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b5ddc6" w14:textId="4b5ddc6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3A3FAC">
        <w:rPr>
          <w:rFonts w:ascii="Arial" w:hAnsi="Arial" w:eastAsia="MS Mincho" w:cs="Arial"/>
          <w:sz w:val="24"/>
          <w:szCs w:val="24"/>
        </w:rPr>
        <w:t>325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91716D">
        <w:rPr>
          <w:rFonts w:ascii="Arial" w:hAnsi="Arial" w:eastAsia="MS Mincho" w:cs="Arial"/>
          <w:sz w:val="24"/>
          <w:szCs w:val="24"/>
        </w:rPr>
        <w:t>2. rujna</w:t>
      </w:r>
      <w:bookmarkStart w:name="_GoBack" w:id="0"/>
      <w:bookmarkEnd w:id="0"/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835CAE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3A3FAC" w:rsidR="003A3FAC">
        <w:rPr>
          <w:rFonts w:ascii="Arial" w:hAnsi="Arial" w:eastAsia="MS Mincho" w:cs="Arial"/>
          <w:sz w:val="24"/>
          <w:szCs w:val="24"/>
        </w:rPr>
        <w:t>Wallaya</w:t>
      </w:r>
      <w:proofErr w:type="spellEnd"/>
      <w:r w:rsidRPr="003A3FAC" w:rsidR="003A3FAC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3A3FAC" w:rsidR="003A3FAC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3A3FAC" w:rsidR="003A3FAC">
        <w:rPr>
          <w:rFonts w:ascii="Arial" w:hAnsi="Arial" w:eastAsia="MS Mincho" w:cs="Arial"/>
          <w:sz w:val="24"/>
          <w:szCs w:val="24"/>
        </w:rPr>
        <w:t>. RIJEKA (Grad Rijeka), Janka Polić Kamova 26, OIB: 69785698898, MBS: 040421713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3A3FAC">
        <w:rPr>
          <w:rFonts w:ascii="Arial" w:hAnsi="Arial" w:eastAsia="MS Mincho" w:cs="Arial"/>
          <w:sz w:val="24"/>
          <w:szCs w:val="24"/>
        </w:rPr>
        <w:t>2.057,70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3A3FAC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3A3FAC" w:rsidR="003A3FAC">
        <w:rPr>
          <w:rFonts w:ascii="Arial" w:hAnsi="Arial" w:eastAsia="MS Mincho" w:cs="Arial"/>
          <w:sz w:val="24"/>
          <w:szCs w:val="24"/>
        </w:rPr>
        <w:t>MARCK-DANYEL BULIĆ, OIB: 21133137133</w:t>
      </w:r>
      <w:r w:rsidR="003A3FAC">
        <w:rPr>
          <w:rFonts w:ascii="Arial" w:hAnsi="Arial" w:eastAsia="MS Mincho" w:cs="Arial"/>
          <w:sz w:val="24"/>
          <w:szCs w:val="24"/>
        </w:rPr>
        <w:t>,</w:t>
      </w:r>
      <w:r w:rsidRPr="003A3FAC" w:rsidR="003A3FAC">
        <w:rPr>
          <w:rFonts w:ascii="Arial" w:hAnsi="Arial" w:eastAsia="MS Mincho" w:cs="Arial"/>
          <w:sz w:val="24"/>
          <w:szCs w:val="24"/>
        </w:rPr>
        <w:t xml:space="preserve"> Rijeka, B</w:t>
      </w:r>
      <w:r w:rsidR="003A3FAC">
        <w:rPr>
          <w:rFonts w:ascii="Arial" w:hAnsi="Arial" w:eastAsia="MS Mincho" w:cs="Arial"/>
          <w:sz w:val="24"/>
          <w:szCs w:val="24"/>
        </w:rPr>
        <w:t>raće</w:t>
      </w:r>
      <w:r w:rsidRPr="003A3FAC" w:rsidR="003A3FAC">
        <w:rPr>
          <w:rFonts w:ascii="Arial" w:hAnsi="Arial" w:eastAsia="MS Mincho" w:cs="Arial"/>
          <w:sz w:val="24"/>
          <w:szCs w:val="24"/>
        </w:rPr>
        <w:t xml:space="preserve"> </w:t>
      </w:r>
      <w:r w:rsidR="003A3FAC">
        <w:rPr>
          <w:rFonts w:ascii="Arial" w:hAnsi="Arial" w:eastAsia="MS Mincho" w:cs="Arial"/>
          <w:sz w:val="24"/>
          <w:szCs w:val="24"/>
        </w:rPr>
        <w:t>Horvatića</w:t>
      </w:r>
      <w:r w:rsidRPr="003A3FAC" w:rsidR="003A3FAC">
        <w:rPr>
          <w:rFonts w:ascii="Arial" w:hAnsi="Arial" w:eastAsia="MS Mincho" w:cs="Arial"/>
          <w:sz w:val="24"/>
          <w:szCs w:val="24"/>
        </w:rPr>
        <w:t xml:space="preserve"> 15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F30876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3A3FAC">
        <w:rPr>
          <w:rFonts w:ascii="Arial" w:hAnsi="Arial" w:eastAsia="MS Mincho" w:cs="Arial"/>
          <w:sz w:val="24"/>
          <w:szCs w:val="24"/>
        </w:rPr>
        <w:t>325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59F3" w:rsidP="004259F8" w:rsidRDefault="004B59F3">
      <w:pPr>
        <w:spacing w:after="0" w:line="240" w:lineRule="auto"/>
      </w:pPr>
      <w:r>
        <w:separator/>
      </w:r>
    </w:p>
  </w:endnote>
  <w:endnote w:type="continuationSeparator" w:id="0">
    <w:p w:rsidR="004B59F3" w:rsidP="004259F8" w:rsidRDefault="004B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59F3" w:rsidP="004259F8" w:rsidRDefault="004B59F3">
      <w:pPr>
        <w:spacing w:after="0" w:line="240" w:lineRule="auto"/>
      </w:pPr>
      <w:r>
        <w:separator/>
      </w:r>
    </w:p>
  </w:footnote>
  <w:footnote w:type="continuationSeparator" w:id="0">
    <w:p w:rsidR="004B59F3" w:rsidP="004259F8" w:rsidRDefault="004B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4B59F3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3FAC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B59F3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116C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4801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16D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40DB0E64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4116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4116C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4116C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4116C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4116C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2025.</izvorni_sadrzaj>
    <derivirana_varijabla naziv="DomainObject.DatumDonosenjaOdluke_1">2.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St-325/2025-5</izvorni_sadrzaj>
    <derivirana_varijabla naziv="DomainObject.Oznaka_1">St-325/2025-5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2025.</izvorni_sadrzaj>
    <derivirana_varijabla naziv="DomainObject.Predmet.DatumIzradeOptuznogAkta_1">25. srpnja 2025.</derivirana_varijabla>
  </DomainObject.Predmet.DatumIzradeOptuznogAkta>
  <DomainObject.Predmet.DatumIzradeOptuznogAktaFormated>
    <izvorni_sadrzaj>25.7.2025.</izvorni_sadrzaj>
    <derivirana_varijabla naziv="DomainObject.Predmet.DatumIzradeOptuznogAktaFormated_1">25.7.2025.</derivirana_varijabla>
  </DomainObject.Predmet.DatumIzradeOptuznogAktaFormated>
  <DomainObject.Predmet.DatumOsnivanja>
    <izvorni_sadrzaj>29. srpnja 2025.</izvorni_sadrzaj>
    <derivirana_varijabla naziv="DomainObject.Predmet.DatumOsnivanja_1">29.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2025.</izvorni_sadrzaj>
    <derivirana_varijabla naziv="DomainObject.Predmet.DatumPrimitkaOptuznogAkta_1">25.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St-325/2025</izvorni_sadrzaj>
    <derivirana_varijabla naziv="DomainObject.Predmet.OznakaBroj_1">St-325/2025</derivirana_varijabla>
  </DomainObject.Predmet.OznakaBroj>
  <DomainObject.Predmet.OznakaBrojOptuznogAkta>
    <izvorni_sadrzaj>04-06-25-3042</izvorni_sadrzaj>
    <derivirana_varijabla naziv="DomainObject.Predmet.OznakaBrojOptuznogAkta_1">04-06-25-3042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WALLAYA j.d.o.o.  Rijeka</izvorni_sadrzaj>
    <derivirana_varijabla naziv="DomainObject.Predmet.ProtustrankaFormated_1">  WALLAYA j.d.o.o.  Rijeka</derivirana_varijabla>
  </DomainObject.Predmet.ProtustrankaFormated>
  <DomainObject.Predmet.ProtustrankaFormatedOIB>
    <izvorni_sadrzaj>  WALLAYA j.d.o.o.  Rijeka, OIB 69785698898</izvorni_sadrzaj>
    <derivirana_varijabla naziv="DomainObject.Predmet.ProtustrankaFormatedOIB_1">  WALLAYA j.d.o.o.  Rijeka, OIB 69785698898</derivirana_varijabla>
  </DomainObject.Predmet.ProtustrankaFormatedOIB>
  <DomainObject.Predmet.ProtustrankaFormatedWithAdress>
    <izvorni_sadrzaj> WALLAYA j.d.o.o.  Rijeka, Janka Polića Kamova 26, 51000 Rijeka</izvorni_sadrzaj>
    <derivirana_varijabla naziv="DomainObject.Predmet.ProtustrankaFormatedWithAdress_1"> WALLAYA j.d.o.o.  Rijeka, Janka Polića Kamova 26, 51000 Rijeka</derivirana_varijabla>
  </DomainObject.Predmet.ProtustrankaFormatedWithAdress>
  <DomainObject.Predmet.ProtustrankaFormatedWithAdressOIB>
    <izvorni_sadrzaj> WALLAYA j.d.o.o.  Rijeka, OIB 69785698898, Janka Polića Kamova 26, 51000 Rijeka</izvorni_sadrzaj>
    <derivirana_varijabla naziv="DomainObject.Predmet.ProtustrankaFormatedWithAdressOIB_1"> WALLAYA j.d.o.o.  Rijeka, OIB 69785698898, Janka Polića Kamova 26, 51000 Rijeka</derivirana_varijabla>
  </DomainObject.Predmet.ProtustrankaFormatedWithAdressOIB>
  <DomainObject.Predmet.ProtustrankaWithAdress>
    <izvorni_sadrzaj>WALLAYA j.d.o.o.  Rijeka Janka Polića Kamova 26, 51000 Rijeka</izvorni_sadrzaj>
    <derivirana_varijabla naziv="DomainObject.Predmet.ProtustrankaWithAdress_1">WALLAYA j.d.o.o.  Rijeka Janka Polića Kamova 26, 51000 Rijeka</derivirana_varijabla>
  </DomainObject.Predmet.ProtustrankaWithAdress>
  <DomainObject.Predmet.ProtustrankaWithAdressOIB>
    <izvorni_sadrzaj>WALLAYA j.d.o.o.  Rijeka, OIB 69785698898, Janka Polića Kamova 26, 51000 Rijeka</izvorni_sadrzaj>
    <derivirana_varijabla naziv="DomainObject.Predmet.ProtustrankaWithAdressOIB_1">WALLAYA j.d.o.o.  Rijeka, OIB 69785698898, Janka Polića Kamova 26, 51000 Rijeka</derivirana_varijabla>
  </DomainObject.Predmet.ProtustrankaWithAdressOIB>
  <DomainObject.Predmet.ProtustrankaNazivFormated>
    <izvorni_sadrzaj>WALLAYA j.d.o.o.  Rijeka</izvorni_sadrzaj>
    <derivirana_varijabla naziv="DomainObject.Predmet.ProtustrankaNazivFormated_1">WALLAYA j.d.o.o.  Rijeka</derivirana_varijabla>
  </DomainObject.Predmet.ProtustrankaNazivFormated>
  <DomainObject.Predmet.ProtustrankaNazivFormatedOIB>
    <izvorni_sadrzaj>WALLAYA j.d.o.o.  Rijeka, OIB 69785698898</izvorni_sadrzaj>
    <derivirana_varijabla naziv="DomainObject.Predmet.ProtustrankaNazivFormatedOIB_1">WALLAYA j.d.o.o.  Rijeka, OIB 69785698898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WALLAYA j.d.o.o.  Rijeka</item>
    </izvorni_sadrzaj>
    <derivirana_varijabla naziv="DomainObject.Predmet.ProtuStrankaListFormated_1">
      <item>WALLAYA j.d.o.o.  Rijeka</item>
    </derivirana_varijabla>
  </DomainObject.Predmet.ProtuStrankaListFormated>
  <DomainObject.Predmet.ProtuStrankaListFormatedOIB>
    <izvorni_sadrzaj>
      <item>WALLAYA j.d.o.o.  Rijeka, OIB 69785698898</item>
    </izvorni_sadrzaj>
    <derivirana_varijabla naziv="DomainObject.Predmet.ProtuStrankaListFormatedOIB_1">
      <item>WALLAYA j.d.o.o.  Rijeka, OIB 69785698898</item>
    </derivirana_varijabla>
  </DomainObject.Predmet.ProtuStrankaListFormatedOIB>
  <DomainObject.Predmet.ProtuStrankaListFormatedWithAdress>
    <izvorni_sadrzaj>
      <item>WALLAYA j.d.o.o.  Rijeka, Janka Polića Kamova 26, 51000 Rijeka</item>
    </izvorni_sadrzaj>
    <derivirana_varijabla naziv="DomainObject.Predmet.ProtuStrankaListFormatedWithAdress_1">
      <item>WALLAYA j.d.o.o.  Rijeka, Janka Polića Kamova 26, 51000 Rijeka</item>
    </derivirana_varijabla>
  </DomainObject.Predmet.ProtuStrankaListFormatedWithAdress>
  <DomainObject.Predmet.ProtuStrankaListFormatedWithAdressOIB>
    <izvorni_sadrzaj>
      <item>WALLAYA j.d.o.o.  Rijeka, OIB 69785698898, Janka Polića Kamova 26, 51000 Rijeka</item>
    </izvorni_sadrzaj>
    <derivirana_varijabla naziv="DomainObject.Predmet.ProtuStrankaListFormatedWithAdressOIB_1">
      <item>WALLAYA j.d.o.o.  Rijeka, OIB 69785698898, Janka Polića Kamova 26, 51000 Rijeka</item>
    </derivirana_varijabla>
  </DomainObject.Predmet.ProtuStrankaListFormatedWithAdressOIB>
  <DomainObject.Predmet.ProtuStrankaListNazivFormated>
    <izvorni_sadrzaj>
      <item>WALLAYA j.d.o.o.  Rijeka</item>
    </izvorni_sadrzaj>
    <derivirana_varijabla naziv="DomainObject.Predmet.ProtuStrankaListNazivFormated_1">
      <item>WALLAYA j.d.o.o.  Rijeka</item>
    </derivirana_varijabla>
  </DomainObject.Predmet.ProtuStrankaListNazivFormated>
  <DomainObject.Predmet.ProtuStrankaListNazivFormatedOIB>
    <izvorni_sadrzaj>
      <item>WALLAYA j.d.o.o.  Rijeka, OIB 69785698898</item>
    </izvorni_sadrzaj>
    <derivirana_varijabla naziv="DomainObject.Predmet.ProtuStrankaListNazivFormatedOIB_1">
      <item>WALLAYA j.d.o.o.  Rijeka, OIB 69785698898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St-325/2025-5</izvorni_sadrzaj>
    <derivirana_varijabla naziv="DomainObject.PoslovniBrojDokumenta_1">St-325/2025-5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WALLAYA j.d.o.o.  Rijeka</izvorni_sadrzaj>
    <derivirana_varijabla naziv="DomainObject.Predmet.ProtustrankaIDrugi_1">WALLAYA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WALLAYA j.d.o.o.  Rijeka, OIB 69785698898, Janka Polića Kamova 26, 51000 Rijeka</izvorni_sadrzaj>
    <derivirana_varijabla naziv="DomainObject.Predmet.ProtustrankaIDrugiAdressOIB_1">WALLAYA j.d.o.o.  Rijeka, OIB 69785698898, Janka Polića Kamova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WALLAYA j.d.o.o.  Rijeka</item>
      <item>FINA  Rijeka</item>
    </izvorni_sadrzaj>
    <derivirana_varijabla naziv="DomainObject.Predmet.SudioniciListNaziv_1">
      <item>WALLAYA j.d.o.o.  Rijeka</item>
      <item>FINA  Rijeka</item>
    </derivirana_varijabla>
  </DomainObject.Predmet.SudioniciListNaziv>
  <DomainObject.Predmet.SudioniciListAdressOIB>
    <izvorni_sadrzaj>
      <item>WALLAYA j.d.o.o.  Rijeka, OIB 69785698898, Janka Polića Kamova 26,51000 Rijeka</item>
      <item>FINA  Rijeka, OIB 85821130368, Frana Kurelca 3,51000 Rijeka</item>
    </izvorni_sadrzaj>
    <derivirana_varijabla naziv="DomainObject.Predmet.SudioniciListAdressOIB_1">
      <item>WALLAYA j.d.o.o.  Rijeka, OIB 69785698898, Janka Polića Kamova 26,51000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69785698898</item>
      <item>, OIB 85821130368</item>
    </izvorni_sadrzaj>
    <derivirana_varijabla naziv="DomainObject.Predmet.SudioniciListNazivOIB_1">
      <item>, OIB 69785698898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kolovoza 2025.</izvorni_sadrzaj>
    <derivirana_varijabla naziv="DomainObject.PredzadnjaOdlukaIzPredmeta.DatumDonosenjaOdluke_1">18. kolovoza 2025.</derivirana_varijabla>
  </DomainObject.PredzadnjaOdlukaIzPredmeta.DatumDonosenjaOdluke>
  <DomainObject.PredzadnjaOdlukaIzPredmeta.Oznaka>
    <izvorni_sadrzaj>St-325/2025-3</izvorni_sadrzaj>
    <derivirana_varijabla naziv="DomainObject.PredzadnjaOdlukaIzPredmeta.Oznaka_1">St-325/2025-3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2025.</izvorni_sadrzaj>
    <derivirana_varijabla naziv="DomainObject.Predmet.DatumPocetkaProcesa_1">29.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1397</properties:Characters>
  <properties:Lines>35</properties:Lines>
  <properties:Paragraphs>13</properties:Paragraphs>
  <properties:TotalTime>1149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2025-09-02T11:21:00Z</cp:lastPrinted>
  <dcterms:modified xmlns:xsi="http://www.w3.org/2001/XMLSchema-instance" xsi:type="dcterms:W3CDTF">2025-09-02T11:21:00Z</dcterms:modified>
  <cp:revision>304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St-325/2025-5 / Odluka - Oglas (skraćeni_stečaj_oglas_325,25.docx)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