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d1a0" w14:paraId="41bd1a0" w:rsidRDefault="00ED74B9" w:rsidR="00ED74B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1BC4" w:rsidP="00505C7F" w:rsidR="00951BC4" w:rsidRPr="00BF1BF0">
      <w:pPr>
        <w:rPr>
          <w:b/>
        </w:rPr>
      </w:pPr>
    </w:p>
    <w:p w:rsidRDefault="007A6CA7" w:rsidP="007A6CA7" w:rsidR="007A6CA7" w:rsidRPr="00C744FD">
      <w:pPr>
        <w:jc w:val="both"/>
      </w:pPr>
      <w:r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7A6CA7" w:rsidP="007A6CA7" w:rsidR="007A6CA7" w:rsidRPr="00C744FD">
      <w:pPr>
        <w:jc w:val="both"/>
      </w:pPr>
      <w:r w:rsidRPr="00C744FD">
        <w:t xml:space="preserve">Zagreb, Amruševa 2/II                                                                                            </w:t>
      </w:r>
      <w:r w:rsidR="00AC6394">
        <w:t>67. St-893/13</w:t>
      </w:r>
      <w:r w:rsidR="00ED74B9">
        <w:t>-232</w:t>
      </w:r>
      <w:r w:rsidRPr="00C744FD">
        <w:t xml:space="preserve">                                                               </w:t>
      </w:r>
    </w:p>
    <w:p w:rsidRDefault="00C744FD" w:rsidP="00AC6394" w:rsidR="00C744FD"/>
    <w:p w:rsidRDefault="00C46403" w:rsidP="00AC6394" w:rsidR="00C46403"/>
    <w:p w:rsidRDefault="004E6B22" w:rsidP="004E6B22" w:rsidR="007A6CA7" w:rsidRPr="00C744FD">
      <w:pPr>
        <w:jc w:val="center"/>
      </w:pPr>
      <w:r>
        <w:t>Z A K LJ U Č A K</w:t>
      </w:r>
    </w:p>
    <w:p w:rsidRDefault="007A6CA7" w:rsidP="007A6CA7" w:rsidR="007A6CA7" w:rsidRPr="00BF1BF0">
      <w:pPr>
        <w:jc w:val="both"/>
        <w:rPr>
          <w:b/>
        </w:rPr>
      </w:pPr>
    </w:p>
    <w:p w:rsidRDefault="00BF1BF0" w:rsidP="00ED74B9" w:rsidR="007D3AAF">
      <w:pPr>
        <w:ind w:firstLine="708"/>
        <w:jc w:val="both"/>
      </w:pPr>
      <w:r w:rsidRPr="00BF1BF0">
        <w:t>Trgovački sud u Zagrebu po s</w:t>
      </w:r>
      <w:r w:rsidR="00C744FD">
        <w:t>ucu Gordanu Zubaku, u stečajnom</w:t>
      </w:r>
      <w:r w:rsidRPr="00BF1BF0">
        <w:t xml:space="preserve"> postupku nad dužnikom </w:t>
      </w:r>
      <w:r w:rsidR="00AC6394" w:rsidRPr="0046244A">
        <w:rPr>
          <w:lang w:val="pt-BR"/>
        </w:rPr>
        <w:t xml:space="preserve">ARMKO d.d. u stečaju, Konjščina, Pešćeno b.b., OIB: </w:t>
      </w:r>
      <w:r w:rsidR="00AC6394" w:rsidRPr="0046244A">
        <w:t>33231965147</w:t>
      </w:r>
      <w:r w:rsidR="00720D04" w:rsidRPr="00BF1BF0">
        <w:t xml:space="preserve">, </w:t>
      </w:r>
      <w:r w:rsidR="00C46403">
        <w:t>15</w:t>
      </w:r>
      <w:r w:rsidR="00C744FD">
        <w:t>. siječnja 2016</w:t>
      </w:r>
      <w:r w:rsidR="00720D04" w:rsidRPr="00BF1BF0">
        <w:t>.,</w:t>
      </w:r>
    </w:p>
    <w:p w:rsidRDefault="00ED74B9" w:rsidP="00ED74B9" w:rsidR="00ED74B9">
      <w:pPr>
        <w:ind w:firstLine="708"/>
        <w:jc w:val="both"/>
      </w:pPr>
    </w:p>
    <w:p w:rsidRDefault="00C46403" w:rsidP="001D7487" w:rsidR="00C46403" w:rsidRPr="00BF1BF0"/>
    <w:p w:rsidRDefault="004E6B22" w:rsidP="00BA13DE" w:rsidR="00951BC4" w:rsidRPr="00C744FD">
      <w:pPr>
        <w:jc w:val="center"/>
      </w:pPr>
      <w:r>
        <w:t xml:space="preserve">z a k lj u č i o </w:t>
      </w:r>
      <w:r w:rsidR="00BA13DE" w:rsidRPr="00C744FD">
        <w:t xml:space="preserve">  j e</w:t>
      </w:r>
    </w:p>
    <w:p w:rsidRDefault="00BA13DE" w:rsidP="00E863A7" w:rsidR="00BA13DE" w:rsidRPr="00BF1BF0"/>
    <w:p w:rsidRDefault="00BF1BF0" w:rsidP="004E6B22" w:rsidR="00BF1BF0">
      <w:pPr>
        <w:ind w:firstLine="708"/>
        <w:jc w:val="both"/>
      </w:pPr>
      <w:r>
        <w:t>Nalaže se</w:t>
      </w:r>
      <w:r w:rsidR="004E6B22">
        <w:t xml:space="preserve"> Financijskoj agenciji, Službi upisa, upisničko mjesto: Zagreb, brisanje založnog prava upisanog u Upisniku sudskih i javnobilježničkih osiguranja tražbina vjerovnika na pokretnim stvarima i pravima, u ulošku glavne knjige broj: 10833-348/11 na temelju zaključka o glavnom upisu broj 10833-348/11 od 25. studenoga 2011. za korist razlučnog vjerovnika</w:t>
      </w:r>
      <w:r>
        <w:t xml:space="preserve"> </w:t>
      </w:r>
      <w:r w:rsidR="004E6B22">
        <w:t>Societe generale Splitska banka d.d. na pokretninama</w:t>
      </w:r>
      <w:r w:rsidR="00D601CB">
        <w:t>:</w:t>
      </w:r>
    </w:p>
    <w:p w:rsidRDefault="00D601CB" w:rsidP="00D601CB" w:rsidR="00D601CB">
      <w:pPr>
        <w:pStyle w:val="Odlomakpopisa"/>
        <w:numPr>
          <w:ilvl w:val="0"/>
          <w:numId w:val="19"/>
        </w:numPr>
        <w:jc w:val="both"/>
      </w:pPr>
      <w:r>
        <w:t>stroj za zavarivanje mreža EVG 32/85 automatski stroj za izradu armaturnih mreža; serijski broj proizvodnje: 07940/1979; godina proizvodnje: 1979; marka: EVG 32/85; inventarski broj: 17,</w:t>
      </w:r>
    </w:p>
    <w:p w:rsidRDefault="00D601CB" w:rsidP="00D601CB" w:rsidR="00D601CB">
      <w:pPr>
        <w:pStyle w:val="Odlomakpopisa"/>
        <w:numPr>
          <w:ilvl w:val="0"/>
          <w:numId w:val="19"/>
        </w:numPr>
        <w:jc w:val="both"/>
      </w:pPr>
      <w:r>
        <w:t>stroj za mreže Jager, automatski stroj za izradu armaturnih mreža; serijski broj proizvodnje: 4384, 4394; godina proizvodnje: 1995; marka: Jager; Inventarski broj 90; model: GSA 240</w:t>
      </w:r>
      <w:r w:rsidR="00C46403">
        <w:t>0</w:t>
      </w:r>
      <w:r>
        <w:t>,</w:t>
      </w:r>
    </w:p>
    <w:p w:rsidRDefault="00D601CB" w:rsidP="00D601CB" w:rsidR="00D601CB">
      <w:pPr>
        <w:pStyle w:val="Odlomakpopisa"/>
        <w:numPr>
          <w:ilvl w:val="0"/>
          <w:numId w:val="19"/>
        </w:numPr>
        <w:jc w:val="both"/>
      </w:pPr>
      <w:r>
        <w:t>stroj za</w:t>
      </w:r>
      <w:r w:rsidRPr="00D601CB">
        <w:t xml:space="preserve"> </w:t>
      </w:r>
      <w:r>
        <w:t>zavarivanje mreža Schlater G24 TPK, automatski stroj za izradu armaturnih mreža; serijski broj proizvodnje: 091.4121.4678; godina proizvodnje: 1985; marka: Schlater G24 TPK</w:t>
      </w:r>
      <w:r w:rsidR="006024D2">
        <w:t>; Inventarski broj 193,</w:t>
      </w:r>
    </w:p>
    <w:p w:rsidRDefault="001F38EC" w:rsidP="00D601CB" w:rsidR="006024D2">
      <w:pPr>
        <w:pStyle w:val="Odlomakpopisa"/>
        <w:numPr>
          <w:ilvl w:val="0"/>
          <w:numId w:val="19"/>
        </w:numPr>
        <w:jc w:val="both"/>
      </w:pPr>
      <w:r>
        <w:t>linija za izradu mreža SMEI SM-M24 D8GP,</w:t>
      </w:r>
      <w:r w:rsidRPr="001F38EC">
        <w:t xml:space="preserve"> </w:t>
      </w:r>
      <w:r>
        <w:t>automatski stroj za izradu armaturnih mreža;  serijski broj proizvodnje: COM 730, godina proizvodnje: 2008; marka: SMEI SM-M24 D8GP; inventarski broj: 266; model: SM140,</w:t>
      </w:r>
    </w:p>
    <w:p w:rsidRDefault="00A14D80" w:rsidP="00D601CB" w:rsidR="001F38EC">
      <w:pPr>
        <w:pStyle w:val="Odlomakpopisa"/>
        <w:numPr>
          <w:ilvl w:val="0"/>
          <w:numId w:val="19"/>
        </w:numPr>
        <w:jc w:val="both"/>
      </w:pPr>
      <w:r>
        <w:t>stroj za izvlačenje šipki/žica Koch, stroj za kalibriranje i orebrenje šipki/žica Koch, stroj  za kalibriranje i orebrenje šipki/žica za proizvodnju armaturnih mreža: serijski broj proizvodnje: 14.360-362/1995; godina proizvodnje: 1995; marka: Koch, inventarski broj: 91,</w:t>
      </w:r>
    </w:p>
    <w:p w:rsidRDefault="00A14D80" w:rsidP="00D601CB" w:rsidR="00A14D80">
      <w:pPr>
        <w:pStyle w:val="Odlomakpopisa"/>
        <w:numPr>
          <w:ilvl w:val="0"/>
          <w:numId w:val="19"/>
        </w:numPr>
        <w:jc w:val="both"/>
      </w:pPr>
      <w:r>
        <w:t>stroj za izvlačenje šipki/žica SMEI I, stroj za kalibriranje i orebrenje šipki/žica za proizvodnju armaturnih mreža; godina proizvodnje: 1985; marka: SMEI I; inventarski broj: 163,</w:t>
      </w:r>
    </w:p>
    <w:p w:rsidRDefault="00A14D80" w:rsidP="00D601CB" w:rsidR="00A14D80">
      <w:pPr>
        <w:pStyle w:val="Odlomakpopisa"/>
        <w:numPr>
          <w:ilvl w:val="0"/>
          <w:numId w:val="19"/>
        </w:numPr>
        <w:jc w:val="both"/>
      </w:pPr>
      <w:r>
        <w:t>stroj za izvlačenje šipki/žica SMEI II, stroj za kalibriranje i orebrenje šipki/žica za proizvodnju armaturnih mreža</w:t>
      </w:r>
      <w:r w:rsidR="001D1393">
        <w:t>; serijski broj proizvodnje: 0213; godina proizvodnje: 2004, marka: SMEI II, inventarski broj: 194,</w:t>
      </w:r>
    </w:p>
    <w:p w:rsidRDefault="001D1393" w:rsidP="00D601CB" w:rsidR="001D1393">
      <w:pPr>
        <w:pStyle w:val="Odlomakpopisa"/>
        <w:numPr>
          <w:ilvl w:val="0"/>
          <w:numId w:val="19"/>
        </w:numPr>
        <w:jc w:val="both"/>
      </w:pPr>
      <w:r>
        <w:t>stroj za izvlačenje šipki/žica SMEI III, stroj za kalibriranje i orebrenje šipki/žica za proizvodnju armaturnih mreža; godina proizvodnje: 2006, marka: SMEI II, inventarski broj: 228,</w:t>
      </w:r>
    </w:p>
    <w:p w:rsidRDefault="001D1393" w:rsidP="00ED74B9" w:rsidR="00ED74B9">
      <w:pPr>
        <w:pStyle w:val="Odlomakpopisa"/>
        <w:numPr>
          <w:ilvl w:val="0"/>
          <w:numId w:val="19"/>
        </w:numPr>
        <w:jc w:val="both"/>
      </w:pPr>
      <w:r>
        <w:lastRenderedPageBreak/>
        <w:t xml:space="preserve">stroj za rezanje žica WAFIOS, stroj za konfekcioniranje </w:t>
      </w:r>
      <w:r w:rsidR="00C46403">
        <w:t>(ravnanje &amp;</w:t>
      </w:r>
      <w:r>
        <w:t xml:space="preserve"> rezanje) šipki/žica za proizvodnju armaturnih mreža; godina proizvodnje: 1995, marka : WAFIOS, inventarski broj 92,</w:t>
      </w:r>
    </w:p>
    <w:p w:rsidRDefault="001D1393" w:rsidP="00D601CB" w:rsidR="001D1393">
      <w:pPr>
        <w:pStyle w:val="Odlomakpopisa"/>
        <w:numPr>
          <w:ilvl w:val="0"/>
          <w:numId w:val="19"/>
        </w:numPr>
        <w:jc w:val="both"/>
      </w:pPr>
      <w:r>
        <w:t>stroj za rezanje žica WAFIOS, stroj</w:t>
      </w:r>
      <w:r w:rsidR="00C46403">
        <w:t xml:space="preserve"> za konfekcioniranje (ravnanje &amp;</w:t>
      </w:r>
      <w:r>
        <w:t xml:space="preserve"> rezanje) šipki/žica za proizvodnju armaturnih mreža; godina </w:t>
      </w:r>
      <w:r w:rsidR="00C46403">
        <w:t>proizvodnje: 1996</w:t>
      </w:r>
      <w:r>
        <w:t>, marka : WAFIOS, inventarski broj 113,</w:t>
      </w:r>
    </w:p>
    <w:p w:rsidRDefault="001D1393" w:rsidP="00D601CB" w:rsidR="001D1393">
      <w:pPr>
        <w:pStyle w:val="Odlomakpopisa"/>
        <w:numPr>
          <w:ilvl w:val="0"/>
          <w:numId w:val="19"/>
        </w:numPr>
        <w:jc w:val="both"/>
      </w:pPr>
      <w:r>
        <w:t>automat WAFIOS RS</w:t>
      </w:r>
      <w:r w:rsidR="0054657B">
        <w:t xml:space="preserve"> </w:t>
      </w:r>
      <w:r>
        <w:t>4, automatski stroj</w:t>
      </w:r>
      <w:r w:rsidR="00C46403">
        <w:t xml:space="preserve"> za konfekcioniranje (ravnanje &amp;</w:t>
      </w:r>
      <w:r>
        <w:t xml:space="preserve"> rezanje) šipki/žica za proizvodnju armaturnih mreža; godina proizvodnje: 2004,</w:t>
      </w:r>
      <w:r w:rsidR="0054657B" w:rsidRPr="0054657B">
        <w:t xml:space="preserve"> </w:t>
      </w:r>
      <w:r w:rsidR="00C46403">
        <w:t>marka: WAFIOS, inventarski broj 195</w:t>
      </w:r>
      <w:r w:rsidR="0054657B">
        <w:t>,</w:t>
      </w:r>
    </w:p>
    <w:p w:rsidRDefault="0054657B" w:rsidP="00D601CB" w:rsidR="0054657B">
      <w:pPr>
        <w:pStyle w:val="Odlomakpopisa"/>
        <w:numPr>
          <w:ilvl w:val="0"/>
          <w:numId w:val="19"/>
        </w:numPr>
        <w:jc w:val="both"/>
      </w:pPr>
      <w:r>
        <w:t>automat WAFIOS RS 4, automatski stroj</w:t>
      </w:r>
      <w:r w:rsidR="00C46403">
        <w:t xml:space="preserve"> za konfekcioniranje (ravnanje,</w:t>
      </w:r>
      <w:r>
        <w:t xml:space="preserve"> rezanje) šipki/žica za proizvodnju armaturnih mreža; godina proizvodnje: 2004,</w:t>
      </w:r>
      <w:r w:rsidRPr="0054657B">
        <w:t xml:space="preserve"> </w:t>
      </w:r>
      <w:r>
        <w:t>mar</w:t>
      </w:r>
      <w:r w:rsidR="0048661B">
        <w:t>ka</w:t>
      </w:r>
      <w:r>
        <w:t>: WAFIOS RS 4, inventarski broj 196,</w:t>
      </w:r>
    </w:p>
    <w:p w:rsidRDefault="0054657B" w:rsidP="00D601CB" w:rsidR="0054657B">
      <w:pPr>
        <w:pStyle w:val="Odlomakpopisa"/>
        <w:numPr>
          <w:ilvl w:val="0"/>
          <w:numId w:val="19"/>
        </w:numPr>
        <w:jc w:val="both"/>
      </w:pPr>
      <w:r>
        <w:t>automat WAFIOS RS 4, automatski stroj</w:t>
      </w:r>
      <w:r w:rsidR="00C46403">
        <w:t xml:space="preserve"> za konfekcioniranje (ravnanje,</w:t>
      </w:r>
      <w:r>
        <w:t xml:space="preserve"> rezanje) šipki/žica za proizvodnju armaturnih mreža; godina proizvodnje: 2004,</w:t>
      </w:r>
      <w:r w:rsidRPr="0054657B">
        <w:t xml:space="preserve"> </w:t>
      </w:r>
      <w:r>
        <w:t>mar</w:t>
      </w:r>
      <w:r w:rsidR="0048661B">
        <w:t>ka</w:t>
      </w:r>
      <w:r>
        <w:t>: WAFIOS RS 4, inventarski broj 197,</w:t>
      </w:r>
    </w:p>
    <w:p w:rsidRDefault="0054657B" w:rsidP="00D601CB" w:rsidR="0054657B">
      <w:pPr>
        <w:pStyle w:val="Odlomakpopisa"/>
        <w:numPr>
          <w:ilvl w:val="0"/>
          <w:numId w:val="19"/>
        </w:numPr>
        <w:jc w:val="both"/>
      </w:pPr>
      <w:r>
        <w:t>automat WAFIOS RS 4</w:t>
      </w:r>
      <w:r w:rsidR="0048661B">
        <w:t>L</w:t>
      </w:r>
      <w:r>
        <w:t>, automatski stroj</w:t>
      </w:r>
      <w:r w:rsidR="00C46403">
        <w:t xml:space="preserve"> za konfekcioniranje (ravnanje ,</w:t>
      </w:r>
      <w:r>
        <w:t xml:space="preserve"> rezanje) šipki/žica za proizvodnju armaturnih mreža</w:t>
      </w:r>
      <w:r w:rsidR="0048661B">
        <w:t>; godina proizvodnje: 2005</w:t>
      </w:r>
      <w:r>
        <w:t>,</w:t>
      </w:r>
      <w:r w:rsidRPr="0054657B">
        <w:t xml:space="preserve"> </w:t>
      </w:r>
      <w:r>
        <w:t>mar</w:t>
      </w:r>
      <w:r w:rsidR="0048661B">
        <w:t>ka</w:t>
      </w:r>
      <w:r>
        <w:t>: WAFIOS RS 4</w:t>
      </w:r>
      <w:r w:rsidR="0048661B">
        <w:t>L</w:t>
      </w:r>
      <w:r>
        <w:t xml:space="preserve">, inventarski </w:t>
      </w:r>
      <w:r w:rsidR="0048661B">
        <w:t>broj 218,</w:t>
      </w:r>
    </w:p>
    <w:p w:rsidRDefault="0048661B" w:rsidP="00D601CB" w:rsidR="0048661B">
      <w:pPr>
        <w:pStyle w:val="Odlomakpopisa"/>
        <w:numPr>
          <w:ilvl w:val="0"/>
          <w:numId w:val="19"/>
        </w:numPr>
        <w:jc w:val="both"/>
      </w:pPr>
      <w:r>
        <w:t>ravnalica žice TUNATEK TT23, stroj</w:t>
      </w:r>
      <w:r w:rsidR="00C46403">
        <w:t xml:space="preserve"> za konfekcioniranje (ravnanje &amp;</w:t>
      </w:r>
      <w:r>
        <w:t xml:space="preserve"> rezanje) šipki/žica za proizvodnju armaturnih mreža, godina proizvodnje 2007; marka TUNATEK TT23, inventarski broj: 244,</w:t>
      </w:r>
    </w:p>
    <w:p w:rsidRDefault="0048661B" w:rsidP="00D601CB" w:rsidR="0048661B">
      <w:pPr>
        <w:pStyle w:val="Odlomakpopisa"/>
        <w:numPr>
          <w:ilvl w:val="0"/>
          <w:numId w:val="19"/>
        </w:numPr>
        <w:jc w:val="both"/>
      </w:pPr>
      <w:r>
        <w:t>ravnalica žice TUNATEK TT23, stroj</w:t>
      </w:r>
      <w:r w:rsidR="00666CDF">
        <w:t xml:space="preserve"> za konfekcioniranje (ravnanje &amp;</w:t>
      </w:r>
      <w:r>
        <w:t xml:space="preserve"> rezanje) šipki/žica za proizvodnju armaturnih mreža, godina proizvodnje 2008; marka TUNATEK TT23, inventarski broj: 276,</w:t>
      </w:r>
    </w:p>
    <w:p w:rsidRDefault="00686872" w:rsidP="00D601CB" w:rsidR="0048661B">
      <w:pPr>
        <w:pStyle w:val="Odlomakpopisa"/>
        <w:numPr>
          <w:ilvl w:val="0"/>
          <w:numId w:val="19"/>
        </w:numPr>
        <w:jc w:val="both"/>
      </w:pPr>
      <w:r>
        <w:t>stroj HERBORN I, stroj</w:t>
      </w:r>
      <w:r w:rsidR="00666CDF">
        <w:t xml:space="preserve"> za konfekcioniranje (ravnanje &amp;</w:t>
      </w:r>
      <w:r>
        <w:t xml:space="preserve"> rezanje) šipki/žica za proizvodnju armaturnih mreža, inventurni broj: 12, godina proizvodnje: 1978, marka: HERBORN I; inventarski broj: 12,</w:t>
      </w:r>
    </w:p>
    <w:p w:rsidRDefault="00686872" w:rsidP="00D601CB" w:rsidR="00686872">
      <w:pPr>
        <w:pStyle w:val="Odlomakpopisa"/>
        <w:numPr>
          <w:ilvl w:val="0"/>
          <w:numId w:val="19"/>
        </w:numPr>
        <w:jc w:val="both"/>
      </w:pPr>
      <w:r>
        <w:t>stroj HERBORN II, stroj</w:t>
      </w:r>
      <w:r w:rsidR="00666CDF">
        <w:t xml:space="preserve"> za konfekcioniranje (ravnanje &amp;</w:t>
      </w:r>
      <w:r>
        <w:t xml:space="preserve"> rezanje) šipki/žica za proizvodnju armaturnih mreža, godina proizvodnje: 1978, marka: HERBORN II; inventarski broj: 13,</w:t>
      </w:r>
    </w:p>
    <w:p w:rsidRDefault="00686872" w:rsidP="00D601CB" w:rsidR="00686872">
      <w:pPr>
        <w:pStyle w:val="Odlomakpopisa"/>
        <w:numPr>
          <w:ilvl w:val="0"/>
          <w:numId w:val="19"/>
        </w:numPr>
        <w:jc w:val="both"/>
      </w:pPr>
      <w:r>
        <w:t>stroj HERBORN III, stroj</w:t>
      </w:r>
      <w:r w:rsidR="00666CDF">
        <w:t xml:space="preserve"> za konfekcioniranje (ravnanje &amp;</w:t>
      </w:r>
      <w:r>
        <w:t xml:space="preserve"> rezanje) šipki/žica za proizvodnju armaturnih mreža, godina proizvodnje: 1978, marka: HERBORN III; inventarski broj: 14,</w:t>
      </w:r>
    </w:p>
    <w:p w:rsidRDefault="00686872" w:rsidP="00D601CB" w:rsidR="00686872">
      <w:pPr>
        <w:pStyle w:val="Odlomakpopisa"/>
        <w:numPr>
          <w:ilvl w:val="0"/>
          <w:numId w:val="19"/>
        </w:numPr>
        <w:jc w:val="both"/>
      </w:pPr>
      <w:r>
        <w:t>stroj HERBORN IV, stroj za konfekcioniran</w:t>
      </w:r>
      <w:r w:rsidR="00666CDF">
        <w:t>je (ravnanje &amp;</w:t>
      </w:r>
      <w:r>
        <w:t xml:space="preserve"> rezanje) šipki/žica za proizvodnju armaturnih mreža, godina proizvodnje: 1978, marka: </w:t>
      </w:r>
      <w:r w:rsidR="00666CDF">
        <w:t>HERBORN IV; inventarski broj: 11.</w:t>
      </w:r>
    </w:p>
    <w:p w:rsidRDefault="00BF1BF0" w:rsidP="00A53C94" w:rsidR="00A547EB" w:rsidRPr="00BF1BF0">
      <w:pPr>
        <w:ind w:firstLine="708"/>
        <w:jc w:val="both"/>
      </w:pPr>
      <w:r>
        <w:t xml:space="preserve">   </w:t>
      </w:r>
      <w:r w:rsidR="00A547EB" w:rsidRPr="00BF1BF0">
        <w:t xml:space="preserve">          </w:t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</w:p>
    <w:p w:rsidRDefault="00A53C94" w:rsidP="00C57FC5" w:rsidR="00A547EB" w:rsidRPr="00C744FD">
      <w:pPr>
        <w:jc w:val="center"/>
      </w:pPr>
      <w:r>
        <w:t>Obrazloženj</w:t>
      </w:r>
      <w:r w:rsidR="00A547EB" w:rsidRPr="00C744FD">
        <w:t>e</w:t>
      </w:r>
    </w:p>
    <w:p w:rsidRDefault="00A547EB" w:rsidP="00A547EB" w:rsidR="00A547EB" w:rsidRPr="00BF1BF0"/>
    <w:p w:rsidRDefault="00686872" w:rsidP="003628EB" w:rsidR="00BF1BF0">
      <w:pPr>
        <w:ind w:firstLine="708"/>
        <w:jc w:val="both"/>
      </w:pPr>
      <w:r>
        <w:t>Podneskom od 10. studenoga 2015.</w:t>
      </w:r>
      <w:r w:rsidR="003628EB" w:rsidRPr="00BF1BF0">
        <w:t xml:space="preserve"> stečajni upravitelj</w:t>
      </w:r>
      <w:r w:rsidR="00BF1BF0">
        <w:t xml:space="preserve"> obavijestio </w:t>
      </w:r>
      <w:r>
        <w:t>je sud kako je prodao pokretnine stečajnog dužnika opisane u izreci ovog zaključka te je predložio da sud donese zaključak o brisanju zabilježbe razlučnog prava.</w:t>
      </w:r>
      <w:r w:rsidR="00A53C94">
        <w:t xml:space="preserve"> Stečajni upravitelj je dostavio izvadak iz glavne knjige (uložak glavne knjige broj: 10833-348/11) iz kojeg proizlazi da je na navedenim pokretninama upisano razlučno pravo za korist Societe generale – Splitske banke d.d.</w:t>
      </w:r>
    </w:p>
    <w:p w:rsidRDefault="000A69F3" w:rsidP="00B2344C" w:rsidR="000A69F3" w:rsidRPr="00BF1BF0">
      <w:pPr>
        <w:jc w:val="both"/>
      </w:pPr>
    </w:p>
    <w:p w:rsidRDefault="00686872" w:rsidP="00686872" w:rsidR="00A547EB" w:rsidRPr="00BF1BF0">
      <w:pPr>
        <w:ind w:firstLine="708"/>
        <w:jc w:val="both"/>
      </w:pPr>
      <w:r>
        <w:t xml:space="preserve">S obzirom na to da su pokretnine, opisane u izreci ovog zaključka, prodane, sud je na temelju odredbe </w:t>
      </w:r>
      <w:r w:rsidR="000A69F3" w:rsidRPr="00BF1BF0">
        <w:t>čl. 6. Stečajnog zakona („Narodne novine“ broj 44/96, 29/99, 129/00, 123/03, 82/06, 116/10, 25/12 i 133/12, dalje: SZ)</w:t>
      </w:r>
      <w:r>
        <w:t>, koji se primjenjuje na temelju odredbe čl. 441. Stečajnog</w:t>
      </w:r>
      <w:r w:rsidR="000A69F3" w:rsidRPr="00BF1BF0">
        <w:t xml:space="preserve"> </w:t>
      </w:r>
      <w:r>
        <w:t xml:space="preserve">zakona („Narodne novine“ br. 71/15) </w:t>
      </w:r>
      <w:r w:rsidR="000A69F3" w:rsidRPr="00BF1BF0">
        <w:t xml:space="preserve">u vezi s </w:t>
      </w:r>
      <w:r w:rsidR="00B2344C">
        <w:t>odredbom čl. 164. st. 5.</w:t>
      </w:r>
      <w:r w:rsidR="00160A28" w:rsidRPr="00BF1BF0">
        <w:t xml:space="preserve"> Ovršnog zakona („Narodne novine“, broj 112/12</w:t>
      </w:r>
      <w:r>
        <w:t>, 25/13 i 93/14</w:t>
      </w:r>
      <w:r w:rsidR="00160A28" w:rsidRPr="00BF1BF0">
        <w:t xml:space="preserve">) o prodaji pokretnina, </w:t>
      </w:r>
      <w:r w:rsidR="00A53C94">
        <w:t>zaključio</w:t>
      </w:r>
      <w:r w:rsidR="000A69F3" w:rsidRPr="00BF1BF0">
        <w:t xml:space="preserve"> kao u izreci</w:t>
      </w:r>
      <w:r w:rsidR="00A547EB" w:rsidRPr="00BF1BF0">
        <w:t>.</w:t>
      </w:r>
    </w:p>
    <w:p w:rsidRDefault="00A547EB" w:rsidP="00A547EB" w:rsidR="00A547EB" w:rsidRPr="00BF1BF0">
      <w:pPr>
        <w:rPr>
          <w:b/>
        </w:rPr>
      </w:pPr>
      <w:r w:rsidRPr="00BF1BF0">
        <w:lastRenderedPageBreak/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BB5DE1" w:rsidP="00ED74B9" w:rsidR="00ED74B9" w:rsidRPr="00BF1BF0">
      <w:pPr>
        <w:jc w:val="center"/>
      </w:pPr>
      <w:r w:rsidRPr="00BF1BF0">
        <w:t xml:space="preserve">U Zagrebu </w:t>
      </w:r>
      <w:r w:rsidR="00666CDF">
        <w:t>15</w:t>
      </w:r>
      <w:r w:rsidR="00C744FD">
        <w:t>. siječnja 2016</w:t>
      </w:r>
      <w:r w:rsidR="00160A28" w:rsidRPr="00BF1BF0">
        <w:t>.</w:t>
      </w:r>
    </w:p>
    <w:p w:rsidRDefault="00892D93" w:rsidP="00C57FC5" w:rsidR="00892D93" w:rsidRPr="00BF1BF0">
      <w:pPr>
        <w:jc w:val="center"/>
      </w:pPr>
    </w:p>
    <w:p w:rsidRDefault="00892D93" w:rsidP="00ED74B9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686872">
        <w:t>S</w:t>
      </w:r>
      <w:r w:rsidRPr="00BF1BF0">
        <w:t>udac:</w:t>
      </w:r>
    </w:p>
    <w:p w:rsidRDefault="00892D93" w:rsidP="00ED74B9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D57604" w:rsidRPr="00BF1BF0">
        <w:t>Gordan Zubak</w:t>
      </w:r>
      <w:r w:rsidR="00ED74B9">
        <w:t>, v.r.</w:t>
      </w:r>
    </w:p>
    <w:p w:rsidRDefault="00A547EB" w:rsidP="00A547EB" w:rsidR="00A547EB" w:rsidRPr="00C744FD"/>
    <w:p w:rsidRDefault="00ED74B9" w:rsidP="00A547EB" w:rsidR="00ED74B9"/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 xml:space="preserve">Protiv ovog </w:t>
      </w:r>
      <w:r w:rsidR="00A53C94">
        <w:t>zaključka žalba nije dopuštena.</w:t>
      </w:r>
    </w:p>
    <w:p w:rsidRDefault="0037631C" w:rsidP="00A547EB" w:rsidR="0037631C"/>
    <w:p w:rsidRDefault="0037631C" w:rsidP="0037631C" w:rsidR="000A69F3" w:rsidRPr="00BF1BF0">
      <w:pPr>
        <w:jc w:val="right"/>
      </w:pPr>
      <w:r>
        <w:t>Za točnost otpravka-ovlašteni službenik:</w:t>
      </w:r>
      <w:r>
        <w:br/>
        <w:t>Ivana Rogić</w:t>
      </w:r>
    </w:p>
    <w:sectPr w:rsidSect="00ED74B9" w:rsidR="000A69F3" w:rsidRPr="00BF1BF0">
      <w:headerReference w:type="default" r:id="rId11"/>
      <w:footerReference w:type="default" r:id="rId12"/>
      <w:pgSz w:h="16838" w:w="11906"/>
      <w:pgMar w:gutter="0" w:footer="709" w:header="709" w:left="1134" w:bottom="1134" w:right="1134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4B9" w:rsidP="00ED74B9" w:rsidR="00ED74B9">
      <w:r>
        <w:separator/>
      </w:r>
    </w:p>
  </w:endnote>
  <w:endnote w:id="0" w:type="continuationSeparator">
    <w:p w:rsidRDefault="00ED74B9" w:rsidP="00ED74B9" w:rsidR="00ED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8099873"/>
      <w:docPartObj>
        <w:docPartGallery w:val="Page Numbers (Bottom of Page)"/>
        <w:docPartUnique/>
      </w:docPartObj>
    </w:sdtPr>
    <w:sdtContent>
      <w:p w:rsidRDefault="00ED74B9" w:rsidR="00ED74B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31C">
          <w:rPr>
            <w:noProof/>
          </w:rPr>
          <w:t>3</w:t>
        </w:r>
        <w:r>
          <w:fldChar w:fldCharType="end"/>
        </w:r>
      </w:p>
    </w:sdtContent>
  </w:sdt>
  <w:p w:rsidRDefault="00ED74B9" w:rsidR="00ED74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4B9" w:rsidP="00ED74B9" w:rsidR="00ED74B9">
      <w:r>
        <w:separator/>
      </w:r>
    </w:p>
  </w:footnote>
  <w:footnote w:id="0" w:type="continuationSeparator">
    <w:p w:rsidRDefault="00ED74B9" w:rsidP="00ED74B9" w:rsidR="00ED7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4B9" w:rsidR="00ED74B9">
    <w:pPr>
      <w:pStyle w:val="Zaglavlje"/>
    </w:pPr>
    <w:r>
      <w:tab/>
    </w:r>
    <w:r>
      <w:tab/>
      <w:t>67. St-893/13-232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4">
    <w:nsid w:val="6AF745AD"/>
    <w:multiLevelType w:val="hybridMultilevel"/>
    <w:tmpl w:val="7BF4C086"/>
    <w:lvl w:tplc="74EA93F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7"/>
  </w:num>
  <w:num w:numId="9">
    <w:abstractNumId w:val="5"/>
  </w:num>
  <w:num w:numId="10">
    <w:abstractNumId w:val="15"/>
  </w:num>
  <w:num w:numId="11">
    <w:abstractNumId w:val="12"/>
  </w:num>
  <w:num w:numId="12">
    <w:abstractNumId w:val="11"/>
  </w:num>
  <w:num w:numId="13">
    <w:abstractNumId w:val="0"/>
  </w:num>
  <w:num w:numId="14">
    <w:abstractNumId w:val="16"/>
  </w:num>
  <w:num w:numId="15">
    <w:abstractNumId w:val="7"/>
  </w:num>
  <w:num w:numId="16">
    <w:abstractNumId w:val="13"/>
  </w:num>
  <w:num w:numId="17">
    <w:abstractNumId w:val="8"/>
  </w:num>
  <w:num w:numId="18">
    <w:abstractNumId w:val="18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1393"/>
    <w:rsid w:val="001D2D26"/>
    <w:rsid w:val="001D3413"/>
    <w:rsid w:val="001D7487"/>
    <w:rsid w:val="001E5852"/>
    <w:rsid w:val="001F38EC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7631C"/>
    <w:rsid w:val="00382432"/>
    <w:rsid w:val="00383B65"/>
    <w:rsid w:val="00393E42"/>
    <w:rsid w:val="003C188F"/>
    <w:rsid w:val="003C190A"/>
    <w:rsid w:val="003C297F"/>
    <w:rsid w:val="003C5FC7"/>
    <w:rsid w:val="003C61DF"/>
    <w:rsid w:val="003F1F11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61B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E6B22"/>
    <w:rsid w:val="004F1D7A"/>
    <w:rsid w:val="00500758"/>
    <w:rsid w:val="00505C7F"/>
    <w:rsid w:val="00510599"/>
    <w:rsid w:val="00542FEB"/>
    <w:rsid w:val="0054385F"/>
    <w:rsid w:val="00543FE2"/>
    <w:rsid w:val="0054657B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024D2"/>
    <w:rsid w:val="00614D43"/>
    <w:rsid w:val="006235F8"/>
    <w:rsid w:val="00653A2A"/>
    <w:rsid w:val="00661A19"/>
    <w:rsid w:val="00663E03"/>
    <w:rsid w:val="0066480C"/>
    <w:rsid w:val="00666CDF"/>
    <w:rsid w:val="006765FF"/>
    <w:rsid w:val="006775E2"/>
    <w:rsid w:val="0068687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14D80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3C94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6394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46403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01CB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60662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D74B9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1F11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D60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4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4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4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4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ED74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D74B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4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74B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</izvorni_sadrzaj>
    <derivirana_varijabla naziv="DomainObject.Predmet.StrankaFormated_1">  ARMKO d.d.; VJEROVNICI; DRAŽEN LEŽAIĆ; RATIO METAL TRADE GMBH; ZELINAPROMET društvo s ograničenom odgovornošću za prozvodnju, trgovinu, ugostiteljstvo i usluge</derivirana_varijabla>
  </DomainObject.Predmet.StrankaFormated>
  <DomainObject.Predmet.StrankaFormatedOIB>
    <izvorni_sadrzaj>  ARMKO d.d., OIB 33231965147; VJEROVNICI; DRAŽEN LEŽAIĆ; RATIO METAL TRADE GMBH; ZELINAPROMET društvo s ograničenom odgovornošću za prozvodnju, trgovinu, ugostiteljstvo i usluge, OIB 07443745075</izvorni_sadrzaj>
    <derivirana_varijabla naziv="DomainObject.Predmet.StrankaFormatedOIB_1">  ARMKO d.d., OIB 33231965147; VJEROVNICI; DRAŽEN LEŽAIĆ; RATIO METAL TRADE GMBH; ZELINAPROMET društvo s ograničenom odgovornošću za prozvodnju, trgovinu, ugostiteljstvo i usluge, OIB 07443745075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</derivirana_varijabla>
  </DomainObject.Predmet.StrankaFormatedWithAdress>
  <DomainObject.Predmet.StrankaFormatedWithAdressOIB>
    <izvorni_sadrzaj> ARMKO d.d., OIB 33231965147, Pešćeno bb, 49282 Konjšćina; VJEROVNICI; DRAŽEN LEŽAIĆ; RATIO METAL TRADE GMBH; ZELINAPROMET društvo s ograničenom odgovornošću za prozvodnju, trgovinu, ugostiteljstvo i usluge, OIB 07443745075, Drenova Gornja 1c, 10380 Sveti Ivan Zelina</izvorni_sadrzaj>
    <derivirana_varijabla naziv="DomainObject.Predmet.StrankaFormatedWithAdressOIB_1"> ARMKO d.d., OIB 33231965147, Pešćeno bb, 49282 Konjšćina; VJEROVNICI; DRAŽEN LEŽAIĆ; RATIO METAL TRADE GMBH; ZELINAPROMET društvo s ograničenom odgovornošću za prozvodnju, trgovinu, ugostiteljstvo i usluge, OIB 07443745075, Drenova Gornja 1c, 10380 Sveti Ivan Zelina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</derivirana_varijabla>
  </DomainObject.Predmet.StrankaWithAdress>
  <DomainObject.Predmet.StrankaWithAdressOIB>
    <izvorni_sadrzaj>ARMKO d.d., OIB 33231965147, Pešćeno bb,49282 Konjšćina,VJEROVNICI,DRAŽEN LEŽAIĆ,RATIO METAL TRADE GMBH,ZELINAPROMET društvo s ograničenom odgovornošću za prozvodnju, trgovinu, ugostiteljstvo i usluge, OIB 07443745075, Drenova Gornja 1c,10380 Sveti Ivan Zelina</izvorni_sadrzaj>
    <derivirana_varijabla naziv="DomainObject.Predmet.StrankaWithAdressOIB_1">ARMKO d.d., OIB 33231965147, Pešćeno bb,49282 Konjšćina,VJEROVNICI,DRAŽEN LEŽAIĆ,RATIO METAL TRADE GMBH,ZELINAPROMET društvo s ograničenom odgovornošću za prozvodnju, trgovinu, ugostiteljstvo i usluge, OIB 07443745075, Drenova Gornja 1c,10380 Sveti Ivan Zelina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</izvorni_sadrzaj>
    <derivirana_varijabla naziv="DomainObject.Predmet.StrankaNazivFormated_1">ARMKO d.d.,VJEROVNICI,DRAŽEN LEŽAIĆ,RATIO METAL TRADE GMBH,ZELINAPROMET društvo s ograničenom odgovornošću za prozvodnju, trgovinu, ugostiteljstvo i usluge</derivirana_varijabla>
  </DomainObject.Predmet.StrankaNazivFormated>
  <DomainObject.Predmet.StrankaNazivFormatedOIB>
    <izvorni_sadrzaj>ARMKO d.d., OIB 33231965147,VJEROVNICI,DRAŽEN LEŽAIĆ,RATIO METAL TRADE GMBH,ZELINAPROMET društvo s ograničenom odgovornošću za prozvodnju, trgovinu, ugostiteljstvo i usluge, OIB 07443745075</izvorni_sadrzaj>
    <derivirana_varijabla naziv="DomainObject.Predmet.StrankaNazivFormatedOIB_1">ARMKO d.d., OIB 33231965147,VJEROVNICI,DRAŽEN LEŽAIĆ,RATIO METAL TRADE GMBH,ZELINAPROMET društvo s ograničenom odgovornošću za prozvodnju, trgovinu, ugostiteljstvo i usluge, OIB 07443745075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</derivirana_varijabla>
  </DomainObject.Predmet.StrankaListFormated>
  <DomainObject.Predmet.StrankaList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</izvorni_sadrzaj>
    <derivirana_varijabla naziv="DomainObject.Predmet.StrankaList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</izvorni_sadrzaj>
    <derivirana_varijabla naziv="DomainObject.Predmet.StrankaListFormatedWithAdressOIB_1"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</derivirana_varijabla>
  </DomainObject.Predmet.StrankaListNazivFormated>
  <DomainObject.Predmet.StrankaListNaziv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</izvorni_sadrzaj>
    <derivirana_varijabla naziv="DomainObject.Predmet.StrankaListNaziv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0C93F-C95B-4C05-ADA3-44B4BBE53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807</properties:Words>
  <properties:Characters>4897</properties:Characters>
  <properties:Lines>107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2016-01-12T15:29:00Z</dcterms:created>
  <dc:creator>Dražen Graovac</dc:creator>
  <cp:lastModifiedBy>Ivana Rogić</cp:lastModifiedBy>
  <cp:lastPrinted>2016-01-18T07:51:00Z</cp:lastPrinted>
  <dcterms:modified xmlns:xsi="http://www.w3.org/2001/XMLSchema-instance" xsi:type="dcterms:W3CDTF">2016-01-18T07:53:00Z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