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6953" w:rsidRPr="00C61EDF">
        <w:trPr>
          <w:trHeight w:val="2231"/>
        </w:trPr>
        <w:tc>
          <w:tcPr>
            <w:tcW w:type="dxa" w:w="3369"/>
            <w:vAlign w:val="center"/>
          </w:tcPr>
          <w:p w:rsidRDefault="00D46953" w:rsidP="00A66C00" w:rsidR="00D4695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6953" w:rsidP="00A66C00" w:rsidR="00D46953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D46953" w:rsidP="00A66C00" w:rsidR="00D46953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D46953" w:rsidP="00DA5B9D" w:rsidR="00D46953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both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</w:rPr>
            </w:pPr>
          </w:p>
          <w:p w:rsidRDefault="00D46953" w:rsidP="00DA5B9D" w:rsidR="00D46953">
            <w:pPr>
              <w:jc w:val="right"/>
              <w:rPr>
                <w:noProof/>
                <w:sz w:val="24"/>
              </w:rPr>
            </w:pPr>
          </w:p>
          <w:p w:rsidRDefault="00D46953" w:rsidP="00B84AD6" w:rsidR="00D46953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B84AD6">
              <w:rPr>
                <w:noProof/>
                <w:sz w:val="24"/>
                <w:szCs w:val="24"/>
              </w:rPr>
              <w:t>1050</w:t>
            </w:r>
            <w:r>
              <w:rPr>
                <w:noProof/>
                <w:sz w:val="24"/>
                <w:szCs w:val="24"/>
              </w:rPr>
              <w:t>/</w:t>
            </w:r>
            <w:r w:rsidRPr="00E003B6">
              <w:rPr>
                <w:noProof/>
                <w:sz w:val="24"/>
                <w:szCs w:val="24"/>
              </w:rPr>
              <w:t>20</w:t>
            </w:r>
            <w:r>
              <w:rPr>
                <w:noProof/>
                <w:sz w:val="24"/>
                <w:szCs w:val="24"/>
              </w:rPr>
              <w:t>16</w:t>
            </w:r>
          </w:p>
        </w:tc>
      </w:tr>
    </w:tbl>
    <w:p w14:textId="958ed95" w14:paraId="958ed95" w:rsidRDefault="008B157B" w:rsidP="008B157B" w:rsidR="008B157B" w:rsidRPr="00564E07">
      <w:pPr>
        <w15:collapsed w:val="false"/>
      </w:pP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BB0EC2" w:rsidP="0099066A" w:rsidR="008B157B" w:rsidRPr="00564E07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>a</w:t>
      </w:r>
      <w:r w:rsidR="00C52CA1">
        <w:rPr>
          <w:lang w:val="hr-HR"/>
        </w:rPr>
        <w:t xml:space="preserve"> Financijske Agencije, </w:t>
      </w:r>
      <w:r w:rsidR="002D62E7">
        <w:rPr>
          <w:lang w:val="hr-HR"/>
        </w:rPr>
        <w:t xml:space="preserve">Regionalni centar Split, </w:t>
      </w:r>
      <w:r w:rsidR="00C52CA1">
        <w:rPr>
          <w:lang w:val="hr-HR"/>
        </w:rPr>
        <w:t>OIB: 85821130368,</w:t>
      </w:r>
      <w:r w:rsidRPr="00564E07">
        <w:rPr>
          <w:lang w:val="hr-HR"/>
        </w:rPr>
        <w:t xml:space="preserve"> </w:t>
      </w:r>
      <w:r w:rsidR="00081C61" w:rsidRPr="00564E07">
        <w:rPr>
          <w:lang w:val="hr-HR"/>
        </w:rPr>
        <w:t>za otvaranje stečajnog postupka nad dužnikom</w:t>
      </w:r>
      <w:r w:rsidR="00F21153" w:rsidRPr="00F21153">
        <w:t xml:space="preserve"> </w:t>
      </w:r>
      <w:r w:rsidR="00B84AD6" w:rsidRPr="00B84AD6">
        <w:rPr>
          <w:lang w:val="hr-HR"/>
        </w:rPr>
        <w:t>NORDIC MARINE d.o.o., OIB: 68695385978, Supetar, Stjepana Radića 14</w:t>
      </w:r>
      <w:r w:rsidR="00C459D9" w:rsidRPr="00C459D9">
        <w:rPr>
          <w:lang w:val="hr-HR"/>
        </w:rPr>
        <w:t xml:space="preserve">, </w:t>
      </w:r>
      <w:r w:rsidR="00B84AD6">
        <w:rPr>
          <w:szCs w:val="24"/>
          <w:lang w:val="hr-HR"/>
        </w:rPr>
        <w:t>22</w:t>
      </w:r>
      <w:r w:rsidR="00D46953">
        <w:rPr>
          <w:szCs w:val="24"/>
          <w:lang w:val="hr-HR"/>
        </w:rPr>
        <w:t>. siječnja 2018.</w:t>
      </w:r>
      <w:r w:rsidR="00081C61" w:rsidRPr="00564E07">
        <w:rPr>
          <w:szCs w:val="24"/>
          <w:lang w:val="hr-HR"/>
        </w:rPr>
        <w:t xml:space="preserve"> </w:t>
      </w:r>
    </w:p>
    <w:p w:rsidRDefault="00BB0EC2" w:rsidP="00D46953" w:rsidR="00381069">
      <w:pPr>
        <w:spacing w:after="240" w:before="240"/>
        <w:jc w:val="center"/>
      </w:pPr>
      <w:r>
        <w:t>z a k l j u č i</w:t>
      </w:r>
      <w:r w:rsidR="00381069" w:rsidRPr="00564E07">
        <w:t xml:space="preserve"> o   j e</w:t>
      </w:r>
    </w:p>
    <w:p w:rsidRDefault="00595F34" w:rsidP="002D62E7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za otvaranje stečajnog postupka nad dužnikom određuje se za </w:t>
      </w:r>
      <w:r w:rsidR="00B84AD6">
        <w:rPr>
          <w:rFonts w:cs="Times New Roman" w:eastAsia="Times New Roman"/>
          <w:szCs w:val="24"/>
          <w:lang w:eastAsia="hr-HR"/>
        </w:rPr>
        <w:t>15</w:t>
      </w:r>
      <w:r w:rsidR="00D46953">
        <w:rPr>
          <w:rFonts w:cs="Times New Roman" w:eastAsia="Times New Roman"/>
          <w:szCs w:val="24"/>
          <w:lang w:eastAsia="hr-HR"/>
        </w:rPr>
        <w:t>. veljače 2018.</w:t>
      </w:r>
      <w:r>
        <w:t xml:space="preserve"> </w:t>
      </w:r>
      <w:r w:rsidRPr="00564E07">
        <w:t>u</w:t>
      </w:r>
      <w:r>
        <w:t xml:space="preserve"> </w:t>
      </w:r>
      <w:r w:rsidR="00B84AD6">
        <w:t>08</w:t>
      </w:r>
      <w:r w:rsidR="00067174">
        <w:t>:</w:t>
      </w:r>
      <w:r w:rsidR="00B84AD6">
        <w:t>30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067174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C459D9" w:rsidR="00F211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B84AD6">
        <w:rPr>
          <w:rFonts w:cs="Times New Roman" w:eastAsia="Times New Roman"/>
          <w:szCs w:val="24"/>
          <w:lang w:eastAsia="hr-HR"/>
        </w:rPr>
        <w:t>privremena zastupnica dužnika Ljiljana Poljanić</w:t>
      </w:r>
    </w:p>
    <w:p w:rsidRDefault="00595F34" w:rsidP="0099066A" w:rsidR="00D46953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>- Financijska agencija, Regionalni centar Split</w:t>
      </w:r>
    </w:p>
    <w:p w:rsidRDefault="00D46953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="00B84AD6">
        <w:rPr>
          <w:rFonts w:cs="Times New Roman" w:eastAsia="Times New Roman"/>
          <w:szCs w:val="24"/>
          <w:lang w:eastAsia="hr-HR"/>
        </w:rPr>
        <w:t xml:space="preserve"> Ivan Eterović</w:t>
      </w:r>
      <w:r>
        <w:rPr>
          <w:rFonts w:cs="Times New Roman" w:eastAsia="Times New Roman"/>
          <w:szCs w:val="24"/>
          <w:lang w:eastAsia="hr-HR"/>
        </w:rPr>
        <w:t>.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</w:t>
      </w:r>
    </w:p>
    <w:p w:rsidRDefault="009A3E42" w:rsidP="00067174" w:rsidR="005A35A0" w:rsidRPr="00564E07">
      <w:pPr>
        <w:spacing w:before="180"/>
        <w:ind w:firstLine="703"/>
        <w:jc w:val="both"/>
        <w:rPr>
          <w:szCs w:val="24"/>
        </w:rPr>
      </w:pPr>
      <w:r>
        <w:t>II</w:t>
      </w:r>
      <w:r w:rsidR="00F04A6D">
        <w:t>.</w:t>
      </w:r>
      <w:r w:rsidR="005A35A0" w:rsidRPr="00564E07">
        <w:t xml:space="preserve"> Poziva se </w:t>
      </w:r>
      <w:r w:rsidR="005A35A0" w:rsidRPr="00564E07">
        <w:rPr>
          <w:szCs w:val="24"/>
        </w:rPr>
        <w:t>Financijska agencija dostaviti ovom sudu, pozivo</w:t>
      </w:r>
      <w:r w:rsidR="0087214A">
        <w:rPr>
          <w:szCs w:val="24"/>
        </w:rPr>
        <w:t>m na gornji poslovni broj spisa</w:t>
      </w:r>
      <w:r w:rsidR="005A35A0" w:rsidRPr="00564E07">
        <w:rPr>
          <w:szCs w:val="24"/>
        </w:rPr>
        <w:t xml:space="preserve"> </w:t>
      </w:r>
      <w:r w:rsidR="0087214A" w:rsidRPr="0087214A">
        <w:rPr>
          <w:szCs w:val="24"/>
        </w:rPr>
        <w:t>potvrdu o neizvršenim osnovama za plaćanje i potvrdu o blokadi računa i novčanih sredstava dužnika.</w:t>
      </w:r>
      <w:r w:rsidR="0087214A">
        <w:rPr>
          <w:szCs w:val="24"/>
        </w:rPr>
        <w:t xml:space="preserve"> Zatraženi podaci (potvrde</w:t>
      </w:r>
      <w:r w:rsidR="005A35A0" w:rsidRPr="00564E07">
        <w:rPr>
          <w:szCs w:val="24"/>
        </w:rPr>
        <w:t xml:space="preserve">) mogu se dostaviti sudu i putem faxa na broj: 021/393-988 i to najkasnije dan prije održavanja zakazanog ročišta. </w:t>
      </w:r>
    </w:p>
    <w:p w:rsidRDefault="007A5333" w:rsidP="00D46953" w:rsidR="007A5333" w:rsidRPr="00564E07">
      <w:pPr>
        <w:spacing w:before="240"/>
        <w:jc w:val="center"/>
        <w:rPr>
          <w:szCs w:val="24"/>
        </w:rPr>
      </w:pPr>
      <w:r w:rsidRPr="00564E07">
        <w:rPr>
          <w:szCs w:val="24"/>
        </w:rPr>
        <w:t>U Splitu</w:t>
      </w:r>
      <w:r w:rsidR="00B84AD6">
        <w:rPr>
          <w:szCs w:val="24"/>
        </w:rPr>
        <w:t xml:space="preserve"> 22</w:t>
      </w:r>
      <w:r w:rsidR="00D46953">
        <w:rPr>
          <w:szCs w:val="24"/>
        </w:rPr>
        <w:t>. siječnja 2018.</w:t>
      </w:r>
    </w:p>
    <w:p w:rsidRDefault="00D46953" w:rsidP="00D46953" w:rsidR="007A5333" w:rsidRPr="00564E07">
      <w:pPr>
        <w:spacing w:before="240"/>
        <w:ind w:left="6373"/>
        <w:jc w:val="center"/>
      </w:pPr>
      <w:r w:rsidRPr="00564E07">
        <w:t>Sutkinja</w:t>
      </w:r>
    </w:p>
    <w:p w:rsidRDefault="00D46953" w:rsidP="0087214A" w:rsidR="00A930F8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>
      <w:pPr>
        <w:ind w:left="6372"/>
        <w:jc w:val="center"/>
      </w:pPr>
    </w:p>
    <w:p w:rsidRDefault="007A5333" w:rsidP="007A5333" w:rsidR="007A5333" w:rsidRPr="00564E07"/>
    <w:p w:rsidRDefault="00D46953" w:rsidP="00BB0EC2" w:rsidR="007E6841" w:rsidRPr="00564E07">
      <w:pPr>
        <w:jc w:val="both"/>
      </w:pPr>
      <w:r w:rsidRPr="00F04A6D">
        <w:t>Pouka o pravnom lijeku</w:t>
      </w:r>
      <w:r w:rsidR="007E6841" w:rsidRPr="00F04A6D">
        <w:t>: Protiv</w:t>
      </w:r>
      <w:r w:rsidR="0099066A" w:rsidRPr="00F04A6D">
        <w:t xml:space="preserve"> </w:t>
      </w:r>
      <w:r w:rsidR="00BB0EC2">
        <w:t>ovog zaključka žalba nije dopuštena.</w:t>
      </w:r>
    </w:p>
    <w:p w:rsidRDefault="00B0249E" w:rsidP="00B0249E" w:rsidR="00B0249E"/>
    <w:p w:rsidRDefault="00D46953" w:rsidP="00B0249E" w:rsidR="00B0249E">
      <w:r>
        <w:t>Dna</w:t>
      </w:r>
      <w:r w:rsidR="00B0249E">
        <w:t>:</w:t>
      </w:r>
    </w:p>
    <w:p w:rsidRDefault="00B0249E" w:rsidP="00B0249E" w:rsidR="00B0249E">
      <w:r>
        <w:t>- predlagatelju - FINA, RC Split</w:t>
      </w:r>
    </w:p>
    <w:p w:rsidRDefault="00B0249E" w:rsidP="00B0249E" w:rsidR="00B0249E">
      <w:r>
        <w:t xml:space="preserve">- dužniku </w:t>
      </w:r>
    </w:p>
    <w:p w:rsidRDefault="00D46953" w:rsidP="00B0249E" w:rsidR="00B0249E">
      <w:r>
        <w:t>-</w:t>
      </w:r>
      <w:r w:rsidR="00B0249E">
        <w:t xml:space="preserve"> </w:t>
      </w:r>
      <w:r w:rsidR="00B84AD6" w:rsidRPr="00B84AD6">
        <w:t>privremen</w:t>
      </w:r>
      <w:r w:rsidR="00B84AD6">
        <w:t>oj zastupnici</w:t>
      </w:r>
      <w:r w:rsidR="00B84AD6" w:rsidRPr="00B84AD6">
        <w:t xml:space="preserve"> dužnika </w:t>
      </w:r>
    </w:p>
    <w:p w:rsidRDefault="00D46953" w:rsidP="00B0249E" w:rsidR="00D46953">
      <w:r>
        <w:t>- privremenom stečajnom upravitelju</w:t>
      </w:r>
    </w:p>
    <w:p w:rsidRDefault="00B0249E" w:rsidP="00B0249E" w:rsidR="00B0249E">
      <w:r>
        <w:t xml:space="preserve">- mrežna stranica e-Oglasna ploča sudova </w:t>
      </w:r>
    </w:p>
    <w:p w:rsidRDefault="00B0249E" w:rsidP="00B0249E" w:rsidR="00B0249E">
      <w:r>
        <w:t>- u spis</w:t>
      </w:r>
    </w:p>
    <w:p w:rsidRDefault="00B0249E" w:rsidP="00B0249E" w:rsidR="00B0249E" w:rsidRPr="00564E07"/>
    <w:sectPr w:rsidSect="000D5CA4" w:rsidR="00B0249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EC2">
          <w:rPr>
            <w:noProof/>
          </w:rPr>
          <w:t>2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BB0EC2">
      <w:t>1529</w:t>
    </w:r>
    <w:r w:rsidR="00067174">
      <w:t>/</w:t>
    </w:r>
    <w:r w:rsidR="00B41D97">
      <w:t>2016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67174"/>
    <w:rsid w:val="000760B9"/>
    <w:rsid w:val="00081C61"/>
    <w:rsid w:val="00085E7C"/>
    <w:rsid w:val="000A516A"/>
    <w:rsid w:val="000B1DCF"/>
    <w:rsid w:val="000B4D96"/>
    <w:rsid w:val="000C5AC3"/>
    <w:rsid w:val="000D5CA4"/>
    <w:rsid w:val="000F0888"/>
    <w:rsid w:val="00116FE0"/>
    <w:rsid w:val="00167613"/>
    <w:rsid w:val="001B565E"/>
    <w:rsid w:val="001E507C"/>
    <w:rsid w:val="001F5CE5"/>
    <w:rsid w:val="002042E2"/>
    <w:rsid w:val="00220BB6"/>
    <w:rsid w:val="00236054"/>
    <w:rsid w:val="0023779A"/>
    <w:rsid w:val="00273166"/>
    <w:rsid w:val="0027480C"/>
    <w:rsid w:val="002D62E7"/>
    <w:rsid w:val="00381069"/>
    <w:rsid w:val="003C2F22"/>
    <w:rsid w:val="00417EA6"/>
    <w:rsid w:val="00461484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5F2411"/>
    <w:rsid w:val="0060586F"/>
    <w:rsid w:val="00634D69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214A"/>
    <w:rsid w:val="00875420"/>
    <w:rsid w:val="00891C1A"/>
    <w:rsid w:val="008A3C4C"/>
    <w:rsid w:val="008B157B"/>
    <w:rsid w:val="00913AC2"/>
    <w:rsid w:val="00957616"/>
    <w:rsid w:val="00981D37"/>
    <w:rsid w:val="0099066A"/>
    <w:rsid w:val="009A3E42"/>
    <w:rsid w:val="00A03EE4"/>
    <w:rsid w:val="00A36685"/>
    <w:rsid w:val="00A51DE9"/>
    <w:rsid w:val="00A930F8"/>
    <w:rsid w:val="00AB2C2E"/>
    <w:rsid w:val="00AB45B0"/>
    <w:rsid w:val="00B0249E"/>
    <w:rsid w:val="00B41D97"/>
    <w:rsid w:val="00B7506F"/>
    <w:rsid w:val="00B84AD6"/>
    <w:rsid w:val="00BA0EB6"/>
    <w:rsid w:val="00BB0EC2"/>
    <w:rsid w:val="00C459D9"/>
    <w:rsid w:val="00C52CA1"/>
    <w:rsid w:val="00C87988"/>
    <w:rsid w:val="00CD66ED"/>
    <w:rsid w:val="00CD7749"/>
    <w:rsid w:val="00D46953"/>
    <w:rsid w:val="00DD0D50"/>
    <w:rsid w:val="00DD5A29"/>
    <w:rsid w:val="00DE5984"/>
    <w:rsid w:val="00E26289"/>
    <w:rsid w:val="00E34EC7"/>
    <w:rsid w:val="00E37E35"/>
    <w:rsid w:val="00EB507F"/>
    <w:rsid w:val="00EB6A52"/>
    <w:rsid w:val="00F04A6D"/>
    <w:rsid w:val="00F21153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69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NORDIC MARINE d.o.o. za usluge</izvorni_sadrzaj>
    <derivirana_varijabla naziv="DomainObject.Predmet.ProtustrankaFormated_1">  NORDIC MARINE d.o.o. za usluge</derivirana_varijabla>
  </DomainObject.Predmet.ProtustrankaFormated>
  <DomainObject.Predmet.ProtustrankaFormatedOIB>
    <izvorni_sadrzaj>  NORDIC MARINE d.o.o. za usluge, OIB 68695385978</izvorni_sadrzaj>
    <derivirana_varijabla naziv="DomainObject.Predmet.ProtustrankaFormatedOIB_1">  NORDIC MARINE d.o.o. za usluge, OIB 68695385978</derivirana_varijabla>
  </DomainObject.Predmet.ProtustrankaFormatedOIB>
  <DomainObject.Predmet.ProtustrankaFormatedWithAdress>
    <izvorni_sadrzaj> NORDIC MARINE d.o.o. za usluge, Stjepana Radića 14, 21400 Supetar</izvorni_sadrzaj>
    <derivirana_varijabla naziv="DomainObject.Predmet.ProtustrankaFormatedWithAdress_1"> NORDIC MARINE d.o.o. za usluge, Stjepana Radića 14, 21400 Supetar</derivirana_varijabla>
  </DomainObject.Predmet.ProtustrankaFormatedWithAdress>
  <DomainObject.Predmet.ProtustrankaFormatedWithAdressOIB>
    <izvorni_sadrzaj> NORDIC MARINE d.o.o. za usluge, OIB 68695385978, Stjepana Radića 14, 21400 Supetar</izvorni_sadrzaj>
    <derivirana_varijabla naziv="DomainObject.Predmet.ProtustrankaFormatedWithAdressOIB_1"> NORDIC MARINE d.o.o. za usluge, OIB 68695385978, Stjepana Radića 14, 21400 Supetar</derivirana_varijabla>
  </DomainObject.Predmet.ProtustrankaFormatedWithAdressOIB>
  <DomainObject.Predmet.ProtustrankaWithAdress>
    <izvorni_sadrzaj>NORDIC MARINE d.o.o. za usluge Stjepana Radića 14, 21400 Supetar</izvorni_sadrzaj>
    <derivirana_varijabla naziv="DomainObject.Predmet.ProtustrankaWithAdress_1">NORDIC MARINE d.o.o. za usluge Stjepana Radića 14, 21400 Supetar</derivirana_varijabla>
  </DomainObject.Predmet.ProtustrankaWithAdress>
  <DomainObject.Predmet.ProtustrankaWithAdressOIB>
    <izvorni_sadrzaj>NORDIC MARINE d.o.o. za usluge, OIB 68695385978, Stjepana Radića 14, 21400 Supetar</izvorni_sadrzaj>
    <derivirana_varijabla naziv="DomainObject.Predmet.ProtustrankaWithAdressOIB_1">NORDIC MARINE d.o.o. za usluge, OIB 68695385978, Stjepana Radića 14, 21400 Supetar</derivirana_varijabla>
  </DomainObject.Predmet.ProtustrankaWithAdressOIB>
  <DomainObject.Predmet.ProtustrankaNazivFormated>
    <izvorni_sadrzaj>NORDIC MARINE d.o.o. za usluge</izvorni_sadrzaj>
    <derivirana_varijabla naziv="DomainObject.Predmet.ProtustrankaNazivFormated_1">NORDIC MARINE d.o.o. za usluge</derivirana_varijabla>
  </DomainObject.Predmet.ProtustrankaNazivFormated>
  <DomainObject.Predmet.ProtustrankaNazivFormatedOIB>
    <izvorni_sadrzaj>NORDIC MARINE d.o.o. za usluge, OIB 68695385978</izvorni_sadrzaj>
    <derivirana_varijabla naziv="DomainObject.Predmet.ProtustrankaNazivFormatedOIB_1">NORDIC MARINE d.o.o. za usluge, OIB 68695385978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25556.53</izvorni_sadrzaj>
    <derivirana_varijabla naziv="DomainObject.Predmet.TrenutnaVrijednost_1">25556.53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NORDIC MARINE d.o.o. za usluge</item>
    </izvorni_sadrzaj>
    <derivirana_varijabla naziv="DomainObject.Predmet.ProtuStrankaListFormated_1">
      <item>NORDIC MARINE d.o.o. za usluge</item>
    </derivirana_varijabla>
  </DomainObject.Predmet.ProtuStrankaListFormated>
  <DomainObject.Predmet.ProtuStrankaListFormatedOIB>
    <izvorni_sadrzaj>
      <item>NORDIC MARINE d.o.o. za usluge, OIB 68695385978</item>
    </izvorni_sadrzaj>
    <derivirana_varijabla naziv="DomainObject.Predmet.ProtuStrankaListFormatedOIB_1">
      <item>NORDIC MARINE d.o.o. za usluge, OIB 68695385978</item>
    </derivirana_varijabla>
  </DomainObject.Predmet.ProtuStrankaListFormatedOIB>
  <DomainObject.Predmet.ProtuStrankaListFormatedWithAdress>
    <izvorni_sadrzaj>
      <item>NORDIC MARINE d.o.o. za usluge, Stjepana Radića 14, 21400 Supetar</item>
    </izvorni_sadrzaj>
    <derivirana_varijabla naziv="DomainObject.Predmet.ProtuStrankaListFormatedWithAdress_1">
      <item>NORDIC MARINE d.o.o. za usluge, Stjepana Radića 14, 21400 Supetar</item>
    </derivirana_varijabla>
  </DomainObject.Predmet.ProtuStrankaListFormatedWithAdress>
  <DomainObject.Predmet.ProtuStrankaListFormatedWithAdressOIB>
    <izvorni_sadrzaj>
      <item>NORDIC MARINE d.o.o. za usluge, OIB 68695385978, Stjepana Radića 14, 21400 Supetar</item>
    </izvorni_sadrzaj>
    <derivirana_varijabla naziv="DomainObject.Predmet.ProtuStrankaListFormatedWithAdressOIB_1">
      <item>NORDIC MARINE d.o.o. za usluge, OIB 68695385978, Stjepana Radića 14, 21400 Supetar</item>
    </derivirana_varijabla>
  </DomainObject.Predmet.ProtuStrankaListFormatedWithAdressOIB>
  <DomainObject.Predmet.ProtuStrankaListNazivFormated>
    <izvorni_sadrzaj>
      <item>NORDIC MARINE d.o.o. za usluge</item>
    </izvorni_sadrzaj>
    <derivirana_varijabla naziv="DomainObject.Predmet.ProtuStrankaListNazivFormated_1">
      <item>NORDIC MARINE d.o.o. za usluge</item>
    </derivirana_varijabla>
  </DomainObject.Predmet.ProtuStrankaListNazivFormated>
  <DomainObject.Predmet.ProtuStrankaListNazivFormatedOIB>
    <izvorni_sadrzaj>
      <item>NORDIC MARINE d.o.o. za usluge, OIB 68695385978</item>
    </izvorni_sadrzaj>
    <derivirana_varijabla naziv="DomainObject.Predmet.ProtuStrankaListNazivFormatedOIB_1">
      <item>NORDIC MARINE d.o.o. za usluge, OIB 68695385978</item>
    </derivirana_varijabla>
  </DomainObject.Predmet.ProtuStrankaListNazivFormatedOIB>
  <DomainObject.Predmet.OstaliListFormated>
    <izvorni_sadrzaj>
      <item>Tonči Pavišić</item>
      <item>Ljiljana Poljanić</item>
    </izvorni_sadrzaj>
    <derivirana_varijabla naziv="DomainObject.Predmet.OstaliListFormated_1">
      <item>Tonči Pavišić</item>
      <item>Ljiljana Poljanić</item>
    </derivirana_varijabla>
  </DomainObject.Predmet.OstaliListFormated>
  <DomainObject.Predmet.OstaliListFormatedOIB>
    <izvorni_sadrzaj>
      <item>Tonči Pavišić, OIB 15317466909</item>
      <item>Ljiljana Poljanić, OIB 73648398828</item>
    </izvorni_sadrzaj>
    <derivirana_varijabla naziv="DomainObject.Predmet.OstaliListFormatedOIB_1">
      <item>Tonči Pavišić, OIB 15317466909</item>
      <item>Ljiljana Poljanić, OIB 73648398828</item>
    </derivirana_varijabla>
  </DomainObject.Predmet.OstaliListFormatedOIB>
  <DomainObject.Predmet.OstaliListFormatedWithAdress>
    <izvorni_sadrzaj>
      <item>Tonči Pavišić, Stjepana Radića 14, 21400 Supetar</item>
      <item>Ljiljana Poljanić, Vinkovačka 25, 21000 Split</item>
    </izvorni_sadrzaj>
    <derivirana_varijabla naziv="DomainObject.Predmet.OstaliListFormatedWithAdress_1">
      <item>Tonči Pavišić, Stjepana Radića 14, 21400 Supetar</item>
      <item>Ljiljana Poljanić, Vinkovačka 25, 21000 Split</item>
    </derivirana_varijabla>
  </DomainObject.Predmet.OstaliListFormatedWithAdress>
  <DomainObject.Predmet.OstaliListFormatedWithAdressOIB>
    <izvorni_sadrzaj>
      <item>Tonči Pavišić, OIB 15317466909, Stjepana Radića 14, 21400 Supetar</item>
      <item>Ljiljana Poljanić, OIB 73648398828, Vinkovačka 25, 21000 Split</item>
    </izvorni_sadrzaj>
    <derivirana_varijabla naziv="DomainObject.Predmet.OstaliListFormatedWithAdressOIB_1">
      <item>Tonči Pavišić, OIB 15317466909, Stjepana Radića 14, 21400 Supetar</item>
      <item>Ljiljana Poljanić, OIB 73648398828, Vinkovačka 25, 21000 Split</item>
    </derivirana_varijabla>
  </DomainObject.Predmet.OstaliListFormatedWithAdressOIB>
  <DomainObject.Predmet.OstaliListNazivFormated>
    <izvorni_sadrzaj>
      <item>Tonči Pavišić</item>
      <item>Ljiljana Poljanić</item>
    </izvorni_sadrzaj>
    <derivirana_varijabla naziv="DomainObject.Predmet.OstaliListNazivFormated_1">
      <item>Tonči Pavišić</item>
      <item>Ljiljana Poljanić</item>
    </derivirana_varijabla>
  </DomainObject.Predmet.OstaliListNazivFormated>
  <DomainObject.Predmet.OstaliListNazivFormatedOIB>
    <izvorni_sadrzaj>
      <item>Tonči Pavišić, OIB 15317466909</item>
      <item>Ljiljana Poljanić, OIB 73648398828</item>
    </izvorni_sadrzaj>
    <derivirana_varijabla naziv="DomainObject.Predmet.OstaliListNazivFormatedOIB_1">
      <item>Tonči Pavišić, OIB 15317466909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NORDIC MARINE d.o.o. za usluge</izvorni_sadrzaj>
    <derivirana_varijabla naziv="DomainObject.Predmet.ProtustrankaIDrugi_1">NORDIC MARINE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NORDIC MARINE d.o.o. za usluge, OIB 68695385978, Stjepana Radića 14, 21400 Supetar</izvorni_sadrzaj>
    <derivirana_varijabla naziv="DomainObject.Predmet.ProtustrankaIDrugiAdressOIB_1">NORDIC MARINE d.o.o. za usluge, OIB 68695385978, Stjepana Radića 14,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NORDIC MARINE d.o.o. za usluge</item>
      <item>FINANCIJSKA AGENCIJA, RC SPLIT</item>
      <item>Tonči Pavišić</item>
      <item>Ljiljana Poljanić</item>
    </izvorni_sadrzaj>
    <derivirana_varijabla naziv="DomainObject.Predmet.SudioniciListNaziv_1">
      <item>NORDIC MARINE d.o.o. za usluge</item>
      <item>FINANCIJSKA AGENCIJA, RC SPLIT</item>
      <item>Tonči Pavišić</item>
      <item>Ljiljana Poljanić</item>
    </derivirana_varijabla>
  </DomainObject.Predmet.SudioniciListNaziv>
  <DomainObject.Predmet.SudioniciListAdressOIB>
    <izvorni_sadrzaj>
      <item>NORDIC MARINE d.o.o. za usluge, OIB 68695385978, Stjepana Radića 14,21400 Supetar</item>
      <item>FINANCIJSKA AGENCIJA, RC SPLIT, OIB 85821130368, Mažuranićevo šetalište 24 b,21000 Split</item>
      <item>Tonči Pavišić, OIB 15317466909, Stjepana Radića 14,21400 Supetar</item>
      <item>Ljiljana Poljanić, OIB 73648398828, Vinkovačka 25,21000 Split</item>
    </izvorni_sadrzaj>
    <derivirana_varijabla naziv="DomainObject.Predmet.SudioniciListAdressOIB_1">
      <item>NORDIC MARINE d.o.o. za usluge, OIB 68695385978, Stjepana Radića 14,21400 Supetar</item>
      <item>FINANCIJSKA AGENCIJA, RC SPLIT, OIB 85821130368, Mažuranićevo šetalište 24 b,21000 Split</item>
      <item>Tonči Pavišić, OIB 15317466909, Stjepana Radića 14,21400 Supetar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68695385978</item>
      <item>, OIB 85821130368</item>
      <item>, OIB 15317466909</item>
      <item>, OIB 73648398828</item>
    </izvorni_sadrzaj>
    <derivirana_varijabla naziv="DomainObject.Predmet.SudioniciListNazivOIB_1">
      <item>, OIB 68695385978</item>
      <item>, OIB 85821130368</item>
      <item>, OIB 15317466909</item>
      <item>, OIB 73648398828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0413C-FB52-4558-BCD3-511C069E7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1200</properties:Characters>
  <properties:Lines>46</properties:Lines>
  <properties:Paragraphs>25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2018-01-22T07:58:00Z</cp:lastPrinted>
  <dcterms:modified xmlns:xsi="http://www.w3.org/2001/XMLSchema-instance" xsi:type="dcterms:W3CDTF">2018-01-22T12:52:00Z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