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a3c0e" w14:paraId="afa3c0e" w:rsidRDefault="00773E6A" w:rsidP="00F64C84" w:rsidR="00773E6A" w:rsidRPr="00944A7F">
      <w:pPr>
        <w:jc w:val="both"/>
        <w15:collapsed w:val="false"/>
        <w:rPr>
          <w:color w:val="000000"/>
        </w:rPr>
      </w:pPr>
      <w:bookmarkStart w:name="_GoBack" w:id="0"/>
      <w:bookmarkEnd w:id="0"/>
    </w:p>
    <w:p w:rsidRDefault="00944A7F" w:rsidR="00944A7F" w:rsidRPr="00944A7F">
      <w:pPr>
        <w:rPr>
          <w:color w:val="000000"/>
        </w:rPr>
      </w:pPr>
      <w:r w:rsidRPr="00944A7F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73E6A" w:rsidP="00F64C84" w:rsidR="00773E6A" w:rsidRPr="00944A7F">
      <w:pPr>
        <w:jc w:val="both"/>
        <w:rPr>
          <w:color w:val="000000"/>
        </w:rPr>
      </w:pPr>
    </w:p>
    <w:p w:rsidRDefault="005B7AD7" w:rsidP="005B7AD7" w:rsidR="005B7AD7" w:rsidRPr="00944A7F">
      <w:pPr>
        <w:rPr>
          <w:b/>
          <w:color w:val="000000"/>
        </w:rPr>
      </w:pPr>
      <w:r w:rsidRPr="00944A7F">
        <w:rPr>
          <w:b/>
          <w:color w:val="000000"/>
        </w:rPr>
        <w:t>REPUBLIKA HRVATSKA</w:t>
      </w:r>
    </w:p>
    <w:p w:rsidRDefault="005B7AD7" w:rsidP="005B7AD7" w:rsidR="005B7AD7" w:rsidRPr="00944A7F">
      <w:pPr>
        <w:rPr>
          <w:b/>
          <w:color w:val="000000"/>
        </w:rPr>
      </w:pPr>
      <w:r w:rsidRPr="00944A7F">
        <w:rPr>
          <w:b/>
          <w:color w:val="000000"/>
        </w:rPr>
        <w:t>TRGOVAČKI SUD U ZAGREBU</w:t>
      </w:r>
    </w:p>
    <w:p w:rsidRDefault="005B7AD7" w:rsidP="005B7AD7" w:rsidR="005B7AD7" w:rsidRPr="00944A7F">
      <w:pPr>
        <w:rPr>
          <w:b/>
          <w:color w:val="000000"/>
        </w:rPr>
      </w:pPr>
      <w:r w:rsidRPr="00944A7F">
        <w:rPr>
          <w:b/>
          <w:color w:val="000000"/>
        </w:rPr>
        <w:t>Zagreb</w:t>
      </w:r>
      <w:r w:rsidR="0035709E" w:rsidRPr="00944A7F">
        <w:rPr>
          <w:b/>
          <w:color w:val="000000"/>
        </w:rPr>
        <w:t xml:space="preserve">, </w:t>
      </w:r>
      <w:proofErr w:type="spellStart"/>
      <w:r w:rsidR="0035709E" w:rsidRPr="00944A7F">
        <w:rPr>
          <w:b/>
          <w:color w:val="000000"/>
        </w:rPr>
        <w:t>Amruševa</w:t>
      </w:r>
      <w:proofErr w:type="spellEnd"/>
      <w:r w:rsidR="0035709E" w:rsidRPr="00944A7F">
        <w:rPr>
          <w:b/>
          <w:color w:val="000000"/>
        </w:rPr>
        <w:t xml:space="preserve"> 2/II</w:t>
      </w:r>
      <w:r w:rsidR="0035709E" w:rsidRPr="00944A7F">
        <w:rPr>
          <w:b/>
          <w:color w:val="000000"/>
        </w:rPr>
        <w:tab/>
      </w:r>
      <w:r w:rsidR="0035709E" w:rsidRPr="00944A7F">
        <w:rPr>
          <w:b/>
          <w:color w:val="000000"/>
        </w:rPr>
        <w:tab/>
      </w:r>
      <w:r w:rsidR="0035709E" w:rsidRPr="00944A7F">
        <w:rPr>
          <w:b/>
          <w:color w:val="000000"/>
        </w:rPr>
        <w:tab/>
      </w:r>
      <w:r w:rsidR="0035709E" w:rsidRPr="00944A7F">
        <w:rPr>
          <w:b/>
          <w:color w:val="000000"/>
        </w:rPr>
        <w:tab/>
      </w:r>
      <w:r w:rsidR="0035709E" w:rsidRPr="00944A7F">
        <w:rPr>
          <w:b/>
          <w:color w:val="000000"/>
        </w:rPr>
        <w:tab/>
      </w:r>
      <w:r w:rsidR="0035709E" w:rsidRPr="00944A7F">
        <w:rPr>
          <w:b/>
          <w:color w:val="000000"/>
        </w:rPr>
        <w:tab/>
      </w:r>
      <w:r w:rsidR="0035709E" w:rsidRPr="00944A7F">
        <w:rPr>
          <w:b/>
          <w:color w:val="000000"/>
        </w:rPr>
        <w:tab/>
        <w:t>67. St-608/13</w:t>
      </w:r>
      <w:r w:rsidR="00944A7F" w:rsidRPr="00944A7F">
        <w:rPr>
          <w:b/>
          <w:color w:val="000000"/>
        </w:rPr>
        <w:t>-32</w:t>
      </w:r>
    </w:p>
    <w:p w:rsidRDefault="005B7AD7" w:rsidP="0035709E" w:rsidR="0035709E" w:rsidRPr="00944A7F">
      <w:pPr>
        <w:tabs>
          <w:tab w:pos="2867" w:val="left"/>
        </w:tabs>
        <w:rPr>
          <w:b/>
          <w:color w:val="000000"/>
        </w:rPr>
      </w:pPr>
      <w:r w:rsidRPr="00944A7F">
        <w:rPr>
          <w:b/>
          <w:color w:val="000000"/>
        </w:rPr>
        <w:tab/>
      </w:r>
    </w:p>
    <w:p w:rsidRDefault="0035709E" w:rsidP="0035709E" w:rsidR="005B7AD7" w:rsidRPr="00944A7F">
      <w:pPr>
        <w:jc w:val="center"/>
        <w:rPr>
          <w:b/>
          <w:color w:val="000000"/>
        </w:rPr>
      </w:pPr>
      <w:r w:rsidRPr="00944A7F">
        <w:rPr>
          <w:b/>
          <w:color w:val="000000"/>
        </w:rPr>
        <w:t xml:space="preserve">R E P U B L I K A   H R V A T S K A </w:t>
      </w:r>
    </w:p>
    <w:p w:rsidRDefault="0035709E" w:rsidP="005B7AD7" w:rsidR="0035709E" w:rsidRPr="00944A7F">
      <w:pPr>
        <w:jc w:val="center"/>
        <w:rPr>
          <w:b/>
          <w:color w:val="000000"/>
        </w:rPr>
      </w:pPr>
    </w:p>
    <w:p w:rsidRDefault="005B7AD7" w:rsidP="005B7AD7" w:rsidR="005B7AD7" w:rsidRPr="00944A7F">
      <w:pPr>
        <w:jc w:val="center"/>
        <w:rPr>
          <w:b/>
          <w:color w:val="000000"/>
        </w:rPr>
      </w:pPr>
      <w:r w:rsidRPr="00944A7F">
        <w:rPr>
          <w:b/>
          <w:color w:val="000000"/>
        </w:rPr>
        <w:t>R J E Š E N J E</w:t>
      </w:r>
    </w:p>
    <w:p w:rsidRDefault="0035709E" w:rsidP="005B7AD7" w:rsidR="0035709E" w:rsidRPr="00944A7F">
      <w:pPr>
        <w:ind w:firstLine="720"/>
        <w:jc w:val="both"/>
        <w:rPr>
          <w:color w:val="000000"/>
          <w:lang w:val="pt-BR"/>
        </w:rPr>
      </w:pPr>
    </w:p>
    <w:p w:rsidRDefault="0035709E" w:rsidP="005B7AD7" w:rsidR="005B7AD7" w:rsidRPr="00944A7F">
      <w:pPr>
        <w:ind w:firstLine="720"/>
        <w:jc w:val="both"/>
        <w:rPr>
          <w:color w:val="000000"/>
        </w:rPr>
      </w:pPr>
      <w:r w:rsidRPr="00944A7F">
        <w:rPr>
          <w:color w:val="000000"/>
          <w:lang w:val="pt-BR"/>
        </w:rPr>
        <w:t xml:space="preserve">Trgovački sud u Zagrebu, po stečajnom sucu Gordanu Zubaku, u stečajnom predmetu u povodu prijedloga predlagatelja FINANCIJSKA AGENCIJA, Zagreb, Vrtni put 3, za otvaranje stečajnog postupka </w:t>
      </w:r>
      <w:r w:rsidRPr="00944A7F">
        <w:rPr>
          <w:color w:val="000000"/>
        </w:rPr>
        <w:t xml:space="preserve">nad imovinom dužnika pojedinca NENADA ADAMA FRANUŠIĆA </w:t>
      </w:r>
      <w:proofErr w:type="spellStart"/>
      <w:r w:rsidRPr="00944A7F">
        <w:rPr>
          <w:color w:val="000000"/>
        </w:rPr>
        <w:t>vl</w:t>
      </w:r>
      <w:proofErr w:type="spellEnd"/>
      <w:r w:rsidRPr="00944A7F">
        <w:rPr>
          <w:color w:val="000000"/>
        </w:rPr>
        <w:t xml:space="preserve">. INTERIJERI obrta za građevinarstvo, proizvodnju i trgovinu, Karlovac, </w:t>
      </w:r>
      <w:proofErr w:type="spellStart"/>
      <w:r w:rsidRPr="00944A7F">
        <w:rPr>
          <w:color w:val="000000"/>
        </w:rPr>
        <w:t>Rakovac</w:t>
      </w:r>
      <w:proofErr w:type="spellEnd"/>
      <w:r w:rsidRPr="00944A7F">
        <w:rPr>
          <w:color w:val="000000"/>
        </w:rPr>
        <w:t xml:space="preserve"> 39, OIB:08217371532, kojeg zastupaju odvjetnici u Odvjetničkom društvu Bukovac i suradnici, Zagreb, Međimurska 19/4</w:t>
      </w:r>
      <w:r w:rsidR="005B7AD7" w:rsidRPr="00944A7F">
        <w:rPr>
          <w:color w:val="000000"/>
        </w:rPr>
        <w:t xml:space="preserve">, </w:t>
      </w:r>
      <w:r w:rsidRPr="00944A7F">
        <w:rPr>
          <w:color w:val="000000"/>
        </w:rPr>
        <w:t>12. listopada</w:t>
      </w:r>
      <w:r w:rsidR="005B7AD7" w:rsidRPr="00944A7F">
        <w:rPr>
          <w:color w:val="000000"/>
        </w:rPr>
        <w:t xml:space="preserve"> 201</w:t>
      </w:r>
      <w:r w:rsidRPr="00944A7F">
        <w:rPr>
          <w:color w:val="000000"/>
        </w:rPr>
        <w:t>5</w:t>
      </w:r>
      <w:r w:rsidR="005B7AD7" w:rsidRPr="00944A7F">
        <w:rPr>
          <w:color w:val="000000"/>
        </w:rPr>
        <w:t>.,</w:t>
      </w:r>
    </w:p>
    <w:p w:rsidRDefault="00773E6A" w:rsidP="00F64C84" w:rsidR="00773E6A" w:rsidRPr="00944A7F">
      <w:pPr>
        <w:jc w:val="both"/>
        <w:rPr>
          <w:color w:val="000000"/>
        </w:rPr>
      </w:pPr>
      <w:r w:rsidRPr="00944A7F">
        <w:rPr>
          <w:color w:val="000000"/>
        </w:rPr>
        <w:t xml:space="preserve">  </w:t>
      </w:r>
    </w:p>
    <w:p w:rsidRDefault="00773E6A" w:rsidP="008425B3" w:rsidR="00773E6A" w:rsidRPr="00944A7F">
      <w:pPr>
        <w:jc w:val="center"/>
        <w:rPr>
          <w:color w:val="000000"/>
        </w:rPr>
      </w:pPr>
      <w:r w:rsidRPr="00944A7F">
        <w:rPr>
          <w:color w:val="000000"/>
        </w:rPr>
        <w:t>r i j e š i o    j e</w:t>
      </w:r>
    </w:p>
    <w:p w:rsidRDefault="008425B3" w:rsidP="008425B3" w:rsidR="008425B3" w:rsidRPr="00944A7F">
      <w:pPr>
        <w:jc w:val="center"/>
        <w:rPr>
          <w:color w:val="000000"/>
        </w:rPr>
      </w:pPr>
    </w:p>
    <w:p w:rsidRDefault="008425B3" w:rsidP="008425B3" w:rsidR="008425B3" w:rsidRPr="00944A7F">
      <w:pPr>
        <w:numPr>
          <w:ilvl w:val="12"/>
          <w:numId w:val="0"/>
        </w:numPr>
        <w:jc w:val="both"/>
        <w:rPr>
          <w:color w:val="000000"/>
        </w:rPr>
      </w:pPr>
      <w:r w:rsidRPr="00944A7F">
        <w:rPr>
          <w:color w:val="000000"/>
        </w:rPr>
        <w:tab/>
        <w:t xml:space="preserve">Ukidaju se mjere osiguranja određene rješenjem ovog suda poslovni broj </w:t>
      </w:r>
      <w:r w:rsidRPr="00944A7F">
        <w:rPr>
          <w:color w:val="000000"/>
        </w:rPr>
        <w:br/>
        <w:t>St-</w:t>
      </w:r>
      <w:r w:rsidR="0035709E" w:rsidRPr="00944A7F">
        <w:rPr>
          <w:color w:val="000000"/>
        </w:rPr>
        <w:t>608</w:t>
      </w:r>
      <w:r w:rsidRPr="00944A7F">
        <w:rPr>
          <w:color w:val="000000"/>
        </w:rPr>
        <w:t>/</w:t>
      </w:r>
      <w:r w:rsidR="0035709E" w:rsidRPr="00944A7F">
        <w:rPr>
          <w:color w:val="000000"/>
        </w:rPr>
        <w:t>13</w:t>
      </w:r>
      <w:r w:rsidRPr="00944A7F">
        <w:rPr>
          <w:color w:val="000000"/>
        </w:rPr>
        <w:t xml:space="preserve"> od </w:t>
      </w:r>
      <w:r w:rsidR="0035709E" w:rsidRPr="00944A7F">
        <w:rPr>
          <w:color w:val="000000"/>
        </w:rPr>
        <w:t>29. svibnja 2014</w:t>
      </w:r>
      <w:r w:rsidRPr="00944A7F">
        <w:rPr>
          <w:color w:val="000000"/>
        </w:rPr>
        <w:t xml:space="preserve">. kojim je za privremenog stečajnog upravitelja imenovan </w:t>
      </w:r>
      <w:r w:rsidR="0035709E" w:rsidRPr="00944A7F">
        <w:rPr>
          <w:color w:val="000000"/>
        </w:rPr>
        <w:t>Zoran Mihajlović</w:t>
      </w:r>
      <w:r w:rsidRPr="00944A7F">
        <w:rPr>
          <w:color w:val="000000"/>
        </w:rPr>
        <w:t>.</w:t>
      </w:r>
    </w:p>
    <w:p w:rsidRDefault="00773E6A" w:rsidP="00F64C84" w:rsidR="00773E6A" w:rsidRPr="00944A7F">
      <w:pPr>
        <w:jc w:val="both"/>
        <w:rPr>
          <w:color w:val="000000"/>
        </w:rPr>
      </w:pPr>
    </w:p>
    <w:p w:rsidRDefault="00773E6A" w:rsidP="00B51CED" w:rsidR="00773E6A" w:rsidRPr="00944A7F">
      <w:pPr>
        <w:jc w:val="center"/>
        <w:rPr>
          <w:color w:val="000000"/>
        </w:rPr>
      </w:pPr>
      <w:r w:rsidRPr="00944A7F">
        <w:rPr>
          <w:color w:val="000000"/>
        </w:rPr>
        <w:t>Obrazloženje</w:t>
      </w:r>
    </w:p>
    <w:p w:rsidRDefault="00773E6A" w:rsidP="00F64C84" w:rsidR="00773E6A" w:rsidRPr="00944A7F">
      <w:pPr>
        <w:jc w:val="both"/>
        <w:rPr>
          <w:color w:val="000000"/>
        </w:rPr>
      </w:pPr>
    </w:p>
    <w:p w:rsidRDefault="005B7AD7" w:rsidP="00F64C84" w:rsidR="00773E6A" w:rsidRPr="00944A7F">
      <w:pPr>
        <w:jc w:val="both"/>
        <w:rPr>
          <w:color w:val="000000"/>
        </w:rPr>
      </w:pPr>
      <w:r w:rsidRPr="00944A7F">
        <w:rPr>
          <w:color w:val="000000"/>
        </w:rPr>
        <w:tab/>
        <w:t xml:space="preserve">Rješenjem ovog suda od </w:t>
      </w:r>
      <w:r w:rsidR="0035709E" w:rsidRPr="00944A7F">
        <w:rPr>
          <w:color w:val="000000"/>
        </w:rPr>
        <w:t>7. rujna 2015</w:t>
      </w:r>
      <w:r w:rsidR="008425B3" w:rsidRPr="00944A7F">
        <w:rPr>
          <w:color w:val="000000"/>
        </w:rPr>
        <w:t xml:space="preserve">. </w:t>
      </w:r>
      <w:r w:rsidR="0035709E" w:rsidRPr="00944A7F">
        <w:rPr>
          <w:color w:val="000000"/>
        </w:rPr>
        <w:t xml:space="preserve">odbačen je kao nedopušten prijedlog za otvaranje stečajnog postupka nad imovinom dužnika pojedinca NENADA ADAMA FRANUŠIĆA </w:t>
      </w:r>
      <w:proofErr w:type="spellStart"/>
      <w:r w:rsidR="0035709E" w:rsidRPr="00944A7F">
        <w:rPr>
          <w:color w:val="000000"/>
        </w:rPr>
        <w:t>vl</w:t>
      </w:r>
      <w:proofErr w:type="spellEnd"/>
      <w:r w:rsidR="0035709E" w:rsidRPr="00944A7F">
        <w:rPr>
          <w:color w:val="000000"/>
        </w:rPr>
        <w:t>. INTERIJERI</w:t>
      </w:r>
      <w:r w:rsidR="008425B3" w:rsidRPr="00944A7F">
        <w:rPr>
          <w:color w:val="000000"/>
        </w:rPr>
        <w:t>.</w:t>
      </w:r>
    </w:p>
    <w:p w:rsidRDefault="008425B3" w:rsidP="00F64C84" w:rsidR="008425B3" w:rsidRPr="00944A7F">
      <w:pPr>
        <w:jc w:val="both"/>
        <w:rPr>
          <w:color w:val="000000"/>
        </w:rPr>
      </w:pPr>
    </w:p>
    <w:p w:rsidRDefault="008425B3" w:rsidP="00F64C84" w:rsidR="008425B3" w:rsidRPr="00944A7F">
      <w:pPr>
        <w:jc w:val="both"/>
        <w:rPr>
          <w:color w:val="000000"/>
        </w:rPr>
      </w:pPr>
      <w:r w:rsidRPr="00944A7F">
        <w:rPr>
          <w:color w:val="000000"/>
        </w:rPr>
        <w:tab/>
      </w:r>
      <w:r w:rsidR="005B7AD7" w:rsidRPr="00944A7F">
        <w:rPr>
          <w:color w:val="000000"/>
        </w:rPr>
        <w:t>S obzirom na to da je navedeno rješenje pravomoćno</w:t>
      </w:r>
      <w:r w:rsidRPr="00944A7F">
        <w:rPr>
          <w:color w:val="000000"/>
        </w:rPr>
        <w:t>, više nisu potrebne mjere osiguranja određene</w:t>
      </w:r>
      <w:r w:rsidR="005B7AD7" w:rsidRPr="00944A7F">
        <w:rPr>
          <w:color w:val="000000"/>
        </w:rPr>
        <w:t xml:space="preserve"> </w:t>
      </w:r>
      <w:r w:rsidRPr="00944A7F">
        <w:rPr>
          <w:color w:val="000000"/>
        </w:rPr>
        <w:t>rješenjem</w:t>
      </w:r>
      <w:r w:rsidR="0035709E" w:rsidRPr="00944A7F">
        <w:rPr>
          <w:color w:val="000000"/>
        </w:rPr>
        <w:t xml:space="preserve"> od 29. svibnja 2014.</w:t>
      </w:r>
      <w:r w:rsidRPr="00944A7F">
        <w:rPr>
          <w:color w:val="000000"/>
        </w:rPr>
        <w:t xml:space="preserve"> pa su stoga ukinute u skladu s čl. 48. Stečajnog zakona </w:t>
      </w:r>
      <w:r w:rsidR="0035709E" w:rsidRPr="00944A7F">
        <w:rPr>
          <w:color w:val="000000"/>
        </w:rPr>
        <w:t>(“Narodne novine” broj 44/96, 29/99, 129/00, 123/03, 82/06, 116/10, 25/12 i 133/12, dalje: SZ)</w:t>
      </w:r>
      <w:r w:rsidRPr="00944A7F">
        <w:rPr>
          <w:color w:val="000000"/>
        </w:rPr>
        <w:t>.</w:t>
      </w:r>
      <w:r w:rsidRPr="00944A7F">
        <w:rPr>
          <w:color w:val="000000"/>
        </w:rPr>
        <w:tab/>
      </w:r>
    </w:p>
    <w:p w:rsidRDefault="005B7AD7" w:rsidP="00B51CED" w:rsidR="00773E6A" w:rsidRPr="00944A7F">
      <w:pPr>
        <w:jc w:val="center"/>
        <w:rPr>
          <w:color w:val="000000"/>
        </w:rPr>
      </w:pPr>
      <w:r w:rsidRPr="00944A7F">
        <w:rPr>
          <w:color w:val="000000"/>
        </w:rPr>
        <w:t xml:space="preserve">U Zagreb </w:t>
      </w:r>
      <w:r w:rsidR="0035709E" w:rsidRPr="00944A7F">
        <w:rPr>
          <w:color w:val="000000"/>
        </w:rPr>
        <w:t>12. listopada 2015</w:t>
      </w:r>
      <w:r w:rsidR="00773E6A" w:rsidRPr="00944A7F">
        <w:rPr>
          <w:color w:val="000000"/>
        </w:rPr>
        <w:t>.</w:t>
      </w:r>
    </w:p>
    <w:p w:rsidRDefault="00773E6A" w:rsidP="00944A7F" w:rsidR="00B51CED" w:rsidRPr="00944A7F">
      <w:pPr>
        <w:jc w:val="right"/>
        <w:rPr>
          <w:color w:val="000000"/>
        </w:rPr>
      </w:pPr>
      <w:r w:rsidRPr="00944A7F">
        <w:rPr>
          <w:color w:val="000000"/>
        </w:rPr>
        <w:t>Sudac:</w:t>
      </w:r>
    </w:p>
    <w:p w:rsidRDefault="00B51CED" w:rsidP="00944A7F" w:rsidR="00773E6A" w:rsidRPr="00944A7F">
      <w:pPr>
        <w:jc w:val="right"/>
        <w:rPr>
          <w:color w:val="000000"/>
        </w:rPr>
      </w:pPr>
      <w:r w:rsidRPr="00944A7F">
        <w:rPr>
          <w:color w:val="000000"/>
        </w:rPr>
        <w:t>Gordan Zubak</w:t>
      </w:r>
    </w:p>
    <w:p w:rsidRDefault="00944A7F" w:rsidP="00B51CED" w:rsidR="00944A7F" w:rsidRPr="00944A7F">
      <w:pPr>
        <w:jc w:val="both"/>
        <w:rPr>
          <w:color w:val="000000"/>
        </w:rPr>
      </w:pPr>
    </w:p>
    <w:p w:rsidRDefault="00773E6A" w:rsidP="00B51CED" w:rsidR="00773E6A" w:rsidRPr="00944A7F">
      <w:pPr>
        <w:jc w:val="both"/>
        <w:rPr>
          <w:color w:val="000000"/>
        </w:rPr>
      </w:pPr>
      <w:r w:rsidRPr="00944A7F">
        <w:rPr>
          <w:color w:val="000000"/>
        </w:rPr>
        <w:t>Uputa o pravnom lijeku:</w:t>
      </w:r>
    </w:p>
    <w:p w:rsidRDefault="00773E6A" w:rsidP="00F64C84" w:rsidR="00944A7F" w:rsidRPr="00944A7F">
      <w:pPr>
        <w:jc w:val="both"/>
        <w:rPr>
          <w:color w:val="000000"/>
        </w:rPr>
      </w:pPr>
      <w:r w:rsidRPr="00944A7F">
        <w:rPr>
          <w:color w:val="000000"/>
        </w:rPr>
        <w:t>Protiv ovog rješenja dopuštena je žalba u roku od 8 dana.  Žalba se podnosi ovom sudu u 2 primjerka za Visoki trgovački sud RH u roku od 8 dana od dana dostave rješenj</w:t>
      </w:r>
      <w:r w:rsidR="00944A7F" w:rsidRPr="00944A7F">
        <w:rPr>
          <w:color w:val="000000"/>
        </w:rPr>
        <w:t>a.</w:t>
      </w:r>
    </w:p>
    <w:p w:rsidRDefault="005A7101" w:rsidP="005A7101" w:rsidR="005A7101" w:rsidRPr="005A7101">
      <w:pPr>
        <w:jc w:val="both"/>
        <w:rPr>
          <w:color w:val="000000"/>
        </w:rPr>
      </w:pPr>
      <w:r w:rsidRPr="005A7101">
        <w:rPr>
          <w:color w:val="000000"/>
        </w:rPr>
        <w:t>DNA:</w:t>
      </w:r>
    </w:p>
    <w:p w:rsidRDefault="005A7101" w:rsidP="005A7101" w:rsidR="005A7101" w:rsidRPr="005A7101">
      <w:pPr>
        <w:jc w:val="both"/>
        <w:rPr>
          <w:color w:val="000000"/>
        </w:rPr>
      </w:pPr>
      <w:r w:rsidRPr="005A7101">
        <w:rPr>
          <w:color w:val="000000"/>
        </w:rPr>
        <w:t>1.</w:t>
      </w:r>
      <w:r w:rsidRPr="005A7101">
        <w:rPr>
          <w:color w:val="000000"/>
        </w:rPr>
        <w:tab/>
        <w:t>privremeni stečajni upravitelj</w:t>
      </w:r>
    </w:p>
    <w:p w:rsidRDefault="005A7101" w:rsidP="005A7101" w:rsidR="005A7101" w:rsidRPr="005A7101">
      <w:pPr>
        <w:jc w:val="both"/>
        <w:rPr>
          <w:color w:val="000000"/>
        </w:rPr>
      </w:pPr>
      <w:r w:rsidRPr="005A7101">
        <w:rPr>
          <w:color w:val="000000"/>
        </w:rPr>
        <w:t>2.</w:t>
      </w:r>
      <w:r w:rsidRPr="005A7101">
        <w:rPr>
          <w:color w:val="000000"/>
        </w:rPr>
        <w:tab/>
        <w:t>dužniku po pun.</w:t>
      </w:r>
    </w:p>
    <w:p w:rsidRDefault="005A7101" w:rsidP="005A7101" w:rsidR="005A7101" w:rsidRPr="005A7101">
      <w:pPr>
        <w:ind w:hanging="705" w:left="705"/>
        <w:jc w:val="both"/>
        <w:rPr>
          <w:color w:val="000000"/>
        </w:rPr>
      </w:pPr>
      <w:r w:rsidRPr="005A7101">
        <w:rPr>
          <w:color w:val="000000"/>
        </w:rPr>
        <w:t>3.</w:t>
      </w:r>
      <w:r w:rsidRPr="005A7101">
        <w:rPr>
          <w:color w:val="000000"/>
        </w:rPr>
        <w:tab/>
        <w:t xml:space="preserve">obrtni registar – Ured državne uprave u Karlovačkoj županiji, Služba za gospodarstvo i imovinsko-pravne poslove, Karlovac, </w:t>
      </w:r>
      <w:proofErr w:type="spellStart"/>
      <w:r w:rsidRPr="005A7101">
        <w:rPr>
          <w:color w:val="000000"/>
        </w:rPr>
        <w:t>Križanićeva</w:t>
      </w:r>
      <w:proofErr w:type="spellEnd"/>
      <w:r w:rsidRPr="005A7101">
        <w:rPr>
          <w:color w:val="000000"/>
        </w:rPr>
        <w:t xml:space="preserve"> 1,</w:t>
      </w:r>
    </w:p>
    <w:p w:rsidRDefault="005A7101" w:rsidP="005A7101" w:rsidR="005A7101" w:rsidRPr="005A7101">
      <w:pPr>
        <w:jc w:val="both"/>
        <w:rPr>
          <w:color w:val="000000"/>
        </w:rPr>
      </w:pPr>
      <w:r w:rsidRPr="005A7101">
        <w:rPr>
          <w:color w:val="000000"/>
        </w:rPr>
        <w:t>4.</w:t>
      </w:r>
      <w:r w:rsidRPr="005A7101">
        <w:rPr>
          <w:color w:val="000000"/>
        </w:rPr>
        <w:tab/>
        <w:t>FINA Zagreb</w:t>
      </w:r>
    </w:p>
    <w:p w:rsidRDefault="005A7101" w:rsidP="005A7101" w:rsidR="005A7101">
      <w:pPr>
        <w:jc w:val="both"/>
        <w:rPr>
          <w:color w:val="000000"/>
        </w:rPr>
      </w:pPr>
      <w:r w:rsidRPr="005A7101">
        <w:rPr>
          <w:color w:val="000000"/>
        </w:rPr>
        <w:t>5.</w:t>
      </w:r>
      <w:r w:rsidRPr="005A7101">
        <w:rPr>
          <w:color w:val="000000"/>
        </w:rPr>
        <w:tab/>
        <w:t>MF Porezna uprava Zagreb</w:t>
      </w:r>
    </w:p>
    <w:p w:rsidRDefault="005A7101" w:rsidP="005A7101" w:rsidR="008425B3" w:rsidRPr="00944A7F">
      <w:pPr>
        <w:jc w:val="both"/>
        <w:rPr>
          <w:color w:val="000000"/>
        </w:rPr>
      </w:pPr>
      <w:r>
        <w:rPr>
          <w:color w:val="000000"/>
        </w:rPr>
        <w:t xml:space="preserve">6.  </w:t>
      </w:r>
      <w:r>
        <w:rPr>
          <w:color w:val="000000"/>
        </w:rPr>
        <w:tab/>
      </w:r>
      <w:r w:rsidRPr="005A7101">
        <w:rPr>
          <w:color w:val="000000"/>
        </w:rPr>
        <w:t>e-oglasna ploča 15 dana</w:t>
      </w:r>
    </w:p>
    <w:sectPr w:rsidSect="00944A7F" w:rsidR="008425B3" w:rsidRPr="00944A7F">
      <w:pgSz w:h="16838" w:w="11906"/>
      <w:pgMar w:gutter="0" w:footer="708" w:header="708" w:left="1417" w:bottom="851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3E6A"/>
    <w:rsid w:val="001A3BB2"/>
    <w:rsid w:val="003123E8"/>
    <w:rsid w:val="0035709E"/>
    <w:rsid w:val="005A7101"/>
    <w:rsid w:val="005B7AD7"/>
    <w:rsid w:val="005C3E95"/>
    <w:rsid w:val="00773E6A"/>
    <w:rsid w:val="007A7B41"/>
    <w:rsid w:val="008425B3"/>
    <w:rsid w:val="008A7E41"/>
    <w:rsid w:val="00944A7F"/>
    <w:rsid w:val="00B51CED"/>
    <w:rsid w:val="00F64C84"/>
    <w:rsid w:val="00FE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44A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4A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4A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4A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4A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44A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44A7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44A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4A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4A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4A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4A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44A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44A7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St-608/2013-32</izvorni_sadrzaj>
    <derivirana_varijabla naziv="DomainObject.Oznaka_1">St-608/2013-32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rujna 2015.</izvorni_sadrzaj>
    <derivirana_varijabla naziv="DomainObject.Predmet.DatumRjesavanja_1">7. rujna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St-608/2013</izvorni_sadrzaj>
    <derivirana_varijabla naziv="DomainObject.Predmet.OznakaBroj_1">St-608/2013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Gordan</izvorni_sadrzaj>
    <derivirana_varijabla naziv="DomainObject.Predmet.PredmetRijesio.Ime_1">Gordan</derivirana_varijabla>
  </DomainObject.Predmet.PredmetRijesio.Ime>
  <DomainObject.Predmet.PredmetRijesio.Oib>
    <izvorni_sadrzaj>51278377206</izvorni_sadrzaj>
    <derivirana_varijabla naziv="DomainObject.Predmet.PredmetRijesio.Oib_1">51278377206</derivirana_varijabla>
  </DomainObject.Predmet.PredmetRijesio.Oib>
  <DomainObject.Predmet.PredmetRijesio.Prezime>
    <izvorni_sadrzaj>Zubak</izvorni_sadrzaj>
    <derivirana_varijabla naziv="DomainObject.Predmet.PredmetRijesio.Prezime_1">Zubak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Dužnik-pojedinac Nenad Adam Franušić vl. INTERIJERI zastupanog po punomoćniku OD BUKOVAC I SURADNICI</izvorni_sadrzaj>
    <derivirana_varijabla naziv="DomainObject.Predmet.ProtustrankaFormated_1">  Dužnik-pojedinac Nenad Adam Franušić vl. INTERIJERI zastupanog po punomoćniku OD BUKOVAC I SURADNICI</derivirana_varijabla>
  </DomainObject.Predmet.ProtustrankaFormated>
  <DomainObject.Predmet.ProtustrankaFormatedOIB>
    <izvorni_sadrzaj>  Dužnik-pojedinac Nenad Adam Franušić vl. INTERIJERI, OIB 08217371532 zastupanog po punomoćniku OD BUKOVAC I SURADNICI</izvorni_sadrzaj>
    <derivirana_varijabla naziv="DomainObject.Predmet.ProtustrankaFormatedOIB_1">  Dužnik-pojedinac Nenad Adam Franušić vl. INTERIJERI, OIB 08217371532 zastupanog po punomoćniku OD BUKOVAC I SURADNICI</derivirana_varijabla>
  </DomainObject.Predmet.ProtustrankaFormatedOIB>
  <DomainObject.Predmet.ProtustrankaFormatedWithAdress>
    <izvorni_sadrzaj> Dužnik-pojedinac Nenad Adam Franušić vl. INTERIJERI, Rakovac 39, 47000 Karlovac zastupanog po punomoćniku OD BUKOVAC I SURADNICI</izvorni_sadrzaj>
    <derivirana_varijabla naziv="DomainObject.Predmet.ProtustrankaFormatedWithAdress_1"> Dužnik-pojedinac Nenad Adam Franušić vl. INTERIJERI, Rakovac 39, 47000 Karlovac zastupanog po punomoćniku OD BUKOVAC I SURADNICI</derivirana_varijabla>
  </DomainObject.Predmet.ProtustrankaFormatedWithAdress>
  <DomainObject.Predmet.ProtustrankaFormatedWithAdressOIB>
    <izvorni_sadrzaj> Dužnik-pojedinac Nenad Adam Franušić vl. INTERIJERI, OIB 08217371532, Rakovac 39, 47000 Karlovac zastupanog po punomoćniku OD BUKOVAC I SURADNICI</izvorni_sadrzaj>
    <derivirana_varijabla naziv="DomainObject.Predmet.ProtustrankaFormatedWithAdressOIB_1"> Dužnik-pojedinac Nenad Adam Franušić vl. INTERIJERI, OIB 08217371532, Rakovac 39, 47000 Karlovac zastupanog po punomoćniku OD BUKOVAC I SURADNICI</derivirana_varijabla>
  </DomainObject.Predmet.ProtustrankaFormatedWithAdressOIB>
  <DomainObject.Predmet.ProtustrankaWithAdress>
    <izvorni_sadrzaj>Dužnik-pojedinac Nenad Adam Franušić vl. INTERIJERI Rakovac 39, 47000 Karlovac</izvorni_sadrzaj>
    <derivirana_varijabla naziv="DomainObject.Predmet.ProtustrankaWithAdress_1">Dužnik-pojedinac Nenad Adam Franušić vl. INTERIJERI Rakovac 39, 47000 Karlovac</derivirana_varijabla>
  </DomainObject.Predmet.ProtustrankaWithAdress>
  <DomainObject.Predmet.ProtustrankaWithAdressOIB>
    <izvorni_sadrzaj>Dužnik-pojedinac Nenad Adam Franušić vl. INTERIJERI, OIB 08217371532, Rakovac 39, 47000 Karlovac</izvorni_sadrzaj>
    <derivirana_varijabla naziv="DomainObject.Predmet.ProtustrankaWithAdressOIB_1">Dužnik-pojedinac Nenad Adam Franušić vl. INTERIJERI, OIB 08217371532, Rakovac 39, 47000 Karlovac</derivirana_varijabla>
  </DomainObject.Predmet.ProtustrankaWithAdressOIB>
  <DomainObject.Predmet.ProtustrankaNazivFormated>
    <izvorni_sadrzaj>Dužnik-pojedinac Nenad Adam Franušić vl. INTERIJERI</izvorni_sadrzaj>
    <derivirana_varijabla naziv="DomainObject.Predmet.ProtustrankaNazivFormated_1">Dužnik-pojedinac Nenad Adam Franušić vl. INTERIJERI</derivirana_varijabla>
  </DomainObject.Predmet.ProtustrankaNazivFormated>
  <DomainObject.Predmet.ProtustrankaNazivFormatedOIB>
    <izvorni_sadrzaj>Dužnik-pojedinac Nenad Adam Franušić vl. INTERIJERI, OIB 08217371532</izvorni_sadrzaj>
    <derivirana_varijabla naziv="DomainObject.Predmet.ProtustrankaNazivFormatedOIB_1">Dužnik-pojedinac Nenad Adam Franušić vl. INTERIJERI, OIB 08217371532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Dužnik-pojedinac Nenad Adam Franušić vl. INTERIJERI zastupanog po punomoćniku OD BUKOVAC I SURADNICI</item>
    </izvorni_sadrzaj>
    <derivirana_varijabla naziv="DomainObject.Predmet.ProtuStrankaListFormated_1">
      <item>Dužnik-pojedinac Nenad Adam Franušić vl. INTERIJERI zastupanog po punomoćniku OD BUKOVAC I SURADNICI</item>
    </derivirana_varijabla>
  </DomainObject.Predmet.ProtuStrankaListFormated>
  <DomainObject.Predmet.ProtuStrankaListFormatedOIB>
    <izvorni_sadrzaj>
      <item>Dužnik-pojedinac Nenad Adam Franušić vl. INTERIJERI, OIB 08217371532 zastupanog po punomoćniku OD BUKOVAC I SURADNICI</item>
    </izvorni_sadrzaj>
    <derivirana_varijabla naziv="DomainObject.Predmet.ProtuStrankaListFormatedOIB_1">
      <item>Dužnik-pojedinac Nenad Adam Franušić vl. INTERIJERI, OIB 08217371532 zastupanog po punomoćniku OD BUKOVAC I SURADNICI</item>
    </derivirana_varijabla>
  </DomainObject.Predmet.ProtuStrankaListFormatedOIB>
  <DomainObject.Predmet.ProtuStrankaListFormatedWithAdress>
    <izvorni_sadrzaj>
      <item>Dužnik-pojedinac Nenad Adam Franušić vl. INTERIJERI, Rakovac 39, 47000 Karlovac zastupanog po punomoćniku OD BUKOVAC I SURADNICI</item>
    </izvorni_sadrzaj>
    <derivirana_varijabla naziv="DomainObject.Predmet.ProtuStrankaListFormatedWithAdress_1">
      <item>Dužnik-pojedinac Nenad Adam Franušić vl. INTERIJERI, Rakovac 39, 47000 Karlovac zastupanog po punomoćniku OD BUKOVAC I SURADNICI</item>
    </derivirana_varijabla>
  </DomainObject.Predmet.ProtuStrankaListFormatedWithAdress>
  <DomainObject.Predmet.ProtuStrankaListFormatedWithAdressOIB>
    <izvorni_sadrzaj>
      <item>Dužnik-pojedinac Nenad Adam Franušić vl. INTERIJERI, OIB 08217371532, Rakovac 39, 47000 Karlovac zastupanog po punomoćniku OD BUKOVAC I SURADNICI</item>
    </izvorni_sadrzaj>
    <derivirana_varijabla naziv="DomainObject.Predmet.ProtuStrankaListFormatedWithAdressOIB_1">
      <item>Dužnik-pojedinac Nenad Adam Franušić vl. INTERIJERI, OIB 08217371532, Rakovac 39, 47000 Karlovac zastupanog po punomoćniku OD BUKOVAC I SURADNICI</item>
    </derivirana_varijabla>
  </DomainObject.Predmet.ProtuStrankaListFormatedWithAdressOIB>
  <DomainObject.Predmet.ProtuStrankaListNazivFormated>
    <izvorni_sadrzaj>
      <item>Dužnik-pojedinac Nenad Adam Franušić vl. INTERIJERI</item>
    </izvorni_sadrzaj>
    <derivirana_varijabla naziv="DomainObject.Predmet.ProtuStrankaListNazivFormated_1">
      <item>Dužnik-pojedinac Nenad Adam Franušić vl. INTERIJERI</item>
    </derivirana_varijabla>
  </DomainObject.Predmet.ProtuStrankaListNazivFormated>
  <DomainObject.Predmet.ProtuStrankaListNazivFormatedOIB>
    <izvorni_sadrzaj>
      <item>Dužnik-pojedinac Nenad Adam Franušić vl. INTERIJERI, OIB 08217371532</item>
    </izvorni_sadrzaj>
    <derivirana_varijabla naziv="DomainObject.Predmet.ProtuStrankaListNazivFormatedOIB_1">
      <item>Dužnik-pojedinac Nenad Adam Franušić vl. INTERIJERI, OIB 08217371532</item>
    </derivirana_varijabla>
  </DomainObject.Predmet.ProtuStrankaListNazivFormatedOIB>
  <DomainObject.Predmet.OstaliListFormated>
    <izvorni_sadrzaj>
      <item>Zoran Mihajlović</item>
      <item>OD BUKOVAC I SURADNICI punomoćnik sudionika u postupku Dužnik-pojedinac Nenad Adam Franušić vl. INTERIJERI</item>
    </izvorni_sadrzaj>
    <derivirana_varijabla naziv="DomainObject.Predmet.OstaliListFormated_1">
      <item>Zoran Mihajlović</item>
      <item>OD BUKOVAC I SURADNICI punomoćnik sudionika u postupku Dužnik-pojedinac Nenad Adam Franušić vl. INTERIJERI</item>
    </derivirana_varijabla>
  </DomainObject.Predmet.OstaliListFormated>
  <DomainObject.Predmet.OstaliListFormatedOIB>
    <izvorni_sadrzaj>
      <item>Zoran Mihajlović, OIB 60407042502</item>
      <item>OD BUKOVAC I SURADNICI punomoćnik sudionika u postupku Dužnik-pojedinac Nenad Adam Franušić vl. INTERIJERI</item>
    </izvorni_sadrzaj>
    <derivirana_varijabla naziv="DomainObject.Predmet.OstaliListFormatedOIB_1">
      <item>Zoran Mihajlović, OIB 60407042502</item>
      <item>OD BUKOVAC I SURADNICI punomoćnik sudionika u postupku Dužnik-pojedinac Nenad Adam Franušić vl. INTERIJERI</item>
    </derivirana_varijabla>
  </DomainObject.Predmet.OstaliListFormatedOIB>
  <DomainObject.Predmet.OstaliListFormatedWithAdress>
    <izvorni_sadrzaj>
      <item>Zoran Mihajlović, Rendićeva 31, 10000 Zagreb</item>
      <item>OD BUKOVAC I SURADNICI, Međimurska 19/4, 10000 Zagreb punomoćnik sudionika u postupku Dužnik-pojedinac Nenad Adam Franušić vl. INTERIJERI</item>
    </izvorni_sadrzaj>
    <derivirana_varijabla naziv="DomainObject.Predmet.OstaliListFormatedWithAdress_1">
      <item>Zoran Mihajlović, Rendićeva 31, 10000 Zagreb</item>
      <item>OD BUKOVAC I SURADNICI, Međimurska 19/4, 10000 Zagreb punomoćnik sudionika u postupku Dužnik-pojedinac Nenad Adam Franušić vl. INTERIJERI</item>
    </derivirana_varijabla>
  </DomainObject.Predmet.OstaliListFormatedWithAdress>
  <DomainObject.Predmet.OstaliListFormatedWithAdressOIB>
    <izvorni_sadrzaj>
      <item>Zoran Mihajlović, OIB 60407042502, Rendićeva 31, 10000 Zagreb</item>
      <item>OD BUKOVAC I SURADNICI, Međimurska 19/4, 10000 Zagreb punomoćnik sudionika u postupku Dužnik-pojedinac Nenad Adam Franušić vl. INTERIJERI</item>
    </izvorni_sadrzaj>
    <derivirana_varijabla naziv="DomainObject.Predmet.OstaliListFormatedWithAdressOIB_1">
      <item>Zoran Mihajlović, OIB 60407042502, Rendićeva 31, 10000 Zagreb</item>
      <item>OD BUKOVAC I SURADNICI, Međimurska 19/4, 10000 Zagreb punomoćnik sudionika u postupku Dužnik-pojedinac Nenad Adam Franušić vl. INTERIJERI</item>
    </derivirana_varijabla>
  </DomainObject.Predmet.OstaliListFormatedWithAdressOIB>
  <DomainObject.Predmet.OstaliListNazivFormated>
    <izvorni_sadrzaj>
      <item>Zoran Mihajlović</item>
      <item>OD BUKOVAC I SURADNICI</item>
    </izvorni_sadrzaj>
    <derivirana_varijabla naziv="DomainObject.Predmet.OstaliListNazivFormated_1">
      <item>Zoran Mihajlović</item>
      <item>OD BUKOVAC I SURADNICI</item>
    </derivirana_varijabla>
  </DomainObject.Predmet.OstaliListNazivFormated>
  <DomainObject.Predmet.OstaliListNazivFormatedOIB>
    <izvorni_sadrzaj>
      <item>Zoran Mihajlović, OIB 60407042502</item>
      <item>OD BUKOVAC I SURADNICI</item>
    </izvorni_sadrzaj>
    <derivirana_varijabla naziv="DomainObject.Predmet.OstaliListNazivFormatedOIB_1">
      <item>Zoran Mihajlović, OIB 60407042502</item>
      <item>OD BUKOVAC I SURADNICI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>St-608/2013-32</izvorni_sadrzaj>
    <derivirana_varijabla naziv="DomainObject.PoslovniBrojDokumenta_1">St-608/2013-32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Dužnik-pojedinac Nenad Adam Franušić vl. INTERIJERI</izvorni_sadrzaj>
    <derivirana_varijabla naziv="DomainObject.Predmet.ProtustrankaIDrugi_1">Dužnik-pojedinac Nenad Adam Franušić vl. INTERIJERI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Dužnik-pojedinac Nenad Adam Franušić vl. INTERIJERI, OIB 08217371532, Rakovac 39, 47000 Karlovac</izvorni_sadrzaj>
    <derivirana_varijabla naziv="DomainObject.Predmet.ProtustrankaIDrugiAdressOIB_1">Dužnik-pojedinac Nenad Adam Franušić vl. INTERIJERI, OIB 08217371532, Rakovac 39,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rujna 2015.</izvorni_sadrzaj>
    <derivirana_varijabla naziv="DomainObject.Predmet.OdlukaRjesenje.DatumDonosenjaOdluke_1">7. rujna 2015.</derivirana_varijabla>
  </DomainObject.Predmet.OdlukaRjesenje.DatumDonosenjaOdluke>
  <DomainObject.Predmet.OdlukaRjesenje.DatumPravomocnosti>
    <izvorni_sadrzaj>23. rujna 2015.</izvorni_sadrzaj>
    <derivirana_varijabla naziv="DomainObject.Predmet.OdlukaRjesenje.DatumPravomocnosti_1">23. rujna 2015.</derivirana_varijabla>
  </DomainObject.Predmet.OdlukaRjesenje.DatumPravomocnosti>
  <DomainObject.Predmet.OdlukaRjesenje.Oznaka>
    <izvorni_sadrzaj>St-608/2013-31</izvorni_sadrzaj>
    <derivirana_varijabla naziv="DomainObject.Predmet.OdlukaRjesenje.Oznaka_1">St-608/2013-31</derivirana_varijabla>
  </DomainObject.Predmet.OdlukaRjesenje.Oznaka>
  <DomainObject.Predmet.SudioniciListNaziv>
    <izvorni_sadrzaj>
      <item>Dužnik-pojedinac Nenad Adam Franušić vl. INTERIJERI</item>
      <item>Zoran Mihajlović</item>
      <item>OD BUKOVAC I SURADNICI</item>
      <item>FINA</item>
    </izvorni_sadrzaj>
    <derivirana_varijabla naziv="DomainObject.Predmet.SudioniciListNaziv_1">
      <item>Dužnik-pojedinac Nenad Adam Franušić vl. INTERIJERI</item>
      <item>Zoran Mihajlović</item>
      <item>OD BUKOVAC I SURADNICI</item>
      <item>FINA</item>
    </derivirana_varijabla>
  </DomainObject.Predmet.SudioniciListNaziv>
  <DomainObject.Predmet.SudioniciListAdressOIB>
    <izvorni_sadrzaj>
      <item>Dužnik-pojedinac Nenad Adam Franušić vl. INTERIJERI, OIB 08217371532, Rakovac 39,47000 Karlovac</item>
      <item>Zoran Mihajlović, OIB 60407042502, Rendićeva 31,10000 Zagreb</item>
      <item>OD BUKOVAC I SURADNICI, Međimurska 19/4,10000 Zagreb</item>
      <item>FINA, OIB 85821130368</item>
    </izvorni_sadrzaj>
    <derivirana_varijabla naziv="DomainObject.Predmet.SudioniciListAdressOIB_1">
      <item>Dužnik-pojedinac Nenad Adam Franušić vl. INTERIJERI, OIB 08217371532, Rakovac 39,47000 Karlovac</item>
      <item>Zoran Mihajlović, OIB 60407042502, Rendićeva 31,10000 Zagreb</item>
      <item>OD BUKOVAC I SURADNICI, Međimurska 19/4,10000 Zagreb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08217371532</item>
      <item>, OIB 60407042502</item>
      <item>, OIB null</item>
      <item>, OIB 85821130368</item>
    </izvorni_sadrzaj>
    <derivirana_varijabla naziv="DomainObject.Predmet.SudioniciListNazivOIB_1">
      <item>, OIB 08217371532</item>
      <item>, OIB 60407042502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285</properties:Words>
  <properties:Characters>1482</properties:Characters>
  <properties:Lines>49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2015-10-12T11:21:00Z</dcterms:created>
  <dc:creator>gzubak</dc:creator>
  <cp:lastModifiedBy>Ivana Rogić</cp:lastModifiedBy>
  <cp:lastPrinted>2015-10-12T11:44:00Z</cp:lastPrinted>
  <dcterms:modified xmlns:xsi="http://www.w3.org/2001/XMLSchema-instance" xsi:type="dcterms:W3CDTF">2015-10-12T11:47:00Z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St-608/2013-32 / Odluka - Rješenje - ukidanje mjere osiguranja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