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4a7e" w14:paraId="40e4a7e" w:rsidRDefault="00E50731" w:rsidP="004F089F" w:rsidR="004F089F" w:rsidRPr="00F6589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F6589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F6589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F6589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F6589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F6589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F65898" w:rsidRPr="00F65898">
        <w:rPr>
          <w:rFonts w:cs="Times New Roman" w:hAnsi="Times New Roman" w:ascii="Times New Roman"/>
          <w:sz w:val="24"/>
          <w:szCs w:val="24"/>
        </w:rPr>
        <w:t>ROTO GAT d.o.o., Donji Stupnik, Božići 9, OIB: 42944241789</w:t>
      </w:r>
      <w:r w:rsidR="00B15C4D" w:rsidRPr="00F65898">
        <w:rPr>
          <w:rFonts w:cs="Times New Roman" w:hAnsi="Times New Roman" w:ascii="Times New Roman"/>
          <w:sz w:val="24"/>
          <w:szCs w:val="24"/>
        </w:rPr>
        <w:t>,</w:t>
      </w:r>
      <w:r w:rsidR="008E0A15" w:rsidRPr="00F65898">
        <w:rPr>
          <w:rFonts w:cs="Times New Roman" w:hAnsi="Times New Roman" w:ascii="Times New Roman"/>
          <w:sz w:val="24"/>
          <w:szCs w:val="24"/>
        </w:rPr>
        <w:t xml:space="preserve"> </w:t>
      </w:r>
      <w:r w:rsidR="00F65898" w:rsidRPr="00F65898">
        <w:rPr>
          <w:rFonts w:cs="Times New Roman" w:hAnsi="Times New Roman" w:ascii="Times New Roman"/>
          <w:sz w:val="24"/>
          <w:szCs w:val="24"/>
        </w:rPr>
        <w:t>18. travnja</w:t>
      </w:r>
      <w:r w:rsidR="008E0A15" w:rsidRPr="00F65898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F6589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F65898" w:rsidRPr="00F65898">
        <w:rPr>
          <w:rFonts w:cs="Times New Roman" w:hAnsi="Times New Roman" w:ascii="Times New Roman"/>
          <w:sz w:val="24"/>
          <w:szCs w:val="24"/>
        </w:rPr>
        <w:t>ROTO GAT d.o.o., Donji Stupnik, Božići 9, OIB: 42944241789</w:t>
      </w:r>
      <w:r w:rsidR="006A77C8" w:rsidRPr="00F6589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F6589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F65898" w:rsidRPr="00F65898">
        <w:rPr>
          <w:rFonts w:cs="Times New Roman" w:hAnsi="Times New Roman" w:ascii="Times New Roman"/>
          <w:sz w:val="24"/>
          <w:szCs w:val="24"/>
        </w:rPr>
        <w:t>Mateo Erceg, Zagreb, Radnička cesta 30, OIB: 93602617826</w:t>
      </w:r>
      <w:r w:rsidR="00F62650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6589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F65898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</w:t>
      </w:r>
      <w:r w:rsidR="00F62650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5073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bookmarkStart w:name="_GoBack" w:id="0"/>
      <w:bookmarkEnd w:id="0"/>
      <w:r w:rsidR="00F65898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5898" w:rsidRPr="00F65898">
        <w:rPr>
          <w:rFonts w:cs="Times New Roman" w:hAnsi="Times New Roman" w:ascii="Times New Roman"/>
          <w:sz w:val="24"/>
          <w:szCs w:val="24"/>
        </w:rPr>
        <w:t>Mateo Erceg, Zagreb, Radnička cesta 30</w:t>
      </w:r>
      <w:r w:rsidR="00B15C4D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512616.</w:t>
      </w:r>
    </w:p>
    <w:p w:rsidRDefault="004F089F" w:rsidP="004F089F" w:rsidR="004F089F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F6589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E81FA1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kojem </w:t>
      </w:r>
      <w:r w:rsidR="00F62650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F6589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81FA1" w:rsidRP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 srpnja</w:t>
      </w:r>
      <w:r w:rsidR="006D7CCE" w:rsidRP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F658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E81FA1" w:rsidRPr="00F65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28. lipnja 2016</w:t>
      </w:r>
      <w:r w:rsidR="00E81FA1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E81FA1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F65898">
        <w:rPr>
          <w:rFonts w:cs="Times New Roman" w:hAnsi="Times New Roman" w:ascii="Times New Roman"/>
          <w:sz w:val="24"/>
          <w:szCs w:val="24"/>
        </w:rPr>
        <w:t xml:space="preserve"> </w:t>
      </w:r>
      <w:r w:rsidR="00F65898" w:rsidRPr="00F65898">
        <w:rPr>
          <w:rFonts w:cs="Times New Roman" w:hAnsi="Times New Roman" w:ascii="Times New Roman"/>
          <w:sz w:val="24"/>
          <w:szCs w:val="24"/>
        </w:rPr>
        <w:t>ROTO GAT d.o.o., Donji Stupnik, Božići 9, OIB: 42944241789</w:t>
      </w:r>
      <w:r w:rsidR="00E81FA1" w:rsidRPr="00F65898">
        <w:rPr>
          <w:rFonts w:cs="Times New Roman" w:hAnsi="Times New Roman" w:ascii="Times New Roman"/>
          <w:sz w:val="24"/>
          <w:szCs w:val="24"/>
        </w:rPr>
        <w:t>.</w:t>
      </w:r>
      <w:r w:rsidR="00075869" w:rsidRPr="00F65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5869" w:rsidP="008E0A15" w:rsidR="00075869" w:rsidRPr="00F65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75869" w:rsidRPr="00F65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5898">
        <w:rPr>
          <w:rFonts w:cs="Times New Roman" w:hAnsi="Times New Roman" w:ascii="Times New Roman"/>
          <w:sz w:val="24"/>
          <w:szCs w:val="24"/>
        </w:rPr>
        <w:tab/>
        <w:t>Ov</w:t>
      </w:r>
      <w:r w:rsidR="00F65898">
        <w:rPr>
          <w:rFonts w:cs="Times New Roman" w:hAnsi="Times New Roman" w:ascii="Times New Roman"/>
          <w:sz w:val="24"/>
          <w:szCs w:val="24"/>
        </w:rPr>
        <w:t>osudnim rješenjem poslovni broj</w:t>
      </w:r>
      <w:r w:rsidRPr="00F65898">
        <w:rPr>
          <w:rFonts w:cs="Times New Roman" w:hAnsi="Times New Roman" w:ascii="Times New Roman"/>
          <w:sz w:val="24"/>
          <w:szCs w:val="24"/>
        </w:rPr>
        <w:t xml:space="preserve"> St-</w:t>
      </w:r>
      <w:r w:rsidR="00F65898">
        <w:rPr>
          <w:rFonts w:cs="Times New Roman" w:hAnsi="Times New Roman" w:ascii="Times New Roman"/>
          <w:sz w:val="24"/>
          <w:szCs w:val="24"/>
        </w:rPr>
        <w:t>5126/16 od 20. listopada 2017.</w:t>
      </w:r>
      <w:r w:rsidRPr="00F65898">
        <w:rPr>
          <w:rFonts w:cs="Times New Roman" w:hAnsi="Times New Roman" w:ascii="Times New Roman"/>
          <w:sz w:val="24"/>
          <w:szCs w:val="24"/>
        </w:rPr>
        <w:t xml:space="preserve"> pokrenut je prethodni postupak te je </w:t>
      </w:r>
      <w:r w:rsidR="00F65898">
        <w:rPr>
          <w:rFonts w:cs="Times New Roman" w:hAnsi="Times New Roman" w:ascii="Times New Roman"/>
          <w:sz w:val="24"/>
          <w:szCs w:val="24"/>
        </w:rPr>
        <w:t>9. siječnja 2018</w:t>
      </w:r>
      <w:r w:rsidRPr="00F65898">
        <w:rPr>
          <w:rFonts w:cs="Times New Roman" w:hAnsi="Times New Roman" w:ascii="Times New Roman"/>
          <w:sz w:val="24"/>
          <w:szCs w:val="24"/>
        </w:rPr>
        <w:t>. održano ročište radi očitovanja o prijedlogu z</w:t>
      </w:r>
      <w:r w:rsidR="00F65898">
        <w:rPr>
          <w:rFonts w:cs="Times New Roman" w:hAnsi="Times New Roman" w:ascii="Times New Roman"/>
          <w:sz w:val="24"/>
          <w:szCs w:val="24"/>
        </w:rPr>
        <w:t>a otvaranje stečajnog postupka, a 18. travnja 2018.</w:t>
      </w:r>
      <w:r w:rsidRPr="00F65898">
        <w:rPr>
          <w:rFonts w:cs="Times New Roman" w:hAnsi="Times New Roman" w:ascii="Times New Roman"/>
          <w:sz w:val="24"/>
          <w:szCs w:val="24"/>
        </w:rPr>
        <w:t xml:space="preserve"> rasprava o pretpostavkama za otvaranje stečajnog postupka.</w:t>
      </w:r>
    </w:p>
    <w:p w:rsidRDefault="00E81FA1" w:rsidP="008E0A15" w:rsidR="00E81FA1" w:rsidRPr="00F65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0C5B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75869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B15C4D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navodeći da dužnik na dan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 2016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 neizvršene osnove za plaćanje u neprekinutom razdoblju od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="00075869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ukupnom iznosu od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15.117,30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33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F65898" w:rsidP="008E0A15" w:rsid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898" w:rsidP="008E0A15" w:rsid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 je kod dužnika prisutan stečajni razlog nesposobnosti za plaćanje, a da smatra kako bi se prodajom dužnikove  imovine mogli podmiriti troškovi stečajnog postupka i ostale obveze stečajne mase te bi bilo moguće bar djelomično namiriti stečajne vjerovnike (list 23 do 26 spisa).</w:t>
      </w:r>
    </w:p>
    <w:p w:rsidRDefault="00F65898" w:rsidP="008E0A15" w:rsid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898" w:rsidP="008E0A15" w:rsidR="00F65898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FINA-e od 28. veljače 2018. proizlazi da je na računima dužnika na dan izdavanja potvrde evidentirano 736 dana neprekidne blokade za iznos od 39.411,45 kn (list 30 spisa).</w:t>
      </w:r>
    </w:p>
    <w:p w:rsidRDefault="000C5B3C" w:rsidP="008E0A15" w:rsidR="00075869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5869" w:rsidP="00F65898" w:rsidR="008E0A15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F658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F658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</w:t>
      </w:r>
      <w:r w:rsidR="00DF58DA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F6589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F658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F658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F6589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658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F6589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F6589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6589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F6589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6589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F6589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F65898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F65898">
      <w:pPr>
        <w:rPr>
          <w:rFonts w:cs="Times New Roman" w:hAnsi="Times New Roman" w:ascii="Times New Roman"/>
          <w:sz w:val="24"/>
          <w:szCs w:val="24"/>
        </w:rPr>
      </w:pPr>
    </w:p>
    <w:sectPr w:rsidR="00E81FA1" w:rsidRPr="00F6589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A0A" w:rsidP="004F089F" w:rsidR="00C11A0A">
      <w:pPr>
        <w:spacing w:lineRule="auto" w:line="240" w:after="0"/>
      </w:pPr>
      <w:r>
        <w:separator/>
      </w:r>
    </w:p>
  </w:endnote>
  <w:endnote w:id="0" w:type="continuationSeparator">
    <w:p w:rsidRDefault="00C11A0A" w:rsidP="004F089F" w:rsidR="00C11A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A0A" w:rsidP="004F089F" w:rsidR="00C11A0A">
      <w:pPr>
        <w:spacing w:lineRule="auto" w:line="240" w:after="0"/>
      </w:pPr>
      <w:r>
        <w:separator/>
      </w:r>
    </w:p>
  </w:footnote>
  <w:footnote w:id="0" w:type="continuationSeparator">
    <w:p w:rsidRDefault="00C11A0A" w:rsidP="004F089F" w:rsidR="00C11A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73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F65898">
      <w:t>5126/16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64487"/>
    <w:rsid w:val="002302F6"/>
    <w:rsid w:val="00236F8E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7C5396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B62D9A"/>
    <w:rsid w:val="00C11A0A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96463"/>
    <w:rsid w:val="00DF58DA"/>
    <w:rsid w:val="00E50731"/>
    <w:rsid w:val="00E5255F"/>
    <w:rsid w:val="00E81FA1"/>
    <w:rsid w:val="00EE6921"/>
    <w:rsid w:val="00F62650"/>
    <w:rsid w:val="00F65898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D9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2D9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2D9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2D9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D9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2D9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2D9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2D9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St-5126/2016-25</izvorni_sadrzaj>
    <derivirana_varijabla naziv="DomainObject.Oznaka_1">St-5126/2016-25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GAT d.o.o. zastupanog po punomoćniku Tomislav Jutriša</izvorni_sadrzaj>
    <derivirana_varijabla naziv="DomainObject.Predmet.ProtustrankaFormated_1">  ROTO GAT d.o.o. zastupanog po punomoćniku Tomislav Jutriša</derivirana_varijabla>
  </DomainObject.Predmet.ProtustrankaFormated>
  <DomainObject.Predmet.ProtustrankaFormatedOIB>
    <izvorni_sadrzaj>  ROTO GAT d.o.o., OIB 42944241789 zastupanog po punomoćniku Tomislav Jutriša</izvorni_sadrzaj>
    <derivirana_varijabla naziv="DomainObject.Predmet.ProtustrankaFormatedOIB_1">  ROTO GAT d.o.o., OIB 42944241789 zastupanog po punomoćniku Tomislav Jutriša</derivirana_varijabla>
  </DomainObject.Predmet.ProtustrankaFormatedOIB>
  <DomainObject.Predmet.ProtustrankaFormatedWithAdress>
    <izvorni_sadrzaj> ROTO GAT d.o.o., Božići 9, 10255 Donji Stupnik zastupanog po punomoćniku Tomislav Jutriša</izvorni_sadrzaj>
    <derivirana_varijabla naziv="DomainObject.Predmet.ProtustrankaFormatedWithAdress_1"> ROTO GAT d.o.o., Božići 9, 10255 Donji Stupnik zastupanog po punomoćniku Tomislav Jutriša</derivirana_varijabla>
  </DomainObject.Predmet.ProtustrankaFormatedWithAdress>
  <DomainObject.Predmet.ProtustrankaFormatedWithAdressOIB>
    <izvorni_sadrzaj> ROTO GAT d.o.o., OIB 42944241789, Božići 9, 10255 Donji Stupnik zastupanog po punomoćniku Tomislav Jutriša</izvorni_sadrzaj>
    <derivirana_varijabla naziv="DomainObject.Predmet.ProtustrankaFormatedWithAdressOIB_1"> ROTO GAT d.o.o., OIB 42944241789, Božići 9, 10255 Donji Stupnik zastupanog po punomoćniku Tomislav Jutriša</derivirana_varijabla>
  </DomainObject.Predmet.ProtustrankaFormatedWithAdressOIB>
  <DomainObject.Predmet.ProtustrankaWithAdress>
    <izvorni_sadrzaj>ROTO GAT d.o.o. Božići 9, 10255 Donji Stupnik</izvorni_sadrzaj>
    <derivirana_varijabla naziv="DomainObject.Predmet.ProtustrankaWithAdress_1">ROTO GAT d.o.o. Božići 9, 10255 Donji Stupnik</derivirana_varijabla>
  </DomainObject.Predmet.ProtustrankaWithAdress>
  <DomainObject.Predmet.ProtustrankaWithAdressOIB>
    <izvorni_sadrzaj>ROTO GAT d.o.o., OIB 42944241789, Božići 9, 10255 Donji Stupnik</izvorni_sadrzaj>
    <derivirana_varijabla naziv="DomainObject.Predmet.ProtustrankaWithAdressOIB_1">ROTO GAT d.o.o., OIB 42944241789, Božići 9, 10255 Donji Stupnik</derivirana_varijabla>
  </DomainObject.Predmet.ProtustrankaWithAdressOIB>
  <DomainObject.Predmet.ProtustrankaNazivFormated>
    <izvorni_sadrzaj>ROTO GAT d.o.o.</izvorni_sadrzaj>
    <derivirana_varijabla naziv="DomainObject.Predmet.ProtustrankaNazivFormated_1">ROTO GAT d.o.o.</derivirana_varijabla>
  </DomainObject.Predmet.ProtustrankaNazivFormated>
  <DomainObject.Predmet.ProtustrankaNazivFormatedOIB>
    <izvorni_sadrzaj>ROTO GAT d.o.o., OIB 42944241789</izvorni_sadrzaj>
    <derivirana_varijabla naziv="DomainObject.Predmet.ProtustrankaNazivFormatedOIB_1">ROTO GAT d.o.o.,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zastupanog po punomoćniku Tomislav Jutriša</item>
    </izvorni_sadrzaj>
    <derivirana_varijabla naziv="DomainObject.Predmet.ProtuStrankaListFormated_1">
      <item>ROTO GAT d.o.o. zastupanog po punomoćniku Tomislav Jutriša</item>
    </derivirana_varijabla>
  </DomainObject.Predmet.ProtuStrankaListFormated>
  <DomainObject.Predmet.ProtuStrankaListFormatedOIB>
    <izvorni_sadrzaj>
      <item>ROTO GAT d.o.o., OIB 42944241789 zastupanog po punomoćniku Tomislav Jutriša</item>
    </izvorni_sadrzaj>
    <derivirana_varijabla naziv="DomainObject.Predmet.ProtuStrankaListFormatedOIB_1">
      <item>ROTO GAT d.o.o., OIB 42944241789 zastupanog po punomoćniku Tomislav Jutriša</item>
    </derivirana_varijabla>
  </DomainObject.Predmet.ProtuStrankaListFormatedOIB>
  <DomainObject.Predmet.ProtuStrankaListFormatedWithAdress>
    <izvorni_sadrzaj>
      <item>ROTO GAT d.o.o., Božići 9, 10255 Donji Stupnik zastupanog po punomoćniku Tomislav Jutriša</item>
    </izvorni_sadrzaj>
    <derivirana_varijabla naziv="DomainObject.Predmet.ProtuStrankaListFormatedWithAdress_1">
      <item>ROTO GAT d.o.o.,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d.o.o., OIB 42944241789, Božići 9, 10255 Donji Stupnik zastupanog po punomoćniku Tomislav Jutriša</item>
    </izvorni_sadrzaj>
    <derivirana_varijabla naziv="DomainObject.Predmet.ProtuStrankaListFormatedWithAdressOIB_1">
      <item>ROTO GAT d.o.o.,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</item>
    </izvorni_sadrzaj>
    <derivirana_varijabla naziv="DomainObject.Predmet.ProtuStrankaListNazivFormated_1">
      <item>ROTO GAT d.o.o.</item>
    </derivirana_varijabla>
  </DomainObject.Predmet.ProtuStrankaListNazivFormated>
  <DomainObject.Predmet.ProtuStrankaListNazivFormatedOIB>
    <izvorni_sadrzaj>
      <item>ROTO GAT d.o.o., OIB 42944241789</item>
    </izvorni_sadrzaj>
    <derivirana_varijabla naziv="DomainObject.Predmet.ProtuStrankaListNazivFormatedOIB_1">
      <item>ROTO GAT d.o.o., OIB 42944241789</item>
    </derivirana_varijabla>
  </DomainObject.Predmet.ProtuStrankaListNazivFormatedOIB>
  <DomainObject.Predmet.OstaliListFormated>
    <izvorni_sadrzaj>
      <item>Tomislav Jutriša punomoćnik sudionika u postupku ROTO GAT d.o.o.</item>
    </izvorni_sadrzaj>
    <derivirana_varijabla naziv="DomainObject.Predmet.OstaliListFormated_1">
      <item>Tomislav Jutriša punomoćnik sudionika u postupku ROTO GAT d.o.o.</item>
    </derivirana_varijabla>
  </DomainObject.Predmet.OstaliListFormated>
  <DomainObject.Predmet.OstaliListFormatedOIB>
    <izvorni_sadrzaj>
      <item>Tomislav Jutriša, OIB 24605523702 punomoćnik sudionika u postupku ROTO GAT d.o.o.</item>
    </izvorni_sadrzaj>
    <derivirana_varijabla naziv="DomainObject.Predmet.OstaliListFormatedOIB_1">
      <item>Tomislav Jutriša, OIB 24605523702 punomoćnik sudionika u postupku ROTO GAT d.o.o.</item>
    </derivirana_varijabla>
  </DomainObject.Predmet.OstaliListFormatedOIB>
  <DomainObject.Predmet.OstaliListFormatedWithAdress>
    <izvorni_sadrzaj>
      <item>Tomislav Jutriša, Božići 9, 10255 Donji Stupnik punomoćnik sudionika u postupku ROTO GAT d.o.o.</item>
    </izvorni_sadrzaj>
    <derivirana_varijabla naziv="DomainObject.Predmet.OstaliListFormatedWithAdress_1">
      <item>Tomislav Jutriša, Božići 9, 10255 Donji Stupnik punomoćnik sudionika u postupku ROTO GAT d.o.o.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</item>
    </izvorni_sadrzaj>
    <derivirana_varijabla naziv="DomainObject.Predmet.OstaliListFormatedWithAdressOIB_1">
      <item>Tomislav Jutriša, OIB 24605523702, Božići 9, 10255 Donji Stupnik punomoćnik sudionika u postupku ROTO GAT d.o.o.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St-5126/2016-25</izvorni_sadrzaj>
    <derivirana_varijabla naziv="DomainObject.PoslovniBrojDokumenta_1">St-5126/2016-25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</izvorni_sadrzaj>
    <derivirana_varijabla naziv="DomainObject.Predmet.ProtustrankaIDrugi_1">ROTO GAT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d.o.o., OIB 42944241789, Božići 9, 10255 Donji Stupnik</izvorni_sadrzaj>
    <derivirana_varijabla naziv="DomainObject.Predmet.ProtustrankaIDrugiAdressOIB_1">ROTO GAT d.o.o.,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</item>
      <item>Tomislav Jutriša</item>
    </izvorni_sadrzaj>
    <derivirana_varijabla naziv="DomainObject.Predmet.SudioniciListNaziv_1">
      <item>FINA Regionalni centar Zagreb</item>
      <item>ROTO GAT d.o.o.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42944241789</item>
      <item>, OIB 24605523702</item>
    </izvorni_sadrzaj>
    <derivirana_varijabla naziv="DomainObject.Predmet.SudioniciListNazivOIB_1">
      <item>, OIB 85821130368</item>
      <item>, OIB 42944241789</item>
      <item>, OIB 24605523702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7DCDF-CD36-4BCE-8BED-2D28946BD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5051</properties:Characters>
  <properties:Lines>137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2018-04-18T11:20:00Z</dcterms:created>
  <dc:creator>Draženka Prpić</dc:creator>
  <cp:lastModifiedBy>Draženka Prpić</cp:lastModifiedBy>
  <cp:lastPrinted>2018-04-18T12:30:00Z</cp:lastPrinted>
  <dcterms:modified xmlns:xsi="http://www.w3.org/2001/XMLSchema-instance" xsi:type="dcterms:W3CDTF">2018-04-18T12:30:00Z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St-5126/2016-25 / Odluka - Rješenje - otvaranje stečajnog postupka (OTVARANJE_STEČAJA-St-5126-16-ROTO_GAT_d.o.o..docx)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