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a081" w14:paraId="8bda081" w:rsidRDefault="005C0834" w:rsidP="005C0834" w:rsidR="005C0834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0834" w:rsidP="005C0834" w:rsidR="005C08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</w:p>
    <w:p w:rsidRDefault="005C0834" w:rsidP="005C0834" w:rsidR="005C0834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6927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5C0834" w:rsidP="005C0834" w:rsidR="005C0834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5C0834" w:rsidP="005C0834" w:rsidR="005C0834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5C0834" w:rsidP="005C0834" w:rsidR="005C0834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C0834" w:rsidP="005C0834" w:rsidR="005C0834">
      <w:pPr>
        <w:jc w:val="center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C0834" w:rsidP="005C0834" w:rsidR="005C0834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>
        <w:rPr>
          <w:rFonts w:cs="Times New Roman" w:eastAsia="Times New Roman"/>
          <w:szCs w:val="24"/>
          <w:lang w:eastAsia="hr-HR"/>
        </w:rPr>
        <w:tab/>
        <w:t xml:space="preserve">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proofErr w:type="spellStart"/>
      <w:r>
        <w:rPr>
          <w:rFonts w:cs="Times New Roman" w:eastAsia="Times New Roman"/>
          <w:szCs w:val="24"/>
          <w:lang w:eastAsia="hr-HR"/>
        </w:rPr>
        <w:t>SICO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GRUPA d.o.o,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23071680901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Zaprešić, Ulica maršala Tita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="009E48D9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lipnja 2017. </w:t>
      </w:r>
    </w:p>
    <w:p w:rsidRDefault="005C0834" w:rsidP="005C0834" w:rsidR="005C0834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5C0834" w:rsidP="005C0834" w:rsidR="005C0834">
      <w:pPr>
        <w:jc w:val="center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I  Otvara se skraćeni stečajni postupak nad dužnikom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SICO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 GRUPA d.o.o,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OIB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23071680901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, Zaprešić, Ulica maršala Tita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24</w:t>
      </w:r>
      <w:proofErr w:type="spellEnd"/>
      <w:r w:rsidR="009E48D9">
        <w:rPr>
          <w:rFonts w:cs="Times New Roman" w:eastAsia="Times New Roman"/>
          <w:szCs w:val="24"/>
          <w:lang w:eastAsia="hr-HR"/>
        </w:rPr>
        <w:t>.</w:t>
      </w:r>
    </w:p>
    <w:p w:rsidRDefault="005C0834" w:rsidP="005C0834" w:rsidR="005C083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DF63CE" w:rsidR="00DF63CE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Stečajni postupak otvoren je </w:t>
      </w:r>
      <w:r w:rsidR="009E48D9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E48D9">
        <w:rPr>
          <w:rFonts w:cs="Times New Roman" w:eastAsia="Times New Roman"/>
          <w:szCs w:val="24"/>
          <w:lang w:eastAsia="hr-HR"/>
        </w:rPr>
        <w:t>lip</w:t>
      </w:r>
      <w:r>
        <w:rPr>
          <w:rFonts w:cs="Times New Roman" w:eastAsia="Times New Roman"/>
          <w:szCs w:val="24"/>
          <w:lang w:eastAsia="hr-HR"/>
        </w:rPr>
        <w:t xml:space="preserve">nja 2017. u </w:t>
      </w:r>
      <w:r w:rsidR="009E48D9">
        <w:rPr>
          <w:rFonts w:cs="Times New Roman" w:eastAsia="Times New Roman"/>
          <w:szCs w:val="24"/>
          <w:lang w:eastAsia="hr-HR"/>
        </w:rPr>
        <w:t>1</w:t>
      </w:r>
      <w:r w:rsidR="00DF63CE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,00 sati, kad je ovo</w:t>
      </w:r>
      <w:r w:rsidR="00DF63CE">
        <w:rPr>
          <w:rFonts w:cs="Times New Roman" w:eastAsia="Times New Roman"/>
          <w:szCs w:val="24"/>
          <w:lang w:eastAsia="hr-HR"/>
        </w:rPr>
        <w:t xml:space="preserve"> rješenje</w:t>
      </w:r>
    </w:p>
    <w:p w:rsidRDefault="005C0834" w:rsidP="00DF63CE" w:rsidR="005C083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5C0834" w:rsidP="005C0834" w:rsidR="005C0834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786E71" w:rsidP="00C02DBC" w:rsidR="00C02DBC">
      <w:pPr>
        <w:pStyle w:val="BodyText21"/>
        <w:rPr>
          <w:rFonts w:hAnsi="Times New Roman" w:ascii="Times New Roman"/>
          <w:szCs w:val="24"/>
        </w:rPr>
      </w:pPr>
      <w:r w:rsidRPr="00786E71">
        <w:rPr>
          <w:rFonts w:hAnsi="Times New Roman" w:ascii="Times New Roman"/>
          <w:szCs w:val="24"/>
        </w:rPr>
        <w:t xml:space="preserve">            </w:t>
      </w:r>
      <w:r w:rsidR="005C0834" w:rsidRPr="00786E71">
        <w:rPr>
          <w:rFonts w:hAnsi="Times New Roman" w:ascii="Times New Roman"/>
          <w:szCs w:val="24"/>
        </w:rPr>
        <w:t xml:space="preserve">II </w:t>
      </w:r>
      <w:r w:rsidRPr="00786E71">
        <w:rPr>
          <w:rFonts w:hAnsi="Times New Roman" w:ascii="Times New Roman"/>
          <w:szCs w:val="24"/>
        </w:rPr>
        <w:t xml:space="preserve"> </w:t>
      </w:r>
      <w:r w:rsidR="005C0834" w:rsidRPr="00786E71">
        <w:rPr>
          <w:rFonts w:hAnsi="Times New Roman" w:ascii="Times New Roman"/>
          <w:szCs w:val="24"/>
        </w:rPr>
        <w:t>Za stečajnog upravitelja ovog skraćenog stečajnog postupka imenuje se</w:t>
      </w:r>
      <w:r w:rsidR="00C02DBC">
        <w:rPr>
          <w:rFonts w:hAnsi="Times New Roman" w:ascii="Times New Roman"/>
          <w:szCs w:val="24"/>
        </w:rPr>
        <w:t xml:space="preserve"> Marko</w:t>
      </w:r>
    </w:p>
    <w:p w:rsidRDefault="001A7388" w:rsidP="00C02DBC" w:rsidR="001A7388" w:rsidRPr="00786E71">
      <w:pPr>
        <w:pStyle w:val="BodyText21"/>
        <w:rPr>
          <w:rFonts w:hAnsi="Times New Roman" w:ascii="Times New Roman"/>
          <w:szCs w:val="24"/>
        </w:rPr>
      </w:pPr>
      <w:r w:rsidRPr="00786E71">
        <w:rPr>
          <w:rFonts w:hAnsi="Times New Roman" w:ascii="Times New Roman"/>
          <w:szCs w:val="24"/>
        </w:rPr>
        <w:t>Marić,</w:t>
      </w:r>
      <w:r w:rsidR="00786E71" w:rsidRPr="00786E71">
        <w:rPr>
          <w:rFonts w:hAnsi="Times New Roman" w:ascii="Times New Roman"/>
          <w:szCs w:val="24"/>
        </w:rPr>
        <w:t xml:space="preserve"> </w:t>
      </w:r>
      <w:proofErr w:type="spellStart"/>
      <w:r w:rsidRPr="00786E71">
        <w:rPr>
          <w:rFonts w:hAnsi="Times New Roman" w:ascii="Times New Roman"/>
          <w:szCs w:val="24"/>
        </w:rPr>
        <w:t>OIB</w:t>
      </w:r>
      <w:proofErr w:type="spellEnd"/>
      <w:r w:rsidRPr="00786E71">
        <w:rPr>
          <w:rFonts w:hAnsi="Times New Roman" w:ascii="Times New Roman"/>
          <w:szCs w:val="24"/>
        </w:rPr>
        <w:t xml:space="preserve"> </w:t>
      </w:r>
      <w:proofErr w:type="spellStart"/>
      <w:r w:rsidRPr="00786E71">
        <w:rPr>
          <w:rFonts w:hAnsi="Times New Roman" w:ascii="Times New Roman"/>
          <w:szCs w:val="24"/>
        </w:rPr>
        <w:t>40578632064</w:t>
      </w:r>
      <w:proofErr w:type="spellEnd"/>
      <w:r w:rsidRPr="00786E71">
        <w:rPr>
          <w:rFonts w:hAnsi="Times New Roman" w:ascii="Times New Roman"/>
          <w:szCs w:val="24"/>
        </w:rPr>
        <w:t xml:space="preserve">, iz Zagreba, Petrinjska </w:t>
      </w:r>
      <w:proofErr w:type="spellStart"/>
      <w:r w:rsidRPr="00786E71">
        <w:rPr>
          <w:rFonts w:hAnsi="Times New Roman" w:ascii="Times New Roman"/>
          <w:szCs w:val="24"/>
        </w:rPr>
        <w:t>59a</w:t>
      </w:r>
      <w:proofErr w:type="spellEnd"/>
      <w:r w:rsidRPr="00786E71">
        <w:rPr>
          <w:rFonts w:hAnsi="Times New Roman" w:ascii="Times New Roman"/>
          <w:szCs w:val="24"/>
        </w:rPr>
        <w:t>.</w:t>
      </w:r>
    </w:p>
    <w:p w:rsidRDefault="005C0834" w:rsidP="00786E71" w:rsidR="005C083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III Zaključuje se skraćeni stečajni postupak nad dužnikom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SICO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 GRUPA d.o.o,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OIB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23071680901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, Zaprešić, Ulica maršala Tita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24</w:t>
      </w:r>
      <w:proofErr w:type="spellEnd"/>
      <w:r w:rsidR="009E48D9">
        <w:rPr>
          <w:rFonts w:cs="Times New Roman" w:eastAsia="Times New Roman"/>
          <w:szCs w:val="24"/>
          <w:lang w:eastAsia="hr-HR"/>
        </w:rPr>
        <w:t>.</w:t>
      </w:r>
    </w:p>
    <w:p w:rsidRDefault="009E48D9" w:rsidP="005C0834" w:rsidR="009E48D9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ind w:firstLine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IV Nakon pravomoćnosti ovog rješenja dužnik će se brisati iz sudskog registra.</w:t>
      </w:r>
    </w:p>
    <w:p w:rsidRDefault="005C0834" w:rsidP="005C0834" w:rsidR="005C0834">
      <w:pPr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C0834" w:rsidP="005C0834" w:rsidR="005C0834">
      <w:pPr>
        <w:jc w:val="both"/>
        <w:rPr>
          <w:rFonts w:cs="Times New Roman" w:eastAsia="Times New Roman"/>
          <w:szCs w:val="24"/>
          <w:lang w:eastAsia="hr-HR"/>
        </w:rPr>
      </w:pP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>Stečajnog zakona ("Narodne n</w:t>
      </w:r>
      <w:r w:rsidR="009E48D9">
        <w:rPr>
          <w:rFonts w:cs="Times New Roman" w:eastAsia="Times New Roman"/>
          <w:szCs w:val="20"/>
          <w:lang w:eastAsia="hr-HR"/>
        </w:rPr>
        <w:t xml:space="preserve">ovine", broj </w:t>
      </w:r>
      <w:proofErr w:type="spellStart"/>
      <w:r w:rsidR="009E48D9">
        <w:rPr>
          <w:rFonts w:cs="Times New Roman" w:eastAsia="Times New Roman"/>
          <w:szCs w:val="20"/>
          <w:lang w:eastAsia="hr-HR"/>
        </w:rPr>
        <w:t>71</w:t>
      </w:r>
      <w:proofErr w:type="spellEnd"/>
      <w:r w:rsidR="009E48D9"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 w:rsidR="009E48D9">
        <w:rPr>
          <w:rFonts w:cs="Times New Roman" w:eastAsia="Times New Roman"/>
          <w:szCs w:val="20"/>
          <w:lang w:eastAsia="hr-HR"/>
        </w:rPr>
        <w:t>SZ</w:t>
      </w:r>
      <w:proofErr w:type="spellEnd"/>
      <w:r w:rsidR="009E48D9">
        <w:rPr>
          <w:rFonts w:cs="Times New Roman" w:eastAsia="Times New Roman"/>
          <w:szCs w:val="20"/>
          <w:lang w:eastAsia="hr-HR"/>
        </w:rPr>
        <w:t xml:space="preserve">) protiv tuženika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SICO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 GRUPA d.o.o,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OIB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23071680901</w:t>
      </w:r>
      <w:proofErr w:type="spellEnd"/>
      <w:r w:rsidR="009E48D9">
        <w:rPr>
          <w:rFonts w:cs="Times New Roman" w:eastAsia="Times New Roman"/>
          <w:szCs w:val="24"/>
          <w:lang w:eastAsia="hr-HR"/>
        </w:rPr>
        <w:t xml:space="preserve">, Zaprešić, Ulica maršala Tita </w:t>
      </w:r>
      <w:proofErr w:type="spellStart"/>
      <w:r w:rsidR="009E48D9">
        <w:rPr>
          <w:rFonts w:cs="Times New Roman" w:eastAsia="Times New Roman"/>
          <w:szCs w:val="24"/>
          <w:lang w:eastAsia="hr-HR"/>
        </w:rPr>
        <w:t>24</w:t>
      </w:r>
      <w:proofErr w:type="spellEnd"/>
      <w:r w:rsidR="009E48D9">
        <w:rPr>
          <w:rFonts w:cs="Times New Roman" w:eastAsia="Times New Roman"/>
          <w:szCs w:val="24"/>
          <w:lang w:eastAsia="hr-HR"/>
        </w:rPr>
        <w:t>.</w:t>
      </w: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Oglasom od </w:t>
      </w:r>
      <w:proofErr w:type="spellStart"/>
      <w:r w:rsidR="009E48D9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 w:rsidR="009E48D9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 način da je </w:t>
      </w:r>
      <w:r w:rsidR="00786E71">
        <w:rPr>
          <w:rFonts w:cs="Times New Roman" w:eastAsia="Times New Roman"/>
          <w:szCs w:val="20"/>
          <w:lang w:eastAsia="hr-HR"/>
        </w:rPr>
        <w:t>zakonski zastupnik dužnika</w:t>
      </w:r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F161FB">
        <w:rPr>
          <w:rFonts w:cs="Times New Roman" w:eastAsia="Times New Roman"/>
          <w:szCs w:val="20"/>
          <w:lang w:eastAsia="hr-HR"/>
        </w:rPr>
        <w:t>26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</w:t>
      </w:r>
      <w:r w:rsidR="00F161FB">
        <w:rPr>
          <w:rFonts w:cs="Times New Roman" w:eastAsia="Times New Roman"/>
          <w:szCs w:val="20"/>
          <w:lang w:eastAsia="hr-HR"/>
        </w:rPr>
        <w:t>travnja</w:t>
      </w:r>
      <w:r>
        <w:rPr>
          <w:rFonts w:cs="Times New Roman" w:eastAsia="Times New Roman"/>
          <w:szCs w:val="20"/>
          <w:lang w:eastAsia="hr-HR"/>
        </w:rPr>
        <w:t xml:space="preserve"> 2017. sudu dostavio propisno sačinjen i ovjeren </w:t>
      </w:r>
      <w:proofErr w:type="spellStart"/>
      <w:r w:rsidR="001D138C">
        <w:rPr>
          <w:rFonts w:cs="Times New Roman" w:eastAsia="Times New Roman"/>
          <w:szCs w:val="20"/>
          <w:lang w:eastAsia="hr-HR"/>
        </w:rPr>
        <w:t>prokazni</w:t>
      </w:r>
      <w:proofErr w:type="spellEnd"/>
      <w:r w:rsidR="001D138C">
        <w:rPr>
          <w:rFonts w:cs="Times New Roman" w:eastAsia="Times New Roman"/>
          <w:szCs w:val="20"/>
          <w:lang w:eastAsia="hr-HR"/>
        </w:rPr>
        <w:t xml:space="preserve"> popis imovine, ovdje list </w:t>
      </w:r>
      <w:proofErr w:type="spellStart"/>
      <w:r w:rsidR="001D138C">
        <w:rPr>
          <w:rFonts w:cs="Times New Roman" w:eastAsia="Times New Roman"/>
          <w:szCs w:val="20"/>
          <w:lang w:eastAsia="hr-HR"/>
        </w:rPr>
        <w:t>11</w:t>
      </w:r>
      <w:proofErr w:type="spellEnd"/>
      <w:r w:rsidR="001D138C">
        <w:rPr>
          <w:rFonts w:cs="Times New Roman" w:eastAsia="Times New Roman"/>
          <w:szCs w:val="20"/>
          <w:lang w:eastAsia="hr-HR"/>
        </w:rPr>
        <w:t xml:space="preserve">- </w:t>
      </w:r>
      <w:proofErr w:type="spellStart"/>
      <w:r w:rsidR="001D138C">
        <w:rPr>
          <w:rFonts w:cs="Times New Roman" w:eastAsia="Times New Roman"/>
          <w:szCs w:val="20"/>
          <w:lang w:eastAsia="hr-HR"/>
        </w:rPr>
        <w:t>20</w:t>
      </w:r>
      <w:proofErr w:type="spellEnd"/>
      <w:r w:rsidR="001D138C">
        <w:rPr>
          <w:rFonts w:cs="Times New Roman" w:eastAsia="Times New Roman"/>
          <w:szCs w:val="20"/>
          <w:lang w:eastAsia="hr-HR"/>
        </w:rPr>
        <w:t xml:space="preserve"> spisa.</w:t>
      </w: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Kako, međutim, iz gore navedenog popisa proizlazi da </w:t>
      </w:r>
      <w:r w:rsidR="00DF63CE">
        <w:rPr>
          <w:rFonts w:cs="Times New Roman" w:eastAsia="Times New Roman"/>
          <w:szCs w:val="20"/>
          <w:lang w:eastAsia="hr-HR"/>
        </w:rPr>
        <w:t>predmetna imovina dužnika nije dostatna za namirenje,</w:t>
      </w:r>
      <w:r>
        <w:rPr>
          <w:rFonts w:cs="Times New Roman" w:eastAsia="Times New Roman"/>
          <w:szCs w:val="20"/>
          <w:lang w:eastAsia="hr-HR"/>
        </w:rPr>
        <w:t xml:space="preserve"> uz daljnju činjenicu da nijedan od vjerovnika nije u ostavljenom roku podnio prijedlog za otvaranjem redovnog stečajnog postupka, te da je iz dostavljenih podataka Hrvatskog zavoda za mirovinsko osiguranje (dalje: HZMO) na listu </w:t>
      </w:r>
      <w:r w:rsidR="00F161FB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 xml:space="preserve"> spisa razvidno da na dan </w:t>
      </w:r>
      <w:r w:rsidR="00F161FB">
        <w:rPr>
          <w:rFonts w:cs="Times New Roman" w:eastAsia="Times New Roman"/>
          <w:szCs w:val="20"/>
          <w:lang w:eastAsia="hr-HR"/>
        </w:rPr>
        <w:t>pisanja</w:t>
      </w:r>
      <w:r>
        <w:rPr>
          <w:rFonts w:cs="Times New Roman" w:eastAsia="Times New Roman"/>
          <w:szCs w:val="20"/>
          <w:lang w:eastAsia="hr-HR"/>
        </w:rPr>
        <w:t xml:space="preserve"> potvrde (</w:t>
      </w:r>
      <w:proofErr w:type="spellStart"/>
      <w:r w:rsidR="00F161FB">
        <w:rPr>
          <w:rFonts w:cs="Times New Roman" w:eastAsia="Times New Roman"/>
          <w:szCs w:val="20"/>
          <w:lang w:eastAsia="hr-HR"/>
        </w:rPr>
        <w:t>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2017.) dužnik nije imao zaposlenika, sud je utvrdio da su ispunjene činjenice za istovremeno otvaranje i zaključenje skraćenog stečajnog postupka, pa je riješeno kao u izreci, na temelju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5C0834" w:rsidP="005C0834" w:rsidR="005C0834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Izbor stečajnog upravitelja </w:t>
      </w:r>
      <w:r w:rsidR="00F161FB">
        <w:rPr>
          <w:rFonts w:cs="Times New Roman" w:eastAsia="Times New Roman"/>
          <w:szCs w:val="20"/>
          <w:lang w:eastAsia="hr-HR"/>
        </w:rPr>
        <w:t>izvršen</w:t>
      </w:r>
      <w:r>
        <w:rPr>
          <w:rFonts w:cs="Times New Roman" w:eastAsia="Times New Roman"/>
          <w:szCs w:val="20"/>
          <w:lang w:eastAsia="hr-HR"/>
        </w:rPr>
        <w:t xml:space="preserve">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5C0834" w:rsidP="005C0834" w:rsidR="005C0834">
      <w:pPr>
        <w:jc w:val="both"/>
        <w:rPr>
          <w:rFonts w:cs="Times New Roman" w:eastAsia="Times New Roman"/>
          <w:szCs w:val="20"/>
          <w:lang w:eastAsia="hr-HR"/>
        </w:rPr>
      </w:pPr>
    </w:p>
    <w:p w:rsidRDefault="001D138C" w:rsidP="005C0834" w:rsidR="005C0834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</w:t>
      </w:r>
      <w:r w:rsidR="005C0834">
        <w:rPr>
          <w:rFonts w:cs="Times New Roman" w:eastAsia="Times New Roman"/>
          <w:szCs w:val="20"/>
          <w:lang w:eastAsia="hr-HR"/>
        </w:rPr>
        <w:t xml:space="preserve"> </w:t>
      </w:r>
      <w:r w:rsidR="009E48D9">
        <w:rPr>
          <w:rFonts w:cs="Times New Roman" w:eastAsia="Times New Roman"/>
          <w:szCs w:val="20"/>
          <w:lang w:eastAsia="hr-HR"/>
        </w:rPr>
        <w:t>5</w:t>
      </w:r>
      <w:r w:rsidR="005C0834">
        <w:rPr>
          <w:rFonts w:cs="Times New Roman" w:eastAsia="Times New Roman"/>
          <w:szCs w:val="20"/>
          <w:lang w:eastAsia="hr-HR"/>
        </w:rPr>
        <w:t>. lipnja 2017.</w:t>
      </w:r>
    </w:p>
    <w:p w:rsidRDefault="005C0834" w:rsidP="005C0834" w:rsidR="005C0834">
      <w:pPr>
        <w:jc w:val="center"/>
        <w:rPr>
          <w:rFonts w:cs="Times New Roman" w:eastAsia="Times New Roman"/>
          <w:szCs w:val="20"/>
          <w:lang w:eastAsia="hr-HR"/>
        </w:rPr>
      </w:pPr>
    </w:p>
    <w:p w:rsidRDefault="005C0834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5C0834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</w:p>
    <w:p w:rsidRDefault="005C0834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5C0834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5C0834" w:rsidP="005C0834" w:rsidR="00164E5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164E59">
        <w:rPr>
          <w:rFonts w:cs="Times New Roman" w:eastAsia="Times New Roman"/>
          <w:szCs w:val="20"/>
          <w:lang w:eastAsia="hr-HR"/>
        </w:rPr>
        <w:t>,v.r.</w:t>
      </w:r>
    </w:p>
    <w:p w:rsidRDefault="00164E59" w:rsidP="005C0834" w:rsidR="00164E5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164E59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5C0834">
        <w:rPr>
          <w:rFonts w:cs="Times New Roman" w:eastAsia="Times New Roman"/>
          <w:szCs w:val="20"/>
          <w:lang w:eastAsia="hr-HR"/>
        </w:rPr>
        <w:t xml:space="preserve"> </w:t>
      </w:r>
    </w:p>
    <w:p w:rsidRDefault="005C0834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C0834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C0834" w:rsidP="005C0834" w:rsidR="005C0834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C0834" w:rsidP="005C0834" w:rsidR="005C08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C0834" w:rsidP="005C0834" w:rsidR="005C0834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5C0834" w:rsidP="005C0834" w:rsidR="005C0834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5C0834" w:rsidP="005C0834" w:rsidR="005C0834">
      <w:bookmarkStart w:name="_GoBack" w:id="0"/>
      <w:bookmarkEnd w:id="0"/>
    </w:p>
    <w:p w:rsidRDefault="005C0834" w:rsidP="005C0834" w:rsidR="005C0834"/>
    <w:p w:rsidRDefault="005C0834" w:rsidP="005C0834" w:rsidR="005C0834"/>
    <w:p w:rsidRDefault="005C0834" w:rsidP="005C0834" w:rsidR="005C0834"/>
    <w:p w:rsidRDefault="005C0834" w:rsidP="005C0834" w:rsidR="005C0834"/>
    <w:p w:rsidRDefault="005C0834" w:rsidP="005C0834" w:rsidR="005C0834"/>
    <w:p w:rsidRDefault="005C0834" w:rsidP="005C0834" w:rsidR="005C0834"/>
    <w:p w:rsidRDefault="005C0834" w:rsidP="005C0834" w:rsidR="005C0834"/>
    <w:p w:rsidRDefault="005C0834" w:rsidP="005C0834" w:rsidR="005C0834"/>
    <w:p w:rsidRDefault="004E5D32" w:rsidR="004E5D32"/>
    <w:sectPr w:rsidSect="00C16418" w:rsidR="004E5D3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B37" w:rsidP="005C0834" w:rsidR="00B64B37">
      <w:r>
        <w:separator/>
      </w:r>
    </w:p>
  </w:endnote>
  <w:endnote w:id="0" w:type="continuationSeparator">
    <w:p w:rsidRDefault="00B64B37" w:rsidP="005C0834" w:rsidR="00B6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B37" w:rsidP="005C0834" w:rsidR="00B64B37">
      <w:r>
        <w:separator/>
      </w:r>
    </w:p>
  </w:footnote>
  <w:footnote w:id="0" w:type="continuationSeparator">
    <w:p w:rsidRDefault="00B64B37" w:rsidP="005C0834" w:rsidR="00B6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E71" w:rsidP="00C16418" w:rsidR="005C0834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5723">
          <w:rPr>
            <w:noProof/>
          </w:rPr>
          <w:t>2</w:t>
        </w:r>
        <w:r>
          <w:fldChar w:fldCharType="end"/>
        </w:r>
      </w:sdtContent>
    </w:sdt>
    <w:r>
      <w:tab/>
      <w:t xml:space="preserve">          </w:t>
    </w:r>
    <w:r w:rsidR="005C0834">
      <w:t xml:space="preserve">  </w:t>
    </w:r>
    <w:proofErr w:type="spellStart"/>
    <w:r>
      <w:t>35.St</w:t>
    </w:r>
    <w:proofErr w:type="spellEnd"/>
    <w:r>
      <w:t>-</w:t>
    </w:r>
    <w:proofErr w:type="spellStart"/>
    <w:r w:rsidR="005C0834">
      <w:t>6927</w:t>
    </w:r>
    <w:proofErr w:type="spellEnd"/>
    <w:r w:rsidR="005C0834">
      <w:t>/</w:t>
    </w:r>
    <w:proofErr w:type="spellStart"/>
    <w:r w:rsidR="005C0834">
      <w:t>16</w:t>
    </w:r>
    <w:proofErr w:type="spellEnd"/>
  </w:p>
  <w:p w:rsidRDefault="00B64B37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834"/>
    <w:rsid w:val="00164E59"/>
    <w:rsid w:val="001A7388"/>
    <w:rsid w:val="001D138C"/>
    <w:rsid w:val="004E5D32"/>
    <w:rsid w:val="005C0834"/>
    <w:rsid w:val="00786E71"/>
    <w:rsid w:val="009E48D9"/>
    <w:rsid w:val="00B64B37"/>
    <w:rsid w:val="00C02DBC"/>
    <w:rsid w:val="00D05941"/>
    <w:rsid w:val="00DF63CE"/>
    <w:rsid w:val="00ED5723"/>
    <w:rsid w:val="00F161FB"/>
    <w:rsid w:val="00F2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08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08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0834"/>
  </w:style>
  <w:style w:styleId="Tekstbalonia" w:type="paragraph">
    <w:name w:val="Balloon Text"/>
    <w:basedOn w:val="Normal"/>
    <w:link w:val="TekstbaloniaChar"/>
    <w:uiPriority w:val="99"/>
    <w:semiHidden/>
    <w:unhideWhenUsed/>
    <w:rsid w:val="005C08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83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08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0834"/>
  </w:style>
  <w:style w:styleId="Odlomakpopisa" w:type="paragraph">
    <w:name w:val="List Paragraph"/>
    <w:basedOn w:val="Normal"/>
    <w:uiPriority w:val="34"/>
    <w:qFormat/>
    <w:rsid w:val="001A7388"/>
    <w:pPr>
      <w:ind w:left="720"/>
      <w:contextualSpacing/>
    </w:pPr>
  </w:style>
  <w:style w:customStyle="true" w:styleId="BodyText21" w:type="paragraph">
    <w:name w:val="Body Text 21"/>
    <w:basedOn w:val="Normal"/>
    <w:rsid w:val="001A7388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9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59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594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59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59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083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08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0834"/>
  </w:style>
  <w:style w:styleId="Tekstbalonia" w:type="paragraph">
    <w:name w:val="Balloon Text"/>
    <w:basedOn w:val="Normal"/>
    <w:link w:val="TekstbaloniaChar"/>
    <w:uiPriority w:val="99"/>
    <w:semiHidden/>
    <w:unhideWhenUsed/>
    <w:rsid w:val="005C08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83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08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0834"/>
  </w:style>
  <w:style w:styleId="Odlomakpopisa" w:type="paragraph">
    <w:name w:val="List Paragraph"/>
    <w:basedOn w:val="Normal"/>
    <w:uiPriority w:val="34"/>
    <w:qFormat/>
    <w:rsid w:val="001A7388"/>
    <w:pPr>
      <w:ind w:left="720"/>
      <w:contextualSpacing/>
    </w:pPr>
  </w:style>
  <w:style w:customStyle="1" w:styleId="BodyText21" w:type="paragraph">
    <w:name w:val="Body Text 21"/>
    <w:basedOn w:val="Normal"/>
    <w:rsid w:val="001A7388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9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59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594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59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59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St-6927/2016-9</izvorni_sadrzaj>
    <derivirana_varijabla naziv="DomainObject.Oznaka_1">St-6927/2016-9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St-6927/2016</izvorni_sadrzaj>
    <derivirana_varijabla naziv="DomainObject.Predmet.OznakaBroj_1">St-6927/2016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SICO GRUPA d.o.o.</izvorni_sadrzaj>
    <derivirana_varijabla naziv="DomainObject.Predmet.ProtustrankaFormated_1">  SICO GRUPA d.o.o.</derivirana_varijabla>
  </DomainObject.Predmet.ProtustrankaFormated>
  <DomainObject.Predmet.ProtustrankaFormatedOIB>
    <izvorni_sadrzaj>  SICO GRUPA d.o.o., OIB 23071680901</izvorni_sadrzaj>
    <derivirana_varijabla naziv="DomainObject.Predmet.ProtustrankaFormatedOIB_1">  SICO GRUPA d.o.o., OIB 23071680901</derivirana_varijabla>
  </DomainObject.Predmet.ProtustrankaFormatedOIB>
  <DomainObject.Predmet.ProtustrankaFormatedWithAdress>
    <izvorni_sadrzaj> SICO GRUPA d.o.o., Ulica maršala Tita 24, 10290 Zaprešić</izvorni_sadrzaj>
    <derivirana_varijabla naziv="DomainObject.Predmet.ProtustrankaFormatedWithAdress_1"> SICO GRUPA d.o.o., Ulica maršala Tita 24, 10290 Zaprešić</derivirana_varijabla>
  </DomainObject.Predmet.ProtustrankaFormatedWithAdress>
  <DomainObject.Predmet.ProtustrankaFormatedWithAdressOIB>
    <izvorni_sadrzaj> SICO GRUPA d.o.o., OIB 23071680901, Ulica maršala Tita 24, 10290 Zaprešić</izvorni_sadrzaj>
    <derivirana_varijabla naziv="DomainObject.Predmet.ProtustrankaFormatedWithAdressOIB_1"> SICO GRUPA d.o.o., OIB 23071680901, Ulica maršala Tita 24, 10290 Zaprešić</derivirana_varijabla>
  </DomainObject.Predmet.ProtustrankaFormatedWithAdressOIB>
  <DomainObject.Predmet.ProtustrankaWithAdress>
    <izvorni_sadrzaj>SICO GRUPA d.o.o. Ulica maršala Tita 24, 10290 Zaprešić</izvorni_sadrzaj>
    <derivirana_varijabla naziv="DomainObject.Predmet.ProtustrankaWithAdress_1">SICO GRUPA d.o.o. Ulica maršala Tita 24, 10290 Zaprešić</derivirana_varijabla>
  </DomainObject.Predmet.ProtustrankaWithAdress>
  <DomainObject.Predmet.ProtustrankaWithAdressOIB>
    <izvorni_sadrzaj>SICO GRUPA d.o.o., OIB 23071680901, Ulica maršala Tita 24, 10290 Zaprešić</izvorni_sadrzaj>
    <derivirana_varijabla naziv="DomainObject.Predmet.ProtustrankaWithAdressOIB_1">SICO GRUPA d.o.o., OIB 23071680901, Ulica maršala Tita 24, 10290 Zaprešić</derivirana_varijabla>
  </DomainObject.Predmet.ProtustrankaWithAdressOIB>
  <DomainObject.Predmet.ProtustrankaNazivFormated>
    <izvorni_sadrzaj>SICO GRUPA d.o.o.</izvorni_sadrzaj>
    <derivirana_varijabla naziv="DomainObject.Predmet.ProtustrankaNazivFormated_1">SICO GRUPA d.o.o.</derivirana_varijabla>
  </DomainObject.Predmet.ProtustrankaNazivFormated>
  <DomainObject.Predmet.ProtustrankaNazivFormatedOIB>
    <izvorni_sadrzaj>SICO GRUPA d.o.o., OIB 23071680901</izvorni_sadrzaj>
    <derivirana_varijabla naziv="DomainObject.Predmet.ProtustrankaNazivFormatedOIB_1">SICO GRUPA d.o.o., OIB 23071680901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SICO GRUPA d.o.o.</item>
    </izvorni_sadrzaj>
    <derivirana_varijabla naziv="DomainObject.Predmet.ProtuStrankaListFormated_1">
      <item>SICO GRUPA d.o.o.</item>
    </derivirana_varijabla>
  </DomainObject.Predmet.ProtuStrankaListFormated>
  <DomainObject.Predmet.ProtuStrankaListFormatedOIB>
    <izvorni_sadrzaj>
      <item>SICO GRUPA d.o.o., OIB 23071680901</item>
    </izvorni_sadrzaj>
    <derivirana_varijabla naziv="DomainObject.Predmet.ProtuStrankaListFormatedOIB_1">
      <item>SICO GRUPA d.o.o., OIB 23071680901</item>
    </derivirana_varijabla>
  </DomainObject.Predmet.ProtuStrankaListFormatedOIB>
  <DomainObject.Predmet.ProtuStrankaListFormatedWithAdress>
    <izvorni_sadrzaj>
      <item>SICO GRUPA d.o.o., Ulica maršala Tita 24, 10290 Zaprešić</item>
    </izvorni_sadrzaj>
    <derivirana_varijabla naziv="DomainObject.Predmet.ProtuStrankaListFormatedWithAdress_1">
      <item>SICO GRUPA d.o.o., Ulica maršala Tita 24, 10290 Zaprešić</item>
    </derivirana_varijabla>
  </DomainObject.Predmet.ProtuStrankaListFormatedWithAdress>
  <DomainObject.Predmet.ProtuStrankaListFormatedWithAdressOIB>
    <izvorni_sadrzaj>
      <item>SICO GRUPA d.o.o., OIB 23071680901, Ulica maršala Tita 24, 10290 Zaprešić</item>
    </izvorni_sadrzaj>
    <derivirana_varijabla naziv="DomainObject.Predmet.ProtuStrankaListFormatedWithAdressOIB_1">
      <item>SICO GRUPA d.o.o., OIB 23071680901, Ulica maršala Tita 24, 10290 Zaprešić</item>
    </derivirana_varijabla>
  </DomainObject.Predmet.ProtuStrankaListFormatedWithAdressOIB>
  <DomainObject.Predmet.ProtuStrankaListNazivFormated>
    <izvorni_sadrzaj>
      <item>SICO GRUPA d.o.o.</item>
    </izvorni_sadrzaj>
    <derivirana_varijabla naziv="DomainObject.Predmet.ProtuStrankaListNazivFormated_1">
      <item>SICO GRUPA d.o.o.</item>
    </derivirana_varijabla>
  </DomainObject.Predmet.ProtuStrankaListNazivFormated>
  <DomainObject.Predmet.ProtuStrankaListNazivFormatedOIB>
    <izvorni_sadrzaj>
      <item>SICO GRUPA d.o.o., OIB 23071680901</item>
    </izvorni_sadrzaj>
    <derivirana_varijabla naziv="DomainObject.Predmet.ProtuStrankaListNazivFormatedOIB_1">
      <item>SICO GRUPA d.o.o., OIB 23071680901</item>
    </derivirana_varijabla>
  </DomainObject.Predmet.ProtuStrankaListNazivFormatedOIB>
  <DomainObject.Predmet.OstaliListFormated>
    <izvorni_sadrzaj>
      <item>Dražen Sitar</item>
      <item>Janet Armstrong Sitar</item>
    </izvorni_sadrzaj>
    <derivirana_varijabla naziv="DomainObject.Predmet.OstaliListFormated_1">
      <item>Dražen Sitar</item>
      <item>Janet Armstrong Sitar</item>
    </derivirana_varijabla>
  </DomainObject.Predmet.OstaliListFormated>
  <DomainObject.Predmet.OstaliListFormatedOIB>
    <izvorni_sadrzaj>
      <item>Dražen Sitar, OIB 48436532335</item>
      <item>Janet Armstrong Sitar, OIB 92169129132</item>
    </izvorni_sadrzaj>
    <derivirana_varijabla naziv="DomainObject.Predmet.OstaliListFormatedOIB_1">
      <item>Dražen Sitar, OIB 48436532335</item>
      <item>Janet Armstrong Sitar, OIB 92169129132</item>
    </derivirana_varijabla>
  </DomainObject.Predmet.OstaliListFormatedOIB>
  <DomainObject.Predmet.OstaliListFormatedWithAdress>
    <izvorni_sadrzaj>
      <item>Dražen Sitar, Kamenitih svatova 37, 10298 Jablanovec</item>
      <item>Janet Armstrong Sitar, Kamenitih svatova 37, 10298 Jablanovec</item>
    </izvorni_sadrzaj>
    <derivirana_varijabla naziv="DomainObject.Predmet.OstaliListFormatedWithAdress_1">
      <item>Dražen Sitar, Kamenitih svatova 37, 10298 Jablanovec</item>
      <item>Janet Armstrong Sitar, Kamenitih svatova 37, 10298 Jablanovec</item>
    </derivirana_varijabla>
  </DomainObject.Predmet.OstaliListFormatedWithAdress>
  <DomainObject.Predmet.OstaliListFormatedWithAdressOIB>
    <izvorni_sadrzaj>
      <item>Dražen Sitar, OIB 48436532335, Kamenitih svatova 37, 10298 Jablanovec</item>
      <item>Janet Armstrong Sitar, OIB 92169129132, Kamenitih svatova 37, 10298 Jablanovec</item>
    </izvorni_sadrzaj>
    <derivirana_varijabla naziv="DomainObject.Predmet.OstaliListFormatedWithAdressOIB_1">
      <item>Dražen Sitar, OIB 48436532335, Kamenitih svatova 37, 10298 Jablanovec</item>
      <item>Janet Armstrong Sitar, OIB 92169129132, Kamenitih svatova 37, 10298 Jablanovec</item>
    </derivirana_varijabla>
  </DomainObject.Predmet.OstaliListFormatedWithAdressOIB>
  <DomainObject.Predmet.OstaliListNazivFormated>
    <izvorni_sadrzaj>
      <item>Dražen Sitar</item>
      <item>Janet Armstrong Sitar</item>
    </izvorni_sadrzaj>
    <derivirana_varijabla naziv="DomainObject.Predmet.OstaliListNazivFormated_1">
      <item>Dražen Sitar</item>
      <item>Janet Armstrong Sitar</item>
    </derivirana_varijabla>
  </DomainObject.Predmet.OstaliListNazivFormated>
  <DomainObject.Predmet.OstaliListNazivFormatedOIB>
    <izvorni_sadrzaj>
      <item>Dražen Sitar, OIB 48436532335</item>
      <item>Janet Armstrong Sitar, OIB 92169129132</item>
    </izvorni_sadrzaj>
    <derivirana_varijabla naziv="DomainObject.Predmet.OstaliListNazivFormatedOIB_1">
      <item>Dražen Sitar, OIB 48436532335</item>
      <item>Janet Armstrong Sitar, OIB 92169129132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St-6927/2016-9</izvorni_sadrzaj>
    <derivirana_varijabla naziv="DomainObject.PoslovniBrojDokumenta_1">St-6927/2016-9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SICO GRUPA d.o.o.</izvorni_sadrzaj>
    <derivirana_varijabla naziv="DomainObject.Predmet.ProtustrankaIDrugi_1">SICO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SICO GRUPA d.o.o., OIB 23071680901, Ulica maršala Tita 24, 10290 Zaprešić</izvorni_sadrzaj>
    <derivirana_varijabla naziv="DomainObject.Predmet.ProtustrankaIDrugiAdressOIB_1">SICO GRUPA d.o.o., OIB 23071680901,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SICO GRUPA d.o.o.</item>
      <item>Dražen Sitar</item>
      <item>Janet Armstrong Sitar</item>
    </izvorni_sadrzaj>
    <derivirana_varijabla naziv="DomainObject.Predmet.SudioniciListNaziv_1">
      <item>FINA Regionalni centar Zagreb</item>
      <item>SICO GRUPA d.o.o.</item>
      <item>Dražen Sitar</item>
      <item>Janet Armstrong Sitar</item>
    </derivirana_varijabla>
  </DomainObject.Predmet.SudioniciListNaziv>
  <DomainObject.Predmet.SudioniciListAdressOIB>
    <izvorni_sadrzaj>
      <item>FINA Regionalni centar Zagreb, OIB 85821130368, Trg svibanjskih žrtava 1995. 1,10000 Zagreb</item>
      <item>SICO GRUPA d.o.o., OIB 23071680901, Ulica maršala Tita 24,10290 Zaprešić</item>
      <item>Dražen Sitar, OIB 48436532335, Kamenitih svatova 37,10298 Jablanovec</item>
      <item>Janet Armstrong Sitar, OIB 92169129132, Kamenitih svatova 37,10298 Jablanovec</item>
    </izvorni_sadrzaj>
    <derivirana_varijabla naziv="DomainObject.Predmet.SudioniciListAdressOIB_1">
      <item>FINA Regionalni centar Zagreb, OIB 85821130368, Trg svibanjskih žrtava 1995. 1,10000 Zagreb</item>
      <item>SICO GRUPA d.o.o., OIB 23071680901, Ulica maršala Tita 24,10290 Zaprešić</item>
      <item>Dražen Sitar, OIB 48436532335, Kamenitih svatova 37,10298 Jablanovec</item>
      <item>Janet Armstrong Sitar, OIB 92169129132, Kamenitih svatova 37,10298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23071680901</item>
      <item>, OIB 48436532335</item>
      <item>, OIB 92169129132</item>
    </izvorni_sadrzaj>
    <derivirana_varijabla naziv="DomainObject.Predmet.SudioniciListNazivOIB_1">
      <item>, OIB 85821130368</item>
      <item>, OIB 23071680901</item>
      <item>, OIB 48436532335</item>
      <item>, OIB 92169129132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2622</properties:Characters>
  <properties:Lines>85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2017-06-01T12:44:00Z</dcterms:created>
  <dc:creator>Nikolina Mikulić</dc:creator>
  <cp:lastModifiedBy>Željka Kordić</cp:lastModifiedBy>
  <cp:lastPrinted>2017-06-05T11:32:00Z</cp:lastPrinted>
  <dcterms:modified xmlns:xsi="http://www.w3.org/2001/XMLSchema-instance" xsi:type="dcterms:W3CDTF">2017-06-05T11:32:00Z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St-6927/2016-9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