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cc13" w14:paraId="c99cc1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1F5E9F">
        <w:t>7004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F5E9F">
        <w:t>7004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1F5E9F">
        <w:t>Top-Koncept d.o.o., OIB 41660074834, Zagreb, Silvija Strahimira Kranjčevića 10</w:t>
      </w:r>
      <w:r w:rsidR="002B1318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1F5E9F">
        <w:t>65.282,47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1F5E9F"/>
    <w:rsid w:val="00215918"/>
    <w:rsid w:val="002B1318"/>
    <w:rsid w:val="002E7A51"/>
    <w:rsid w:val="00312159"/>
    <w:rsid w:val="003A1D14"/>
    <w:rsid w:val="003A2AE4"/>
    <w:rsid w:val="003C4994"/>
    <w:rsid w:val="00402DB9"/>
    <w:rsid w:val="00452C66"/>
    <w:rsid w:val="004B4B7E"/>
    <w:rsid w:val="00524D3D"/>
    <w:rsid w:val="005F77A6"/>
    <w:rsid w:val="006156D0"/>
    <w:rsid w:val="0064498B"/>
    <w:rsid w:val="00644D30"/>
    <w:rsid w:val="00690733"/>
    <w:rsid w:val="006C3B6C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972A9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B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B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B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B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B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B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B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B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7004</izvorni_sadrzaj>
    <derivirana_varijabla naziv="DomainObject.Predmet.Broj_1">7004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St-7004/2015</izvorni_sadrzaj>
    <derivirana_varijabla naziv="DomainObject.Predmet.OznakaBroj_1">St-7004/2015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Top-Koncept d.o.o. zastupanog po punomoćniku Goran Zečević</izvorni_sadrzaj>
    <derivirana_varijabla naziv="DomainObject.Predmet.ProtustrankaFormated_1">  Top-Koncept d.o.o. zastupanog po punomoćniku Goran Zečević</derivirana_varijabla>
  </DomainObject.Predmet.ProtustrankaFormated>
  <DomainObject.Predmet.ProtustrankaFormatedOIB>
    <izvorni_sadrzaj>  Top-Koncept d.o.o., OIB 41660074834 zastupanog po punomoćniku Goran Zečević</izvorni_sadrzaj>
    <derivirana_varijabla naziv="DomainObject.Predmet.ProtustrankaFormatedOIB_1">  Top-Koncept d.o.o., OIB 41660074834 zastupanog po punomoćniku Goran Zečević</derivirana_varijabla>
  </DomainObject.Predmet.ProtustrankaFormatedOIB>
  <DomainObject.Predmet.ProtustrankaFormatedWithAdress>
    <izvorni_sadrzaj> Top-Koncept d.o.o., Silvija Strahimira Kranjčevića 10, 10000 Zagreb zastupanog po punomoćniku Goran Zečević</izvorni_sadrzaj>
    <derivirana_varijabla naziv="DomainObject.Predmet.ProtustrankaFormatedWithAdress_1"> Top-Koncept d.o.o., Silvija Strahimira Kranjčevića 10, 10000 Zagreb zastupanog po punomoćniku Goran Zečević</derivirana_varijabla>
  </DomainObject.Predmet.ProtustrankaFormatedWithAdress>
  <DomainObject.Predmet.ProtustrankaFormatedWithAdressOIB>
    <izvorni_sadrzaj> Top-Koncept d.o.o., OIB 41660074834, Silvija Strahimira Kranjčevića 10, 10000 Zagreb zastupanog po punomoćniku Goran Zečević</izvorni_sadrzaj>
    <derivirana_varijabla naziv="DomainObject.Predmet.ProtustrankaFormatedWithAdressOIB_1"> Top-Koncept d.o.o., OIB 41660074834, Silvija Strahimira Kranjčevića 10, 10000 Zagreb zastupanog po punomoćniku Goran Zečević</derivirana_varijabla>
  </DomainObject.Predmet.ProtustrankaFormatedWithAdressOIB>
  <DomainObject.Predmet.ProtustrankaWithAdress>
    <izvorni_sadrzaj>Top-Koncept d.o.o. Silvija Strahimira Kranjčevića 10, 10000 Zagreb</izvorni_sadrzaj>
    <derivirana_varijabla naziv="DomainObject.Predmet.ProtustrankaWithAdress_1">Top-Koncept d.o.o. Silvija Strahimira Kranjčevića 10, 10000 Zagreb</derivirana_varijabla>
  </DomainObject.Predmet.ProtustrankaWithAdress>
  <DomainObject.Predmet.ProtustrankaWithAdressOIB>
    <izvorni_sadrzaj>Top-Koncept d.o.o., OIB 41660074834, Silvija Strahimira Kranjčevića 10, 10000 Zagreb</izvorni_sadrzaj>
    <derivirana_varijabla naziv="DomainObject.Predmet.ProtustrankaWithAdressOIB_1">Top-Koncept d.o.o., OIB 41660074834, Silvija Strahimira Kranjčevića 10, 10000 Zagreb</derivirana_varijabla>
  </DomainObject.Predmet.ProtustrankaWithAdressOIB>
  <DomainObject.Predmet.ProtustrankaNazivFormated>
    <izvorni_sadrzaj>Top-Koncept d.o.o.</izvorni_sadrzaj>
    <derivirana_varijabla naziv="DomainObject.Predmet.ProtustrankaNazivFormated_1">Top-Koncept d.o.o.</derivirana_varijabla>
  </DomainObject.Predmet.ProtustrankaNazivFormated>
  <DomainObject.Predmet.ProtustrankaNazivFormatedOIB>
    <izvorni_sadrzaj>Top-Koncept d.o.o., OIB 41660074834</izvorni_sadrzaj>
    <derivirana_varijabla naziv="DomainObject.Predmet.ProtustrankaNazivFormatedOIB_1">Top-Koncept d.o.o., OIB 41660074834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Top-Koncept d.o.o. zastupanog po punomoćniku Goran Zečević</item>
    </izvorni_sadrzaj>
    <derivirana_varijabla naziv="DomainObject.Predmet.ProtuStrankaListFormated_1">
      <item>Top-Koncept d.o.o. zastupanog po punomoćniku Goran Zečević</item>
    </derivirana_varijabla>
  </DomainObject.Predmet.ProtuStrankaListFormated>
  <DomainObject.Predmet.ProtuStrankaListFormatedOIB>
    <izvorni_sadrzaj>
      <item>Top-Koncept d.o.o., OIB 41660074834 zastupanog po punomoćniku Goran Zečević</item>
    </izvorni_sadrzaj>
    <derivirana_varijabla naziv="DomainObject.Predmet.ProtuStrankaListFormatedOIB_1">
      <item>Top-Koncept d.o.o., OIB 41660074834 zastupanog po punomoćniku Goran Zečević</item>
    </derivirana_varijabla>
  </DomainObject.Predmet.ProtuStrankaListFormatedOIB>
  <DomainObject.Predmet.ProtuStrankaListFormatedWithAdress>
    <izvorni_sadrzaj>
      <item>Top-Koncept d.o.o., Silvija Strahimira Kranjčevića 10, 10000 Zagreb zastupanog po punomoćniku Goran Zečević</item>
    </izvorni_sadrzaj>
    <derivirana_varijabla naziv="DomainObject.Predmet.ProtuStrankaListFormatedWithAdress_1">
      <item>Top-Koncept d.o.o., Silvija Strahimira Kranjčevića 10, 10000 Zagreb zastupanog po punomoćniku Goran Zečević</item>
    </derivirana_varijabla>
  </DomainObject.Predmet.ProtuStrankaListFormatedWithAdress>
  <DomainObject.Predmet.ProtuStrankaListFormatedWithAdressOIB>
    <izvorni_sadrzaj>
      <item>Top-Koncept d.o.o., OIB 41660074834, Silvija Strahimira Kranjčevića 10, 10000 Zagreb zastupanog po punomoćniku Goran Zečević</item>
    </izvorni_sadrzaj>
    <derivirana_varijabla naziv="DomainObject.Predmet.ProtuStrankaListFormatedWithAdressOIB_1">
      <item>Top-Koncept d.o.o., OIB 41660074834, Silvija Strahimira Kranjčevića 10, 10000 Zagreb zastupanog po punomoćniku Goran Zečević</item>
    </derivirana_varijabla>
  </DomainObject.Predmet.ProtuStrankaListFormatedWithAdressOIB>
  <DomainObject.Predmet.ProtuStrankaListNazivFormated>
    <izvorni_sadrzaj>
      <item>Top-Koncept d.o.o.</item>
    </izvorni_sadrzaj>
    <derivirana_varijabla naziv="DomainObject.Predmet.ProtuStrankaListNazivFormated_1">
      <item>Top-Koncept d.o.o.</item>
    </derivirana_varijabla>
  </DomainObject.Predmet.ProtuStrankaListNazivFormated>
  <DomainObject.Predmet.ProtuStrankaListNazivFormatedOIB>
    <izvorni_sadrzaj>
      <item>Top-Koncept d.o.o., OIB 41660074834</item>
    </izvorni_sadrzaj>
    <derivirana_varijabla naziv="DomainObject.Predmet.ProtuStrankaListNazivFormatedOIB_1">
      <item>Top-Koncept d.o.o., OIB 41660074834</item>
    </derivirana_varijabla>
  </DomainObject.Predmet.ProtuStrankaListNazivFormatedOIB>
  <DomainObject.Predmet.OstaliListFormated>
    <izvorni_sadrzaj>
      <item>Goran Zečević punomoćnik sudionika u postupku Top-Koncept d.o.o.</item>
    </izvorni_sadrzaj>
    <derivirana_varijabla naziv="DomainObject.Predmet.OstaliListFormated_1">
      <item>Goran Zečević punomoćnik sudionika u postupku Top-Koncept d.o.o.</item>
    </derivirana_varijabla>
  </DomainObject.Predmet.OstaliListFormated>
  <DomainObject.Predmet.OstaliListFormatedOIB>
    <izvorni_sadrzaj>
      <item>Goran Zečević, OIB 24929188004 punomoćnik sudionika u postupku Top-Koncept d.o.o.</item>
    </izvorni_sadrzaj>
    <derivirana_varijabla naziv="DomainObject.Predmet.OstaliListFormatedOIB_1">
      <item>Goran Zečević, OIB 24929188004 punomoćnik sudionika u postupku Top-Koncept d.o.o.</item>
    </derivirana_varijabla>
  </DomainObject.Predmet.OstaliListFormatedOIB>
  <DomainObject.Predmet.OstaliListFormatedWithAdress>
    <izvorni_sadrzaj>
      <item>Goran Zečević, V. Nazora 37/b, 10431 Sveta Nedelja punomoćnik sudionika u postupku Top-Koncept d.o.o.</item>
    </izvorni_sadrzaj>
    <derivirana_varijabla naziv="DomainObject.Predmet.OstaliListFormatedWithAdress_1">
      <item>Goran Zečević, V. Nazora 37/b, 10431 Sveta Nedelja punomoćnik sudionika u postupku Top-Koncept d.o.o.</item>
    </derivirana_varijabla>
  </DomainObject.Predmet.OstaliListFormatedWithAdress>
  <DomainObject.Predmet.OstaliListFormatedWithAdressOIB>
    <izvorni_sadrzaj>
      <item>Goran Zečević, OIB 24929188004, V. Nazora 37/b, 10431 Sveta Nedelja punomoćnik sudionika u postupku Top-Koncept d.o.o.</item>
    </izvorni_sadrzaj>
    <derivirana_varijabla naziv="DomainObject.Predmet.OstaliListFormatedWithAdressOIB_1">
      <item>Goran Zečević, OIB 24929188004, V. Nazora 37/b, 10431 Sveta Nedelja punomoćnik sudionika u postupku Top-Koncept d.o.o.</item>
    </derivirana_varijabla>
  </DomainObject.Predmet.OstaliListFormatedWithAdressOIB>
  <DomainObject.Predmet.OstaliListNazivFormated>
    <izvorni_sadrzaj>
      <item>Goran Zečević</item>
    </izvorni_sadrzaj>
    <derivirana_varijabla naziv="DomainObject.Predmet.OstaliListNazivFormated_1">
      <item>Goran Zečević</item>
    </derivirana_varijabla>
  </DomainObject.Predmet.OstaliListNazivFormated>
  <DomainObject.Predmet.OstaliListNazivFormatedOIB>
    <izvorni_sadrzaj>
      <item>Goran Zečević, OIB 24929188004</item>
    </izvorni_sadrzaj>
    <derivirana_varijabla naziv="DomainObject.Predmet.OstaliListNazivFormatedOIB_1">
      <item>Goran Zečević, OIB 24929188004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Top-Koncept d.o.o.</izvorni_sadrzaj>
    <derivirana_varijabla naziv="DomainObject.Predmet.ProtustrankaIDrugi_1">Top-Koncept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Top-Koncept d.o.o., OIB 41660074834, Silvija Strahimira Kranjčevića 10, 10000 Zagreb</izvorni_sadrzaj>
    <derivirana_varijabla naziv="DomainObject.Predmet.ProtustrankaIDrugiAdressOIB_1">Top-Koncept d.o.o., OIB 41660074834, Silvija Strahimira Kranjčevića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Top-Koncept d.o.o.</item>
      <item>FINA Regionalni centar Zagreb</item>
      <item>Goran Zečević</item>
    </izvorni_sadrzaj>
    <derivirana_varijabla naziv="DomainObject.Predmet.SudioniciListNaziv_1">
      <item>Top-Koncept d.o.o.</item>
      <item>FINA Regionalni centar Zagreb</item>
      <item>Goran Zečević</item>
    </derivirana_varijabla>
  </DomainObject.Predmet.SudioniciListNaziv>
  <DomainObject.Predmet.SudioniciListAdressOIB>
    <izvorni_sadrzaj>
      <item>Top-Koncept d.o.o., OIB 41660074834, Silvija Strahimira Kranjčevića 10,10000 Zagreb</item>
      <item>FINA Regionalni centar Zagreb, OIB 85821130368, Trg svibanjskih žrtava 1995. 1,10000 Zagreb</item>
      <item>Goran Zečević, OIB 24929188004, V. Nazora 37/b,10431 Sveta Nedelja</item>
    </izvorni_sadrzaj>
    <derivirana_varijabla naziv="DomainObject.Predmet.SudioniciListAdressOIB_1">
      <item>Top-Koncept d.o.o., OIB 41660074834, Silvija Strahimira Kranjčevića 10,10000 Zagreb</item>
      <item>FINA Regionalni centar Zagreb, OIB 85821130368, Trg svibanjskih žrtava 1995. 1,10000 Zagreb</item>
      <item>Goran Zečević, OIB 24929188004, V. Nazora 37/b,10431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41660074834</item>
      <item>, OIB 85821130368</item>
      <item>, OIB 24929188004</item>
    </izvorni_sadrzaj>
    <derivirana_varijabla naziv="DomainObject.Predmet.SudioniciListNazivOIB_1">
      <item>, OIB 41660074834</item>
      <item>, OIB 85821130368</item>
      <item>, OIB 24929188004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6A089-BA06-4892-8740-E7B9EAAA6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1340</properties:Characters>
  <properties:Lines>48</properties:Lines>
  <properties:Paragraphs>17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2016-01-19T08:35:00Z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