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c957" w14:paraId="208c957" w:rsidRDefault="00B515DF" w:rsidP="004B741D" w:rsidR="004B741D">
      <w:pPr>
        <w:jc w:val="right"/>
        <w15:collapsed w:val="false"/>
      </w:pPr>
      <w:r>
        <w:t>Broj: 6 St-</w:t>
      </w:r>
      <w:r w:rsidR="00114807">
        <w:t>217/11-142</w:t>
      </w:r>
    </w:p>
    <w:p w:rsidRDefault="00A17CD4" w:rsidP="00A17CD4" w:rsidR="00A17CD4">
      <w:r>
        <w:rPr>
          <w:rStyle w:val="Naglaeno"/>
        </w:rPr>
        <w:t xml:space="preserve">             </w:t>
      </w:r>
      <w:r w:rsidR="00114807">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7CD4" w:rsidP="00A17CD4" w:rsidR="00A17CD4" w:rsidRPr="00D21A2C"/>
    <w:p w:rsidRDefault="00A17CD4" w:rsidP="00A17CD4" w:rsidR="00A17CD4" w:rsidRPr="00B82754">
      <w:pPr>
        <w:ind w:hanging="720" w:left="360"/>
        <w:rPr>
          <w:b/>
        </w:rPr>
      </w:pPr>
      <w:r w:rsidRPr="00B82754">
        <w:rPr>
          <w:b/>
        </w:rPr>
        <w:t xml:space="preserve">     REPUBLIKA HRVATSKA</w:t>
      </w:r>
    </w:p>
    <w:p w:rsidRDefault="00A17CD4" w:rsidP="00A17CD4" w:rsidR="00A17CD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A17CD4" w:rsidP="00A17CD4" w:rsidR="00B95216" w:rsidRPr="00A17CD4">
      <w:pPr>
        <w:ind w:hanging="720" w:left="360"/>
        <w:rPr>
          <w:sz w:val="22"/>
          <w:szCs w:val="22"/>
        </w:rPr>
      </w:pPr>
      <w:r>
        <w:rPr>
          <w:sz w:val="22"/>
          <w:szCs w:val="22"/>
        </w:rPr>
        <w:t xml:space="preserve"> </w:t>
      </w:r>
    </w:p>
    <w:p w:rsidRDefault="00B14147" w:rsidP="004B741D" w:rsidR="00B14147"/>
    <w:p w:rsidRDefault="00451DD6" w:rsidP="00B14147" w:rsidR="00451DD6">
      <w:pPr>
        <w:jc w:val="center"/>
      </w:pPr>
      <w:r>
        <w:t>R E P U B L I K A  H R V A T S K A</w:t>
      </w:r>
    </w:p>
    <w:p w:rsidRDefault="00451DD6" w:rsidP="00451DD6" w:rsidR="00451DD6">
      <w:pPr>
        <w:jc w:val="center"/>
      </w:pPr>
    </w:p>
    <w:p w:rsidRDefault="004B741D" w:rsidP="0001202A" w:rsidR="004B741D" w:rsidRPr="00451DD6">
      <w:pPr>
        <w:jc w:val="center"/>
      </w:pPr>
      <w:r w:rsidRPr="00451DD6">
        <w:t>R J E Š E N J E</w:t>
      </w:r>
    </w:p>
    <w:p w:rsidRDefault="00451DD6" w:rsidP="004B741D" w:rsidR="00451DD6">
      <w:pPr>
        <w:rPr>
          <w:b/>
        </w:rPr>
      </w:pPr>
    </w:p>
    <w:p w:rsidRDefault="00451DD6" w:rsidP="004B741D" w:rsidR="00451DD6">
      <w:pPr>
        <w:rPr>
          <w:b/>
        </w:rPr>
      </w:pPr>
    </w:p>
    <w:p w:rsidRDefault="00857D02" w:rsidP="00A17CD4" w:rsidR="00B14147">
      <w:pPr>
        <w:pStyle w:val="Tijeloteksta"/>
      </w:pPr>
      <w:r>
        <w:tab/>
      </w:r>
      <w:r w:rsidR="00B14147" w:rsidRPr="00B14147">
        <w:t xml:space="preserve">Trgovački sud u Osijeku, po stečajnom sucu Nadi Roso, u stečajnom postupku nad dužnikom </w:t>
      </w:r>
      <w:r w:rsidR="00114807">
        <w:rPr>
          <w:b/>
        </w:rPr>
        <w:t>EFEZ d.o.o. proizvodnja, trgovina i usluge, u stečaju, Đakovo, B. Jelačića 35, OIB: 57002408617, MBS: 030005617</w:t>
      </w:r>
      <w:r w:rsidR="00B14147" w:rsidRPr="00B14147">
        <w:t xml:space="preserve">, dana </w:t>
      </w:r>
      <w:r w:rsidR="00114807">
        <w:t>9. siječnja 2017. g.</w:t>
      </w:r>
      <w:r w:rsidR="00504A69">
        <w:t>,</w:t>
      </w:r>
      <w:r w:rsidR="00114807">
        <w:t xml:space="preserve"> </w:t>
      </w:r>
    </w:p>
    <w:p w:rsidRDefault="00B14147" w:rsidP="00B14147" w:rsidR="00B14147">
      <w:pPr>
        <w:pStyle w:val="Tijeloteksta"/>
      </w:pPr>
    </w:p>
    <w:p w:rsidRDefault="004B741D" w:rsidP="004B741D" w:rsidR="004B741D" w:rsidRPr="00451DD6">
      <w:pPr>
        <w:jc w:val="center"/>
      </w:pPr>
      <w:r w:rsidRPr="00451DD6">
        <w:t>r i j e š i o   j e</w:t>
      </w:r>
    </w:p>
    <w:p w:rsidRDefault="004B741D" w:rsidP="004B741D" w:rsidR="004B741D">
      <w:pPr>
        <w:pStyle w:val="Tijeloteksta"/>
      </w:pPr>
      <w:r>
        <w:tab/>
      </w:r>
    </w:p>
    <w:p w:rsidRDefault="00366021" w:rsidP="004B741D" w:rsidR="00366021">
      <w:pPr>
        <w:pStyle w:val="Tijeloteksta"/>
        <w:rPr>
          <w:b/>
          <w:bCs/>
        </w:rPr>
      </w:pPr>
    </w:p>
    <w:p w:rsidRDefault="00D43D85" w:rsidP="00786F1E" w:rsidR="00451DD6" w:rsidRPr="00114807">
      <w:pPr>
        <w:pStyle w:val="Tijeloteksta"/>
        <w:numPr>
          <w:ilvl w:val="0"/>
          <w:numId w:val="1"/>
        </w:numPr>
      </w:pPr>
      <w:r>
        <w:t>Stečajn</w:t>
      </w:r>
      <w:r w:rsidR="00A17CD4">
        <w:t>a</w:t>
      </w:r>
      <w:r>
        <w:t xml:space="preserve"> upravitelj</w:t>
      </w:r>
      <w:r w:rsidR="00A17CD4">
        <w:t xml:space="preserve">ica </w:t>
      </w:r>
      <w:r w:rsidR="00B14147">
        <w:t xml:space="preserve"> </w:t>
      </w:r>
      <w:r w:rsidR="00114807" w:rsidRPr="001A499D">
        <w:rPr>
          <w:b/>
        </w:rPr>
        <w:t>Sanja Mišević, Osijek, Lorenza Jagera 24, OIB 17448143522</w:t>
      </w:r>
      <w:r w:rsidR="006837ED">
        <w:t>,</w:t>
      </w:r>
      <w:r>
        <w:t xml:space="preserve"> razrješava se dužnosti stečajnog upravitelja u stečajnom postupku nad dužnikom </w:t>
      </w:r>
      <w:r w:rsidR="00114807">
        <w:rPr>
          <w:b/>
        </w:rPr>
        <w:t>EFEZ d.o.o. proizvodnja, trgovina i usluge, u stečaju, Đakovo, B. Jelačića 35, OIB: 57002408617, MBS: 030005617</w:t>
      </w:r>
      <w:r w:rsidR="00A17CD4">
        <w:rPr>
          <w:b/>
        </w:rPr>
        <w:t>.</w:t>
      </w:r>
    </w:p>
    <w:p w:rsidRDefault="00D43D85" w:rsidP="00114807" w:rsidR="00A17CD4" w:rsidRPr="00A17CD4">
      <w:pPr>
        <w:pStyle w:val="Tijeloteksta"/>
        <w:numPr>
          <w:ilvl w:val="0"/>
          <w:numId w:val="1"/>
        </w:numPr>
      </w:pPr>
      <w:r>
        <w:t xml:space="preserve">U </w:t>
      </w:r>
      <w:r w:rsidR="00451DD6">
        <w:t>stečajnom postupku</w:t>
      </w:r>
      <w:r>
        <w:t xml:space="preserve"> nad dužnikom </w:t>
      </w:r>
      <w:r w:rsidR="00114807">
        <w:rPr>
          <w:b/>
        </w:rPr>
        <w:t>EFEZ d.o.o. proizvodnja, trgovina i usluge, u stečaju, Đakovo, B. Jelačića 35, OIB: 57002408617, MBS: 030005617</w:t>
      </w:r>
      <w:r w:rsidR="006A2408">
        <w:t>,</w:t>
      </w:r>
      <w:r w:rsidR="00451DD6" w:rsidRPr="00451DD6">
        <w:t xml:space="preserve"> </w:t>
      </w:r>
      <w:r>
        <w:t xml:space="preserve"> imenuje se </w:t>
      </w:r>
      <w:r w:rsidR="00B515DF">
        <w:t xml:space="preserve">stečajna upraviteljica </w:t>
      </w:r>
      <w:r w:rsidR="00114807" w:rsidRPr="00114807">
        <w:rPr>
          <w:b/>
        </w:rPr>
        <w:t>Ivana Krstić, Osijek, Županijska 2, OIB: 47574637108</w:t>
      </w:r>
      <w:r w:rsidR="00114807">
        <w:t>.</w:t>
      </w:r>
    </w:p>
    <w:p w:rsidRDefault="00F55EB2" w:rsidP="004B741D" w:rsidR="00F55EB2">
      <w:pPr>
        <w:pStyle w:val="Tijeloteksta"/>
        <w:numPr>
          <w:ilvl w:val="0"/>
          <w:numId w:val="1"/>
        </w:numPr>
      </w:pPr>
      <w:r>
        <w:t>S</w:t>
      </w:r>
      <w:r w:rsidR="004B741D">
        <w:t>tečajn</w:t>
      </w:r>
      <w:r w:rsidR="00A17CD4">
        <w:t>a</w:t>
      </w:r>
      <w:r w:rsidR="004B741D">
        <w:t xml:space="preserve"> upravitelj</w:t>
      </w:r>
      <w:r w:rsidR="00A17CD4">
        <w:t xml:space="preserve">ica </w:t>
      </w:r>
      <w:r>
        <w:t xml:space="preserve"> </w:t>
      </w:r>
      <w:r w:rsidR="00114807">
        <w:t>Sanja Mišević iz Osijeka</w:t>
      </w:r>
      <w:r w:rsidR="006A2408">
        <w:t xml:space="preserve"> </w:t>
      </w:r>
      <w:r w:rsidR="004B741D">
        <w:t>duž</w:t>
      </w:r>
      <w:r w:rsidR="00A17CD4">
        <w:t>na</w:t>
      </w:r>
      <w:r w:rsidR="004B741D">
        <w:t xml:space="preserve"> je u primjerenom roku, a najdulje u roku od </w:t>
      </w:r>
      <w:r w:rsidR="006A2408">
        <w:t>8</w:t>
      </w:r>
      <w:r w:rsidR="004B741D">
        <w:t xml:space="preserve"> dana </w:t>
      </w:r>
      <w:r>
        <w:t xml:space="preserve">od dana pravomoćnosti ovoga rješenja izvršiti primopredaju cjelokupne dokumentacije stečajnog dužnika stečajnoj upraviteljici </w:t>
      </w:r>
      <w:r w:rsidR="00114807">
        <w:t>Ivani Krstić</w:t>
      </w:r>
      <w:r w:rsidR="00786F1E">
        <w:t>, pod zakonskim posljedicama</w:t>
      </w:r>
      <w:r>
        <w:t>.</w:t>
      </w:r>
    </w:p>
    <w:p w:rsidRDefault="00F55EB2" w:rsidP="004B741D" w:rsidR="004B741D">
      <w:pPr>
        <w:pStyle w:val="Tijeloteksta"/>
        <w:numPr>
          <w:ilvl w:val="0"/>
          <w:numId w:val="1"/>
        </w:numPr>
      </w:pPr>
      <w:r>
        <w:t xml:space="preserve">Stečajna upraviteljica dužna je u roku od 30 dana od pravomoćnosti ovog rješenja </w:t>
      </w:r>
      <w:r w:rsidR="004B741D">
        <w:t xml:space="preserve">dostaviti stečajnom sucu izvješće o financijsko gospodarskom stanju stečajnog dužnika, te </w:t>
      </w:r>
      <w:r w:rsidR="00786F1E">
        <w:t xml:space="preserve">radnjama za </w:t>
      </w:r>
      <w:r w:rsidR="004B741D">
        <w:t xml:space="preserve"> prov</w:t>
      </w:r>
      <w:r>
        <w:t>edb</w:t>
      </w:r>
      <w:r w:rsidR="00786F1E">
        <w:t>u</w:t>
      </w:r>
      <w:r w:rsidR="004B741D">
        <w:t xml:space="preserve"> stečajnog postupka nad njegovom imovinom.</w:t>
      </w:r>
    </w:p>
    <w:p w:rsidRDefault="00F55EB2" w:rsidP="004B741D" w:rsidR="00B95216" w:rsidRPr="00B95216">
      <w:pPr>
        <w:pStyle w:val="Tijeloteksta"/>
        <w:numPr>
          <w:ilvl w:val="0"/>
          <w:numId w:val="1"/>
        </w:numPr>
      </w:pPr>
      <w:r>
        <w:t>S</w:t>
      </w:r>
      <w:r w:rsidR="004B741D">
        <w:t>tečajn</w:t>
      </w:r>
      <w:r>
        <w:t>a</w:t>
      </w:r>
      <w:r w:rsidR="004B741D">
        <w:t xml:space="preserve"> upravitelj</w:t>
      </w:r>
      <w:r>
        <w:t xml:space="preserve">ica </w:t>
      </w:r>
      <w:r w:rsidR="00114807">
        <w:t>Ivana Krstić</w:t>
      </w:r>
      <w:r w:rsidR="004B741D">
        <w:t xml:space="preserve"> ovlašten</w:t>
      </w:r>
      <w:r>
        <w:t>a</w:t>
      </w:r>
      <w:r w:rsidR="004B741D">
        <w:t xml:space="preserve"> je stupiti u poslovne prostorije dužnika, te tamo provesti sve radnje</w:t>
      </w:r>
      <w:r>
        <w:t>, izvršiti uvid u knjige i svu poslovnu dokumentaciju dužnika</w:t>
      </w:r>
      <w:r w:rsidR="004B741D">
        <w:t>.</w:t>
      </w:r>
    </w:p>
    <w:p w:rsidRDefault="00114807" w:rsidP="004B741D" w:rsidR="00114807">
      <w:pPr>
        <w:pStyle w:val="Tijeloteksta"/>
        <w:rPr>
          <w:b/>
          <w:bCs/>
        </w:rPr>
      </w:pPr>
    </w:p>
    <w:p w:rsidRDefault="004B741D" w:rsidP="00B95216" w:rsidR="00CE19FA">
      <w:pPr>
        <w:pStyle w:val="Tijeloteksta"/>
        <w:jc w:val="center"/>
        <w:rPr>
          <w:bCs/>
        </w:rPr>
      </w:pPr>
      <w:r w:rsidRPr="00451DD6">
        <w:rPr>
          <w:bCs/>
        </w:rPr>
        <w:t>Obrazloženje</w:t>
      </w:r>
    </w:p>
    <w:p w:rsidRDefault="00114807" w:rsidP="00114807" w:rsidR="00114807">
      <w:pPr>
        <w:pStyle w:val="Tijeloteksta"/>
        <w:rPr>
          <w:bCs/>
        </w:rPr>
      </w:pPr>
      <w:r>
        <w:rPr>
          <w:bCs/>
        </w:rPr>
        <w:tab/>
      </w:r>
    </w:p>
    <w:p w:rsidRDefault="00114807" w:rsidP="00114807" w:rsidR="00114807">
      <w:pPr>
        <w:pStyle w:val="Tijeloteksta"/>
        <w:ind w:firstLine="708"/>
      </w:pPr>
      <w:r>
        <w:rPr>
          <w:bCs/>
        </w:rPr>
        <w:t xml:space="preserve">Podneskom od 25. studenog 2016. g. stečajna upraviteljica Sanja Mišević iz Osijeka podnijela je zahtjev za razrješenje dužnosti stečajne upraviteljice navodeći da je dana 24.11.2016. g. od strane Vlade Republike Hrvatske imenovana državnom tajnicom Ministarstva pravosuđa, te s danom 28.11.2016. g. počinje sa obnašanjem dužnosti iste, predlaže razrješenje dužnosti stečajne upraviteljice u odnosu na dužnika Efez d.o.o. u stečaju Đakovo te je sud sukladno čl. 91 st. 5 </w:t>
      </w:r>
      <w:r>
        <w:t>Stečajnog zakona („Narodne novine“ broj 71/15  u daljnjem tekstu SZ) u vezi s čl. 441 st. 2 SZ odlučio kao u izreci pod točkom 1.</w:t>
      </w:r>
    </w:p>
    <w:p w:rsidRDefault="00114807" w:rsidP="00114807" w:rsidR="00114807">
      <w:pPr>
        <w:pStyle w:val="Tijeloteksta"/>
        <w:ind w:firstLine="708"/>
      </w:pPr>
    </w:p>
    <w:p w:rsidRDefault="00114807" w:rsidP="00114807" w:rsidR="00114807">
      <w:pPr>
        <w:jc w:val="right"/>
      </w:pPr>
      <w:r>
        <w:lastRenderedPageBreak/>
        <w:t>Broj: 6 St-217/11-142</w:t>
      </w:r>
    </w:p>
    <w:p w:rsidRDefault="00114807" w:rsidP="00114807" w:rsidR="00114807">
      <w:pPr>
        <w:pStyle w:val="Tijeloteksta"/>
        <w:ind w:firstLine="708"/>
      </w:pPr>
    </w:p>
    <w:p w:rsidRDefault="00114807" w:rsidP="00114807" w:rsidR="00114807">
      <w:pPr>
        <w:pStyle w:val="Tijeloteksta"/>
        <w:ind w:firstLine="708"/>
      </w:pPr>
    </w:p>
    <w:p w:rsidRDefault="00114807" w:rsidP="00114807" w:rsidR="00114807">
      <w:pPr>
        <w:pStyle w:val="Tijeloteksta"/>
        <w:ind w:firstLine="708"/>
      </w:pPr>
    </w:p>
    <w:p w:rsidRDefault="00114807" w:rsidP="00114807" w:rsidR="00114807">
      <w:pPr>
        <w:pStyle w:val="Tijeloteksta"/>
      </w:pPr>
    </w:p>
    <w:p w:rsidRDefault="00114807" w:rsidP="00114807" w:rsidR="00114807" w:rsidRPr="002E462D">
      <w:pPr>
        <w:pStyle w:val="Tijeloteksta"/>
        <w:rPr>
          <w:bCs/>
        </w:rPr>
      </w:pPr>
      <w:r>
        <w:tab/>
        <w:t>Sukladno čl. 91 st. 8 SZ u vezi s čl. 441 st. 2 SZ valjalo je zajedno s rješenjem o razrješenju stečajnog upravitelja odlučiti o imenovanju novog stečajnog upravitelja te je sud odlučio kao u izreci pod točkom 2.</w:t>
      </w:r>
    </w:p>
    <w:p w:rsidRDefault="00114807" w:rsidP="00114807" w:rsidR="00114807">
      <w:pPr>
        <w:ind w:firstLine="708"/>
        <w:jc w:val="both"/>
      </w:pPr>
    </w:p>
    <w:p w:rsidRDefault="00114807" w:rsidP="00114807" w:rsidR="00114807">
      <w:pPr>
        <w:pStyle w:val="Tijeloteksta"/>
      </w:pPr>
    </w:p>
    <w:p w:rsidRDefault="00CE19FA" w:rsidP="00114807" w:rsidR="00CE19FA">
      <w:pPr>
        <w:pStyle w:val="Tijeloteksta"/>
      </w:pPr>
    </w:p>
    <w:p w:rsidRDefault="00CE19FA" w:rsidP="004B741D" w:rsidR="00CE19FA">
      <w:pPr>
        <w:pStyle w:val="Tijeloteksta"/>
      </w:pPr>
    </w:p>
    <w:p w:rsidRDefault="00CE19FA" w:rsidP="004B741D" w:rsidR="00CE19FA">
      <w:pPr>
        <w:pStyle w:val="Tijeloteksta"/>
      </w:pPr>
    </w:p>
    <w:p w:rsidRDefault="00B41F79" w:rsidP="004B741D" w:rsidR="004B741D">
      <w:pPr>
        <w:pStyle w:val="Tijeloteksta"/>
        <w:jc w:val="center"/>
      </w:pPr>
      <w:r>
        <w:t xml:space="preserve">U </w:t>
      </w:r>
      <w:r w:rsidR="00857D02">
        <w:t xml:space="preserve">Osijeku </w:t>
      </w:r>
      <w:r w:rsidR="00114807">
        <w:t>9. siječnja 2017. g.</w:t>
      </w:r>
    </w:p>
    <w:p w:rsidRDefault="007242CD" w:rsidP="004B741D" w:rsidR="007242CD">
      <w:pPr>
        <w:pStyle w:val="Tijeloteksta"/>
        <w:jc w:val="center"/>
      </w:pPr>
    </w:p>
    <w:p w:rsidRDefault="004B741D" w:rsidP="004B741D" w:rsidR="004B741D">
      <w:pPr>
        <w:pStyle w:val="Tijeloteksta"/>
        <w:jc w:val="left"/>
      </w:pPr>
      <w:r>
        <w:t>Zapisničar</w:t>
      </w:r>
    </w:p>
    <w:p w:rsidRDefault="00451DD6" w:rsidP="004B741D" w:rsidR="004B741D">
      <w:pPr>
        <w:pStyle w:val="Tijeloteksta"/>
        <w:jc w:val="left"/>
      </w:pPr>
      <w:r>
        <w:t>Danijela Sekulić</w:t>
      </w:r>
    </w:p>
    <w:p w:rsidRDefault="007242CD" w:rsidP="004B741D" w:rsidR="007242CD">
      <w:pPr>
        <w:pStyle w:val="Tijeloteksta"/>
        <w:jc w:val="left"/>
      </w:pPr>
    </w:p>
    <w:p w:rsidRDefault="007242CD" w:rsidP="004B741D" w:rsidR="007242CD">
      <w:pPr>
        <w:pStyle w:val="Tijeloteksta"/>
        <w:jc w:val="left"/>
      </w:pPr>
    </w:p>
    <w:p w:rsidRDefault="004B741D" w:rsidP="004B741D" w:rsidR="004B741D">
      <w:pPr>
        <w:pStyle w:val="Tijeloteksta"/>
        <w:jc w:val="left"/>
      </w:pPr>
      <w:r>
        <w:tab/>
      </w:r>
      <w:r>
        <w:tab/>
      </w:r>
      <w:r>
        <w:tab/>
      </w:r>
      <w:r>
        <w:tab/>
      </w:r>
      <w:r>
        <w:tab/>
      </w:r>
      <w:r>
        <w:tab/>
      </w:r>
      <w:r>
        <w:tab/>
      </w:r>
      <w:r w:rsidR="00857D02">
        <w:tab/>
      </w:r>
      <w:r w:rsidR="00CE19FA">
        <w:t xml:space="preserve">              </w:t>
      </w:r>
      <w:r w:rsidR="00114807">
        <w:t>STEČAJNA SUTKINJA</w:t>
      </w:r>
    </w:p>
    <w:p w:rsidRDefault="004B741D" w:rsidP="004B741D" w:rsidR="004B741D">
      <w:pPr>
        <w:pStyle w:val="Tijeloteksta"/>
        <w:jc w:val="left"/>
      </w:pPr>
      <w:r>
        <w:tab/>
      </w:r>
      <w:r>
        <w:tab/>
      </w:r>
      <w:r>
        <w:tab/>
      </w:r>
      <w:r>
        <w:tab/>
      </w:r>
      <w:r>
        <w:tab/>
      </w:r>
      <w:r>
        <w:tab/>
      </w:r>
      <w:r>
        <w:tab/>
        <w:t xml:space="preserve">   </w:t>
      </w:r>
      <w:r w:rsidR="00857D02">
        <w:tab/>
        <w:t xml:space="preserve">   </w:t>
      </w:r>
      <w:r w:rsidR="00CE19FA">
        <w:t xml:space="preserve">                   </w:t>
      </w:r>
      <w:r w:rsidR="00857D02">
        <w:t xml:space="preserve"> </w:t>
      </w:r>
      <w:r w:rsidR="00451DD6">
        <w:t>Nada Roso</w:t>
      </w:r>
    </w:p>
    <w:p w:rsidRDefault="007242CD" w:rsidP="004B741D" w:rsidR="007242CD">
      <w:pPr>
        <w:pStyle w:val="Tijeloteksta"/>
        <w:jc w:val="left"/>
      </w:pP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 xml:space="preserve">Protiv ovog rješenja nije dopuštena posebna žalba (čl. </w:t>
      </w:r>
      <w:smartTag w:element="metricconverter" w:uri="urn:schemas-microsoft-com:office:smarttags">
        <w:smartTagPr>
          <w:attr w:val="42. st" w:name="ProductID"/>
        </w:smartTagPr>
        <w:r>
          <w:t>42. st</w:t>
        </w:r>
      </w:smartTag>
      <w:r>
        <w:t>. 1. Stečajnog zakona).</w:t>
      </w:r>
    </w:p>
    <w:p w:rsidRDefault="004B741D" w:rsidP="004B741D" w:rsidR="004B741D">
      <w:pPr>
        <w:pStyle w:val="Tijeloteksta"/>
        <w:jc w:val="left"/>
      </w:pPr>
    </w:p>
    <w:p w:rsidRDefault="005B1689" w:rsidP="004B741D" w:rsidR="007242CD">
      <w:pPr>
        <w:pStyle w:val="Tijeloteksta"/>
        <w:jc w:val="left"/>
      </w:pPr>
      <w:r>
        <w:t>DNA:</w:t>
      </w:r>
    </w:p>
    <w:p w:rsidRDefault="005B1689" w:rsidP="005B1689" w:rsidR="005B1689">
      <w:pPr>
        <w:pStyle w:val="Tijeloteksta"/>
        <w:numPr>
          <w:ilvl w:val="0"/>
          <w:numId w:val="6"/>
        </w:numPr>
        <w:jc w:val="left"/>
      </w:pPr>
      <w:r>
        <w:t>stečajna upraviteljica – Sanja Mišević</w:t>
      </w:r>
    </w:p>
    <w:p w:rsidRDefault="005B1689" w:rsidP="005B1689" w:rsidR="005B1689">
      <w:pPr>
        <w:pStyle w:val="Tijeloteksta"/>
        <w:numPr>
          <w:ilvl w:val="0"/>
          <w:numId w:val="6"/>
        </w:numPr>
        <w:jc w:val="left"/>
      </w:pPr>
      <w:r>
        <w:t>stečajna upraviteljica Ivana Krstić, Županijska 2</w:t>
      </w:r>
    </w:p>
    <w:p w:rsidRDefault="005B1689" w:rsidP="005B1689" w:rsidR="005B1689">
      <w:pPr>
        <w:pStyle w:val="Tijeloteksta"/>
        <w:numPr>
          <w:ilvl w:val="0"/>
          <w:numId w:val="6"/>
        </w:numPr>
        <w:jc w:val="left"/>
      </w:pPr>
      <w:r>
        <w:t>ŽDO Osijek</w:t>
      </w:r>
    </w:p>
    <w:p w:rsidRDefault="005B1689" w:rsidP="005B1689" w:rsidR="005B1689">
      <w:pPr>
        <w:pStyle w:val="Tijeloteksta"/>
        <w:numPr>
          <w:ilvl w:val="0"/>
          <w:numId w:val="6"/>
        </w:numPr>
        <w:jc w:val="left"/>
      </w:pPr>
      <w:r>
        <w:t>FINA Osijek</w:t>
      </w:r>
    </w:p>
    <w:p w:rsidRDefault="005B1689" w:rsidP="005B1689" w:rsidR="005B1689">
      <w:pPr>
        <w:pStyle w:val="Tijeloteksta"/>
        <w:numPr>
          <w:ilvl w:val="0"/>
          <w:numId w:val="6"/>
        </w:numPr>
        <w:jc w:val="left"/>
      </w:pPr>
      <w:r>
        <w:t>e-ogl. pl. uz podnesak st. od 25.11.2016. g. (str. 639 spisa)</w:t>
      </w:r>
    </w:p>
    <w:p w:rsidRDefault="005B1689" w:rsidP="005B1689" w:rsidR="005B1689">
      <w:pPr>
        <w:pStyle w:val="Tijeloteksta"/>
        <w:numPr>
          <w:ilvl w:val="0"/>
          <w:numId w:val="6"/>
        </w:numPr>
        <w:jc w:val="left"/>
      </w:pPr>
      <w:r>
        <w:t>Registar – ovdje</w:t>
      </w:r>
    </w:p>
    <w:p w:rsidRDefault="005B1689" w:rsidP="005B1689" w:rsidR="005B1689">
      <w:pPr>
        <w:pStyle w:val="Tijeloteksta"/>
        <w:numPr>
          <w:ilvl w:val="0"/>
          <w:numId w:val="6"/>
        </w:numPr>
        <w:jc w:val="left"/>
      </w:pPr>
      <w:r>
        <w:t>k-9.2.</w:t>
      </w:r>
    </w:p>
    <w:p w:rsidRDefault="004B741D" w:rsidP="004B741D" w:rsidR="004B741D"/>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5B1689" w:rsidP="004B741D" w:rsidR="005B1689"/>
    <w:p w:rsidRDefault="004B741D" w:rsidP="004B741D" w:rsidR="004B741D"/>
    <w:p w:rsidRDefault="00451DD6" w:rsidP="00EA65D7" w:rsidR="000C20F1">
      <w:pPr>
        <w:jc w:val="both"/>
      </w:pPr>
      <w:r w:rsidRPr="00F92416">
        <w:tab/>
      </w:r>
      <w:r w:rsidRPr="00F92416">
        <w:tab/>
      </w:r>
      <w:r w:rsidRPr="00F92416">
        <w:tab/>
      </w:r>
      <w:r w:rsidRPr="00F92416">
        <w:tab/>
      </w:r>
      <w:r w:rsidRPr="00F92416">
        <w:tab/>
      </w:r>
      <w:r w:rsidRPr="00F92416">
        <w:tab/>
      </w:r>
      <w:r w:rsidRPr="00F92416">
        <w:tab/>
      </w:r>
      <w:r w:rsidRPr="00F92416">
        <w:tab/>
      </w:r>
      <w:r w:rsidRPr="00F92416">
        <w:tab/>
      </w:r>
      <w:bookmarkStart w:name="_GoBack" w:id="0"/>
      <w:bookmarkEnd w:id="0"/>
    </w:p>
    <w:p w:rsidRDefault="00451DD6" w:rsidR="00451DD6"/>
    <w:sectPr w:rsidSect="00B14147" w:rsidR="00451DD6">
      <w:headerReference w:type="even" r:id="rId11"/>
      <w:headerReference w:type="default" r:id="rId12"/>
      <w:pgSz w:h="16838" w:w="11906"/>
      <w:pgMar w:gutter="0" w:footer="708" w:header="708" w:left="1417" w:bottom="1417" w:right="1417" w:top="1417"/>
      <w:pgNumType w:chapStyle="1" w:start="1" w:fmt="numberInDash"/>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5C43" w:rsidR="00E45C43">
      <w:r>
        <w:separator/>
      </w:r>
    </w:p>
  </w:endnote>
  <w:endnote w:id="0" w:type="continuationSeparator">
    <w:p w:rsidRDefault="00E45C43" w:rsidR="00E45C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5C43" w:rsidR="00E45C43">
      <w:r>
        <w:separator/>
      </w:r>
    </w:p>
  </w:footnote>
  <w:footnote w:id="0" w:type="continuationSeparator">
    <w:p w:rsidRDefault="00E45C43" w:rsidR="00E45C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147" w:rsidR="00B14147">
    <w:pPr>
      <w:pStyle w:val="Zaglavlje"/>
      <w:jc w:val="center"/>
    </w:pPr>
    <w:r>
      <w:fldChar w:fldCharType="begin"/>
    </w:r>
    <w:r>
      <w:instrText>PAGE   \* MERGEFORMAT</w:instrText>
    </w:r>
    <w:r>
      <w:fldChar w:fldCharType="separate"/>
    </w:r>
    <w:r w:rsidR="00EA65D7">
      <w:rPr>
        <w:noProof/>
      </w:rPr>
      <w:t>- 3 -</w:t>
    </w:r>
    <w:r>
      <w:fldChar w:fldCharType="end"/>
    </w:r>
  </w:p>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6582D"/>
    <w:multiLevelType w:val="hybridMultilevel"/>
    <w:tmpl w:val="C8002D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1202A"/>
    <w:rsid w:val="0005396D"/>
    <w:rsid w:val="00086232"/>
    <w:rsid w:val="000C20F1"/>
    <w:rsid w:val="000E414B"/>
    <w:rsid w:val="00114807"/>
    <w:rsid w:val="0016016C"/>
    <w:rsid w:val="00163019"/>
    <w:rsid w:val="001635ED"/>
    <w:rsid w:val="0019752C"/>
    <w:rsid w:val="001A0170"/>
    <w:rsid w:val="001A6201"/>
    <w:rsid w:val="001E75FC"/>
    <w:rsid w:val="002142C7"/>
    <w:rsid w:val="0021564C"/>
    <w:rsid w:val="00223C8E"/>
    <w:rsid w:val="00255E1A"/>
    <w:rsid w:val="00263692"/>
    <w:rsid w:val="00291B9C"/>
    <w:rsid w:val="00313F98"/>
    <w:rsid w:val="003258FC"/>
    <w:rsid w:val="00325955"/>
    <w:rsid w:val="00327B99"/>
    <w:rsid w:val="00341886"/>
    <w:rsid w:val="00366021"/>
    <w:rsid w:val="003B0E86"/>
    <w:rsid w:val="003B4C28"/>
    <w:rsid w:val="003E08E5"/>
    <w:rsid w:val="003E147C"/>
    <w:rsid w:val="003F28A4"/>
    <w:rsid w:val="00451DD6"/>
    <w:rsid w:val="004806AD"/>
    <w:rsid w:val="00497410"/>
    <w:rsid w:val="004B741D"/>
    <w:rsid w:val="004E5065"/>
    <w:rsid w:val="00500BBD"/>
    <w:rsid w:val="00504A69"/>
    <w:rsid w:val="00554918"/>
    <w:rsid w:val="0055624C"/>
    <w:rsid w:val="005B1689"/>
    <w:rsid w:val="005B403D"/>
    <w:rsid w:val="00607E75"/>
    <w:rsid w:val="006235FB"/>
    <w:rsid w:val="0067186E"/>
    <w:rsid w:val="006837ED"/>
    <w:rsid w:val="006A2408"/>
    <w:rsid w:val="006A56C2"/>
    <w:rsid w:val="006F1383"/>
    <w:rsid w:val="007242CD"/>
    <w:rsid w:val="00725641"/>
    <w:rsid w:val="0074711B"/>
    <w:rsid w:val="00786F1E"/>
    <w:rsid w:val="007C1241"/>
    <w:rsid w:val="0080666F"/>
    <w:rsid w:val="00845777"/>
    <w:rsid w:val="00857D02"/>
    <w:rsid w:val="008737C5"/>
    <w:rsid w:val="0088689D"/>
    <w:rsid w:val="00892CED"/>
    <w:rsid w:val="009001D6"/>
    <w:rsid w:val="00935547"/>
    <w:rsid w:val="00942D7D"/>
    <w:rsid w:val="00961D63"/>
    <w:rsid w:val="009807E2"/>
    <w:rsid w:val="00994095"/>
    <w:rsid w:val="009C13EB"/>
    <w:rsid w:val="00A025E8"/>
    <w:rsid w:val="00A07AC6"/>
    <w:rsid w:val="00A14779"/>
    <w:rsid w:val="00A17CD4"/>
    <w:rsid w:val="00A402F9"/>
    <w:rsid w:val="00A4298E"/>
    <w:rsid w:val="00A91ED3"/>
    <w:rsid w:val="00AB56F9"/>
    <w:rsid w:val="00AD24AA"/>
    <w:rsid w:val="00B11D59"/>
    <w:rsid w:val="00B14147"/>
    <w:rsid w:val="00B24812"/>
    <w:rsid w:val="00B41F79"/>
    <w:rsid w:val="00B515DF"/>
    <w:rsid w:val="00B95216"/>
    <w:rsid w:val="00BC33DE"/>
    <w:rsid w:val="00C15361"/>
    <w:rsid w:val="00C26291"/>
    <w:rsid w:val="00C3548B"/>
    <w:rsid w:val="00C9197B"/>
    <w:rsid w:val="00CA5EA9"/>
    <w:rsid w:val="00CE19FA"/>
    <w:rsid w:val="00CF4431"/>
    <w:rsid w:val="00D178DC"/>
    <w:rsid w:val="00D17A08"/>
    <w:rsid w:val="00D217E4"/>
    <w:rsid w:val="00D43D85"/>
    <w:rsid w:val="00D64559"/>
    <w:rsid w:val="00D85A5F"/>
    <w:rsid w:val="00D86163"/>
    <w:rsid w:val="00DC7BF5"/>
    <w:rsid w:val="00DE58F9"/>
    <w:rsid w:val="00E1321F"/>
    <w:rsid w:val="00E33E37"/>
    <w:rsid w:val="00E430E2"/>
    <w:rsid w:val="00E45C43"/>
    <w:rsid w:val="00E55AA4"/>
    <w:rsid w:val="00EA65D7"/>
    <w:rsid w:val="00EB3D75"/>
    <w:rsid w:val="00ED0232"/>
    <w:rsid w:val="00F435F7"/>
    <w:rsid w:val="00F55EB2"/>
    <w:rsid w:val="00F618C3"/>
    <w:rsid w:val="00F76EF7"/>
    <w:rsid w:val="00F80660"/>
    <w:rsid w:val="00F868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B14147"/>
    <w:rPr>
      <w:sz w:val="24"/>
      <w:szCs w:val="24"/>
    </w:rPr>
  </w:style>
  <w:style w:styleId="Naglaeno" w:type="character">
    <w:name w:val="Strong"/>
    <w:qFormat/>
    <w:rsid w:val="00A17CD4"/>
    <w:rPr>
      <w:b/>
      <w:bCs/>
    </w:rPr>
  </w:style>
  <w:style w:styleId="Tekstrezerviranogmjesta" w:type="character">
    <w:name w:val="Placeholder Text"/>
    <w:basedOn w:val="Zadanifontodlomka"/>
    <w:uiPriority w:val="99"/>
    <w:semiHidden/>
    <w:rsid w:val="00EA65D7"/>
    <w:rPr>
      <w:color w:val="808080"/>
      <w:bdr w:space="0" w:sz="0" w:color="auto" w:val="none"/>
      <w:shd w:fill="CCFFFF" w:color="auto" w:val="clear"/>
    </w:rPr>
  </w:style>
  <w:style w:customStyle="true" w:styleId="eSPISCCParagraphDefaultFont" w:type="character">
    <w:name w:val="eSPIS_CC_Paragraph Default Font"/>
    <w:basedOn w:val="Zadanifontodlomka"/>
    <w:rsid w:val="00EA65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65D7"/>
    <w:rPr>
      <w:bdr w:space="0" w:sz="0" w:color="auto" w:val="none"/>
      <w:shd w:fill="FFFFCC" w:color="auto" w:val="clear"/>
      <w:lang w:val="hr-HR"/>
    </w:rPr>
  </w:style>
  <w:style w:customStyle="true" w:styleId="PozadinaSvijetloCrvena" w:type="character">
    <w:name w:val="Pozadina_SvijetloCrvena"/>
    <w:basedOn w:val="eSPISCCParagraphDefaultFont"/>
    <w:rsid w:val="00EA65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65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B14147"/>
    <w:rPr>
      <w:sz w:val="24"/>
      <w:szCs w:val="24"/>
    </w:rPr>
  </w:style>
  <w:style w:styleId="Naglaeno" w:type="character">
    <w:name w:val="Strong"/>
    <w:qFormat/>
    <w:rsid w:val="00A17CD4"/>
    <w:rPr>
      <w:b/>
      <w:bCs/>
    </w:rPr>
  </w:style>
  <w:style w:styleId="Tekstrezerviranogmjesta" w:type="character">
    <w:name w:val="Placeholder Text"/>
    <w:basedOn w:val="Zadanifontodlomka"/>
    <w:uiPriority w:val="99"/>
    <w:semiHidden/>
    <w:rsid w:val="00EA65D7"/>
    <w:rPr>
      <w:color w:val="808080"/>
      <w:bdr w:color="auto" w:space="0" w:sz="0" w:val="none"/>
      <w:shd w:color="auto" w:fill="CCFFFF" w:val="clear"/>
    </w:rPr>
  </w:style>
  <w:style w:customStyle="1" w:styleId="eSPISCCParagraphDefaultFont" w:type="character">
    <w:name w:val="eSPIS_CC_Paragraph Default Font"/>
    <w:basedOn w:val="Zadanifontodlomka"/>
    <w:rsid w:val="00EA65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65D7"/>
    <w:rPr>
      <w:bdr w:color="auto" w:space="0" w:sz="0" w:val="none"/>
      <w:shd w:color="auto" w:fill="FFFFCC" w:val="clear"/>
      <w:lang w:val="hr-HR"/>
    </w:rPr>
  </w:style>
  <w:style w:customStyle="1" w:styleId="PozadinaSvijetloCrvena" w:type="character">
    <w:name w:val="Pozadina_SvijetloCrvena"/>
    <w:basedOn w:val="eSPISCCParagraphDefaultFont"/>
    <w:rsid w:val="00EA65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65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izvorni_sadrzaj>
    <derivirana_varijabla naziv="DomainObject.Predmet.Broj_1">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2011.</izvorni_sadrzaj>
    <derivirana_varijabla naziv="DomainObject.Predmet.DatumOsnivanja_1">24. svibnja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St-217/2011</izvorni_sadrzaj>
    <derivirana_varijabla naziv="DomainObject.Predmet.OznakaBroj_1">St-217/2011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EFEZ  DOO ĐAKOVO</izvorni_sadrzaj>
    <derivirana_varijabla naziv="DomainObject.Predmet.ProtustrankaFormated_1">  EFEZ  DOO ĐAKOVO</derivirana_varijabla>
  </DomainObject.Predmet.ProtustrankaFormated>
  <DomainObject.Predmet.ProtustrankaFormatedOIB>
    <izvorni_sadrzaj>  EFEZ  DOO ĐAKOVO, OIB 57002408617</izvorni_sadrzaj>
    <derivirana_varijabla naziv="DomainObject.Predmet.ProtustrankaFormatedOIB_1">  EFEZ  DOO ĐAKOVO, OIB 57002408617</derivirana_varijabla>
  </DomainObject.Predmet.ProtustrankaFormatedOIB>
  <DomainObject.Predmet.ProtustrankaFormatedWithAdress>
    <izvorni_sadrzaj> EFEZ  DOO ĐAKOVO, TRG N.Š.ZRINSKOG 23, Đakovo</izvorni_sadrzaj>
    <derivirana_varijabla naziv="DomainObject.Predmet.ProtustrankaFormatedWithAdress_1"> EFEZ  DOO ĐAKOVO, TRG N.Š.ZRINSKOG 23, Đakovo</derivirana_varijabla>
  </DomainObject.Predmet.ProtustrankaFormatedWithAdress>
  <DomainObject.Predmet.ProtustrankaFormatedWithAdressOIB>
    <izvorni_sadrzaj> EFEZ  DOO ĐAKOVO, OIB 57002408617, TRG N.Š.ZRINSKOG 23, Đakovo</izvorni_sadrzaj>
    <derivirana_varijabla naziv="DomainObject.Predmet.ProtustrankaFormatedWithAdressOIB_1"> EFEZ  DOO ĐAKOVO, OIB 57002408617, TRG N.Š.ZRINSKOG 23, Đakovo</derivirana_varijabla>
  </DomainObject.Predmet.ProtustrankaFormatedWithAdressOIB>
  <DomainObject.Predmet.ProtustrankaWithAdress>
    <izvorni_sadrzaj>EFEZ  DOO ĐAKOVO TRG N.Š.ZRINSKOG 23, Đakovo</izvorni_sadrzaj>
    <derivirana_varijabla naziv="DomainObject.Predmet.ProtustrankaWithAdress_1">EFEZ  DOO ĐAKOVO TRG N.Š.ZRINSKOG 23, Đakovo</derivirana_varijabla>
  </DomainObject.Predmet.ProtustrankaWithAdress>
  <DomainObject.Predmet.ProtustrankaWithAdressOIB>
    <izvorni_sadrzaj>EFEZ  DOO ĐAKOVO, OIB 57002408617, TRG N.Š.ZRINSKOG 23, Đakovo</izvorni_sadrzaj>
    <derivirana_varijabla naziv="DomainObject.Predmet.ProtustrankaWithAdressOIB_1">EFEZ  DOO ĐAKOVO, OIB 57002408617, TRG N.Š.ZRINSKOG 23, Đakovo</derivirana_varijabla>
  </DomainObject.Predmet.ProtustrankaWithAdressOIB>
  <DomainObject.Predmet.ProtustrankaNazivFormated>
    <izvorni_sadrzaj>EFEZ  DOO ĐAKOVO</izvorni_sadrzaj>
    <derivirana_varijabla naziv="DomainObject.Predmet.ProtustrankaNazivFormated_1">EFEZ  DOO ĐAKOVO</derivirana_varijabla>
  </DomainObject.Predmet.ProtustrankaNazivFormated>
  <DomainObject.Predmet.ProtustrankaNazivFormatedOIB>
    <izvorni_sadrzaj>EFEZ  DOO ĐAKOVO, OIB 57002408617</izvorni_sadrzaj>
    <derivirana_varijabla naziv="DomainObject.Predmet.ProtustrankaNazivFormatedOIB_1">EFEZ  DOO ĐAKOVO, OIB 57002408617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 -ADRIDA BANK DD ZAGREB</izvorni_sadrzaj>
    <derivirana_varijabla naziv="DomainObject.Predmet.StrankaFormated_1">  HYPO ALPE -ADRIDA BANK DD ZAGREB</derivirana_varijabla>
  </DomainObject.Predmet.StrankaFormated>
  <DomainObject.Predmet.StrankaFormatedOIB>
    <izvorni_sadrzaj>  HYPO ALPE -ADRIDA BANK DD ZAGREB, OIB 14036333877</izvorni_sadrzaj>
    <derivirana_varijabla naziv="DomainObject.Predmet.StrankaFormatedOIB_1">  HYPO ALPE -ADRIDA BANK DD ZAGREB, OIB 14036333877</derivirana_varijabla>
  </DomainObject.Predmet.StrankaFormatedOIB>
  <DomainObject.Predmet.StrankaFormatedWithAdress>
    <izvorni_sadrzaj> HYPO ALPE -ADRIDA BANK DD ZAGREB, SLAVONSKA AVENIJA 6, 10000 Zagreb</izvorni_sadrzaj>
    <derivirana_varijabla naziv="DomainObject.Predmet.StrankaFormatedWithAdress_1"> HYPO ALPE -ADRIDA BANK DD ZAGREB, SLAVONSKA AVENIJA 6, 10000 Zagreb</derivirana_varijabla>
  </DomainObject.Predmet.StrankaFormatedWithAdress>
  <DomainObject.Predmet.StrankaFormatedWithAdressOIB>
    <izvorni_sadrzaj> HYPO ALPE -ADRIDA BANK DD ZAGREB, OIB 14036333877, SLAVONSKA AVENIJA 6, 10000 Zagreb</izvorni_sadrzaj>
    <derivirana_varijabla naziv="DomainObject.Predmet.StrankaFormatedWithAdressOIB_1"> HYPO ALPE -ADRIDA BANK DD ZAGREB, OIB 14036333877, SLAVONSKA AVENIJA 6, 10000 Zagreb</derivirana_varijabla>
  </DomainObject.Predmet.StrankaFormatedWithAdressOIB>
  <DomainObject.Predmet.StrankaWithAdress>
    <izvorni_sadrzaj>HYPO ALPE -ADRIDA BANK DD ZAGREB SLAVONSKA AVENIJA 6,10000 Zagreb</izvorni_sadrzaj>
    <derivirana_varijabla naziv="DomainObject.Predmet.StrankaWithAdress_1">HYPO ALPE -ADRIDA BANK DD ZAGREB SLAVONSKA AVENIJA 6,10000 Zagreb</derivirana_varijabla>
  </DomainObject.Predmet.StrankaWithAdress>
  <DomainObject.Predmet.StrankaWithAdressOIB>
    <izvorni_sadrzaj>HYPO ALPE -ADRIDA BANK DD ZAGREB, OIB 14036333877, SLAVONSKA AVENIJA 6,10000 Zagreb</izvorni_sadrzaj>
    <derivirana_varijabla naziv="DomainObject.Predmet.StrankaWithAdressOIB_1">HYPO ALPE -ADRIDA BANK DD ZAGREB, OIB 14036333877, SLAVONSKA AVENIJA 6,10000 Zagreb</derivirana_varijabla>
  </DomainObject.Predmet.StrankaWithAdressOIB>
  <DomainObject.Predmet.StrankaNazivFormated>
    <izvorni_sadrzaj>HYPO ALPE -ADRIDA BANK DD ZAGREB</izvorni_sadrzaj>
    <derivirana_varijabla naziv="DomainObject.Predmet.StrankaNazivFormated_1">HYPO ALPE -ADRIDA BANK DD ZAGREB</derivirana_varijabla>
  </DomainObject.Predmet.StrankaNazivFormated>
  <DomainObject.Predmet.StrankaNazivFormatedOIB>
    <izvorni_sadrzaj>HYPO ALPE -ADRIDA BANK DD ZAGREB, OIB 14036333877</izvorni_sadrzaj>
    <derivirana_varijabla naziv="DomainObject.Predmet.StrankaNazivFormatedOIB_1">HYPO ALPE -ADRIDA BANK DD ZAGREB, OIB 14036333877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HYPO ALPE -ADRIDA BANK DD ZAGREB</item>
    </izvorni_sadrzaj>
    <derivirana_varijabla naziv="DomainObject.Predmet.StrankaListFormated_1">
      <item>HYPO ALPE -ADRIDA BANK DD ZAGREB</item>
    </derivirana_varijabla>
  </DomainObject.Predmet.StrankaListFormated>
  <DomainObject.Predmet.StrankaListFormatedOIB>
    <izvorni_sadrzaj>
      <item>HYPO ALPE -ADRIDA BANK DD ZAGREB, OIB 14036333877</item>
    </izvorni_sadrzaj>
    <derivirana_varijabla naziv="DomainObject.Predmet.StrankaListFormatedOIB_1">
      <item>HYPO ALPE -ADRIDA BANK DD ZAGREB, OIB 14036333877</item>
    </derivirana_varijabla>
  </DomainObject.Predmet.StrankaListFormatedOIB>
  <DomainObject.Predmet.StrankaListFormatedWithAdress>
    <izvorni_sadrzaj>
      <item>HYPO ALPE -ADRIDA BANK DD ZAGREB, SLAVONSKA AVENIJA 6, 10000 Zagreb</item>
    </izvorni_sadrzaj>
    <derivirana_varijabla naziv="DomainObject.Predmet.StrankaListFormatedWithAdress_1">
      <item>HYPO ALPE -ADRIDA BANK DD ZAGREB, SLAVONSKA AVENIJA 6, 10000 Zagreb</item>
    </derivirana_varijabla>
  </DomainObject.Predmet.StrankaListFormatedWithAdress>
  <DomainObject.Predmet.StrankaListFormatedWithAdressOIB>
    <izvorni_sadrzaj>
      <item>HYPO ALPE -ADRIDA BANK DD ZAGREB, OIB 14036333877, SLAVONSKA AVENIJA 6, 10000 Zagreb</item>
    </izvorni_sadrzaj>
    <derivirana_varijabla naziv="DomainObject.Predmet.StrankaListFormatedWithAdressOIB_1">
      <item>HYPO ALPE -ADRIDA BANK DD ZAGREB, OIB 14036333877, SLAVONSKA AVENIJA 6, 10000 Zagreb</item>
    </derivirana_varijabla>
  </DomainObject.Predmet.StrankaListFormatedWithAdressOIB>
  <DomainObject.Predmet.StrankaListNazivFormated>
    <izvorni_sadrzaj>
      <item>HYPO ALPE -ADRIDA BANK DD ZAGREB</item>
    </izvorni_sadrzaj>
    <derivirana_varijabla naziv="DomainObject.Predmet.StrankaListNazivFormated_1">
      <item>HYPO ALPE -ADRIDA BANK DD ZAGREB</item>
    </derivirana_varijabla>
  </DomainObject.Predmet.StrankaListNazivFormated>
  <DomainObject.Predmet.StrankaListNazivFormatedOIB>
    <izvorni_sadrzaj>
      <item>HYPO ALPE -ADRIDA BANK DD ZAGREB, OIB 14036333877</item>
    </izvorni_sadrzaj>
    <derivirana_varijabla naziv="DomainObject.Predmet.StrankaListNazivFormatedOIB_1">
      <item>HYPO ALPE -ADRIDA BANK DD ZAGREB, OIB 14036333877</item>
    </derivirana_varijabla>
  </DomainObject.Predmet.StrankaListNazivFormatedOIB>
  <DomainObject.Predmet.ProtuStrankaListFormated>
    <izvorni_sadrzaj>
      <item>EFEZ  DOO ĐAKOVO</item>
    </izvorni_sadrzaj>
    <derivirana_varijabla naziv="DomainObject.Predmet.ProtuStrankaListFormated_1">
      <item>EFEZ  DOO ĐAKOVO</item>
    </derivirana_varijabla>
  </DomainObject.Predmet.ProtuStrankaListFormated>
  <DomainObject.Predmet.ProtuStrankaListFormatedOIB>
    <izvorni_sadrzaj>
      <item>EFEZ  DOO ĐAKOVO, OIB 57002408617</item>
    </izvorni_sadrzaj>
    <derivirana_varijabla naziv="DomainObject.Predmet.ProtuStrankaListFormatedOIB_1">
      <item>EFEZ  DOO ĐAKOVO, OIB 57002408617</item>
    </derivirana_varijabla>
  </DomainObject.Predmet.ProtuStrankaListFormatedOIB>
  <DomainObject.Predmet.ProtuStrankaListFormatedWithAdress>
    <izvorni_sadrzaj>
      <item>EFEZ  DOO ĐAKOVO, TRG N.Š.ZRINSKOG 23, Đakovo</item>
    </izvorni_sadrzaj>
    <derivirana_varijabla naziv="DomainObject.Predmet.ProtuStrankaListFormatedWithAdress_1">
      <item>EFEZ  DOO ĐAKOVO, TRG N.Š.ZRINSKOG 23, Đakovo</item>
    </derivirana_varijabla>
  </DomainObject.Predmet.ProtuStrankaListFormatedWithAdress>
  <DomainObject.Predmet.ProtuStrankaListFormatedWithAdressOIB>
    <izvorni_sadrzaj>
      <item>EFEZ  DOO ĐAKOVO, OIB 57002408617, TRG N.Š.ZRINSKOG 23, Đakovo</item>
    </izvorni_sadrzaj>
    <derivirana_varijabla naziv="DomainObject.Predmet.ProtuStrankaListFormatedWithAdressOIB_1">
      <item>EFEZ  DOO ĐAKOVO, OIB 57002408617, TRG N.Š.ZRINSKOG 23, Đakovo</item>
    </derivirana_varijabla>
  </DomainObject.Predmet.ProtuStrankaListFormatedWithAdressOIB>
  <DomainObject.Predmet.ProtuStrankaListNazivFormated>
    <izvorni_sadrzaj>
      <item>EFEZ  DOO ĐAKOVO</item>
    </izvorni_sadrzaj>
    <derivirana_varijabla naziv="DomainObject.Predmet.ProtuStrankaListNazivFormated_1">
      <item>EFEZ  DOO ĐAKOVO</item>
    </derivirana_varijabla>
  </DomainObject.Predmet.ProtuStrankaListNazivFormated>
  <DomainObject.Predmet.ProtuStrankaListNazivFormatedOIB>
    <izvorni_sadrzaj>
      <item>EFEZ  DOO ĐAKOVO, OIB 57002408617</item>
    </izvorni_sadrzaj>
    <derivirana_varijabla naziv="DomainObject.Predmet.ProtuStrankaListNazivFormatedOIB_1">
      <item>EFEZ  DOO ĐAKOVO, OIB 57002408617</item>
    </derivirana_varijabla>
  </DomainObject.Predmet.ProtuStrankaListNazivFormatedOIB>
  <DomainObject.Predmet.OstaliListFormated>
    <izvorni_sadrzaj>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izvorni_sadrzaj>
    <derivirana_varijabla naziv="DomainObject.Predmet.OstaliListFormated_1">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derivirana_varijabla>
  </DomainObject.Predmet.OstaliListFormated>
  <DomainObject.Predmet.OstaliListFormatedOIB>
    <izvorni_sadrzaj>
      <item>ŽDO GUO</item>
      <item>POREZNA UPRAVA ĐAKOVO, OIB 18683136487</item>
      <item>FINA, OIB 85821130368</item>
      <item>Dolus d.o.o., OIB 08211524250</item>
      <item>Zagrebačka banka d.d., OIB 92963223473</item>
      <item>Marino Mikulić</item>
      <item>Anton Tubanović</item>
      <item>Euroher osiguranje d.d. Zagreb, OIB 22694857747</item>
      <item>Hrvatske vode d.d. Zagreb, OIB 28921383001</item>
      <item>OU JURIĆ</item>
      <item>Sanja Mišević, OIB 17448143522</item>
      <item>oglasna ploča- EFEZ d.o.o.</item>
    </izvorni_sadrzaj>
    <derivirana_varijabla naziv="DomainObject.Predmet.OstaliListFormatedOIB_1">
      <item>ŽDO GUO</item>
      <item>POREZNA UPRAVA ĐAKOVO, OIB 18683136487</item>
      <item>FINA, OIB 85821130368</item>
      <item>Dolus d.o.o., OIB 08211524250</item>
      <item>Zagrebačka banka d.d., OIB 92963223473</item>
      <item>Marino Mikulić</item>
      <item>Anton Tubanović</item>
      <item>Euroher osiguranje d.d. Zagreb, OIB 22694857747</item>
      <item>Hrvatske vode d.d. Zagreb, OIB 28921383001</item>
      <item>OU JURIĆ</item>
      <item>Sanja Mišević, OIB 17448143522</item>
      <item>oglasna ploča- EFEZ d.o.o.</item>
    </derivirana_varijabla>
  </DomainObject.Predmet.OstaliListFormatedOIB>
  <DomainObject.Predmet.OstaliListFormatedWithAdress>
    <izvorni_sadrzaj>
      <item>ŽDO GUO</item>
      <item>POREZNA UPRAVA ĐAKOVO</item>
      <item>FINA</item>
      <item>Dolus d.o.o., A.Starčevića 83, Đakovo</item>
      <item>Zagrebačka banka d.d., paromlinska 2, 10000 Zagreb</item>
      <item>Marino Mikulić, K.Zvonimira 36, Đakovo</item>
      <item>Anton Tubanović, A.Starčevića 83, Đakovo</item>
      <item>Euroher osiguranje d.d. Zagreb, Ulica grada Vukovara 282, 10000 Zagreb</item>
      <item>Hrvatske vode d.d. Zagreb, Ul.Grada Vukovara 220, 10000 Zagreb</item>
      <item>OU JURIĆ, UL.PAPE IVANA II 6/1, Đakovo</item>
      <item>Sanja Mišević, Reisnerova Ulica 83, 31000 Osijek</item>
      <item>oglasna ploča- EFEZ d.o.o.</item>
    </izvorni_sadrzaj>
    <derivirana_varijabla naziv="DomainObject.Predmet.OstaliListFormatedWithAdress_1">
      <item>ŽDO GUO</item>
      <item>POREZNA UPRAVA ĐAKOVO</item>
      <item>FINA</item>
      <item>Dolus d.o.o., A.Starčevića 83, Đakovo</item>
      <item>Zagrebačka banka d.d., paromlinska 2, 10000 Zagreb</item>
      <item>Marino Mikulić, K.Zvonimira 36, Đakovo</item>
      <item>Anton Tubanović, A.Starčevića 83, Đakovo</item>
      <item>Euroher osiguranje d.d. Zagreb, Ulica grada Vukovara 282, 10000 Zagreb</item>
      <item>Hrvatske vode d.d. Zagreb, Ul.Grada Vukovara 220, 10000 Zagreb</item>
      <item>OU JURIĆ, UL.PAPE IVANA II 6/1, Đakovo</item>
      <item>Sanja Mišević, Reisnerova Ulica 83, 31000 Osijek</item>
      <item>oglasna ploča- EFEZ d.o.o.</item>
    </derivirana_varijabla>
  </DomainObject.Predmet.OstaliListFormatedWithAdress>
  <DomainObject.Predmet.OstaliListFormatedWithAdressOIB>
    <izvorni_sadrzaj>
      <item>ŽDO GUO</item>
      <item>POREZNA UPRAVA ĐAKOVO, OIB 18683136487</item>
      <item>FINA, OIB 85821130368</item>
      <item>Dolus d.o.o., OIB 08211524250, A.Starčevića 83, Đakovo</item>
      <item>Zagrebačka banka d.d., OIB 92963223473, paromlinska 2, 10000 Zagreb</item>
      <item>Marino Mikulić, K.Zvonimira 36, Đakovo</item>
      <item>Anton Tubanović, A.Starčevića 83, Đakovo</item>
      <item>Euroher osiguranje d.d. Zagreb, OIB 22694857747, Ulica grada Vukovara 282, 10000 Zagreb</item>
      <item>Hrvatske vode d.d. Zagreb, OIB 28921383001, Ul.Grada Vukovara 220, 10000 Zagreb</item>
      <item>OU JURIĆ, UL.PAPE IVANA II 6/1, Đakovo</item>
      <item>Sanja Mišević, OIB 17448143522, Reisnerova Ulica 83, 31000 Osijek</item>
      <item>oglasna ploča- EFEZ d.o.o.</item>
    </izvorni_sadrzaj>
    <derivirana_varijabla naziv="DomainObject.Predmet.OstaliListFormatedWithAdressOIB_1">
      <item>ŽDO GUO</item>
      <item>POREZNA UPRAVA ĐAKOVO, OIB 18683136487</item>
      <item>FINA, OIB 85821130368</item>
      <item>Dolus d.o.o., OIB 08211524250, A.Starčevića 83, Đakovo</item>
      <item>Zagrebačka banka d.d., OIB 92963223473, paromlinska 2, 10000 Zagreb</item>
      <item>Marino Mikulić, K.Zvonimira 36, Đakovo</item>
      <item>Anton Tubanović, A.Starčevića 83, Đakovo</item>
      <item>Euroher osiguranje d.d. Zagreb, OIB 22694857747, Ulica grada Vukovara 282, 10000 Zagreb</item>
      <item>Hrvatske vode d.d. Zagreb, OIB 28921383001, Ul.Grada Vukovara 220, 10000 Zagreb</item>
      <item>OU JURIĆ, UL.PAPE IVANA II 6/1, Đakovo</item>
      <item>Sanja Mišević, OIB 17448143522, Reisnerova Ulica 83, 31000 Osijek</item>
      <item>oglasna ploča- EFEZ d.o.o.</item>
    </derivirana_varijabla>
  </DomainObject.Predmet.OstaliListFormatedWithAdressOIB>
  <DomainObject.Predmet.OstaliListNazivFormated>
    <izvorni_sadrzaj>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izvorni_sadrzaj>
    <derivirana_varijabla naziv="DomainObject.Predmet.OstaliListNazivFormated_1">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derivirana_varijabla>
  </DomainObject.Predmet.OstaliListNazivFormated>
  <DomainObject.Predmet.OstaliListNazivFormatedOIB>
    <izvorni_sadrzaj>
      <item>ŽDO GUO</item>
      <item>POREZNA UPRAVA ĐAKOVO, OIB 18683136487</item>
      <item>FINA, OIB 85821130368</item>
      <item>Dolus d.o.o., OIB 08211524250</item>
      <item>Zagrebačka banka d.d., OIB 92963223473</item>
      <item>Marino Mikulić</item>
      <item>Anton Tubanović</item>
      <item>Euroher osiguranje d.d. Zagreb, OIB 22694857747</item>
      <item>Hrvatske vode d.d. Zagreb, OIB 28921383001</item>
      <item>OU JURIĆ</item>
      <item>Sanja Mišević, OIB 17448143522</item>
      <item>oglasna ploča- EFEZ d.o.o.</item>
    </izvorni_sadrzaj>
    <derivirana_varijabla naziv="DomainObject.Predmet.OstaliListNazivFormatedOIB_1">
      <item>ŽDO GUO</item>
      <item>POREZNA UPRAVA ĐAKOVO, OIB 18683136487</item>
      <item>FINA, OIB 85821130368</item>
      <item>Dolus d.o.o., OIB 08211524250</item>
      <item>Zagrebačka banka d.d., OIB 92963223473</item>
      <item>Marino Mikulić</item>
      <item>Anton Tubanović</item>
      <item>Euroher osiguranje d.d. Zagreb, OIB 22694857747</item>
      <item>Hrvatske vode d.d. Zagreb, OIB 28921383001</item>
      <item>OU JURIĆ</item>
      <item>Sanja Mišević, OIB 17448143522</item>
      <item>oglasna ploča- EFEZ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HYPO ALPE -ADRIDA BANK DD ZAGREB</izvorni_sadrzaj>
    <derivirana_varijabla naziv="DomainObject.Predmet.StrankaIDrugi_1">HYPO ALPE -ADRIDA BANK DD ZAGREB</derivirana_varijabla>
  </DomainObject.Predmet.StrankaIDrugi>
  <DomainObject.Predmet.ProtustrankaIDrugi>
    <izvorni_sadrzaj>EFEZ  DOO ĐAKOVO</izvorni_sadrzaj>
    <derivirana_varijabla naziv="DomainObject.Predmet.ProtustrankaIDrugi_1">EFEZ  DOO ĐAKOVO</derivirana_varijabla>
  </DomainObject.Predmet.ProtustrankaIDrugi>
  <DomainObject.Predmet.StrankaIDrugiAdressOIB>
    <izvorni_sadrzaj>HYPO ALPE -ADRIDA BANK DD ZAGREB, OIB 14036333877, SLAVONSKA AVENIJA 6, 10000 Zagreb</izvorni_sadrzaj>
    <derivirana_varijabla naziv="DomainObject.Predmet.StrankaIDrugiAdressOIB_1">HYPO ALPE -ADRIDA BANK DD ZAGREB, OIB 14036333877, SLAVONSKA AVENIJA 6, 10000 Zagreb</derivirana_varijabla>
  </DomainObject.Predmet.StrankaIDrugiAdressOIB>
  <DomainObject.Predmet.ProtustrankaIDrugiAdressOIB>
    <izvorni_sadrzaj>EFEZ  DOO ĐAKOVO, OIB 57002408617, TRG N.Š.ZRINSKOG 23, Đakovo</izvorni_sadrzaj>
    <derivirana_varijabla naziv="DomainObject.Predmet.ProtustrankaIDrugiAdressOIB_1">EFEZ  DOO ĐAKOVO, OIB 57002408617, TRG N.Š.ZRINSKOG 23,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HYPO ALPE -ADRIDA BANK DD ZAGREB</item>
      <item>EFEZ  DOO ĐAKOVO</item>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izvorni_sadrzaj>
    <derivirana_varijabla naziv="DomainObject.Predmet.SudioniciListNaziv_1">
      <item>HYPO ALPE -ADRIDA BANK DD ZAGREB</item>
      <item>EFEZ  DOO ĐAKOVO</item>
      <item>ŽDO GUO</item>
      <item>POREZNA UPRAVA ĐAKOVO</item>
      <item>FINA</item>
      <item>Dolus d.o.o.</item>
      <item>Zagrebačka banka d.d.</item>
      <item>Marino Mikulić</item>
      <item>Anton Tubanović</item>
      <item>Euroher osiguranje d.d. Zagreb</item>
      <item>Hrvatske vode d.d. Zagreb</item>
      <item>OU JURIĆ</item>
      <item>Sanja Mišević</item>
      <item>oglasna ploča- EFEZ d.o.o.</item>
    </derivirana_varijabla>
  </DomainObject.Predmet.SudioniciListNaziv>
  <DomainObject.Predmet.SudioniciListAdressOIB>
    <izvorni_sadrzaj>
      <item>HYPO ALPE -ADRIDA BANK DD ZAGREB, OIB 14036333877, SLAVONSKA AVENIJA 6,10000 Zagreb</item>
      <item>EFEZ  DOO ĐAKOVO, OIB 57002408617, TRG N.Š.ZRINSKOG 23,Đakovo</item>
      <item>ŽDO GUO</item>
      <item>POREZNA UPRAVA ĐAKOVO, OIB 18683136487</item>
      <item>FINA, OIB 85821130368</item>
      <item>Dolus d.o.o., OIB 08211524250, A.Starčevića 83,Đakovo</item>
      <item>Zagrebačka banka d.d., OIB 92963223473, paromlinska 2,10000 Zagreb</item>
      <item>Marino Mikulić, K.Zvonimira 36,Đakovo</item>
      <item>Anton Tubanović, A.Starčevića 83,Đakovo</item>
      <item>Euroher osiguranje d.d. Zagreb, OIB 22694857747, Ulica grada Vukovara 282,10000 Zagreb</item>
      <item>Hrvatske vode d.d. Zagreb, OIB 28921383001, Ul.Grada Vukovara 220,10000 Zagreb</item>
      <item>OU JURIĆ, UL.PAPE IVANA II 6/1,Đakovo</item>
      <item>Sanja Mišević, OIB 17448143522, Reisnerova Ulica 83,31000 Osijek</item>
      <item>oglasna ploča- EFEZ d.o.o.</item>
    </izvorni_sadrzaj>
    <derivirana_varijabla naziv="DomainObject.Predmet.SudioniciListAdressOIB_1">
      <item>HYPO ALPE -ADRIDA BANK DD ZAGREB, OIB 14036333877, SLAVONSKA AVENIJA 6,10000 Zagreb</item>
      <item>EFEZ  DOO ĐAKOVO, OIB 57002408617, TRG N.Š.ZRINSKOG 23,Đakovo</item>
      <item>ŽDO GUO</item>
      <item>POREZNA UPRAVA ĐAKOVO, OIB 18683136487</item>
      <item>FINA, OIB 85821130368</item>
      <item>Dolus d.o.o., OIB 08211524250, A.Starčevića 83,Đakovo</item>
      <item>Zagrebačka banka d.d., OIB 92963223473, paromlinska 2,10000 Zagreb</item>
      <item>Marino Mikulić, K.Zvonimira 36,Đakovo</item>
      <item>Anton Tubanović, A.Starčevića 83,Đakovo</item>
      <item>Euroher osiguranje d.d. Zagreb, OIB 22694857747, Ulica grada Vukovara 282,10000 Zagreb</item>
      <item>Hrvatske vode d.d. Zagreb, OIB 28921383001, Ul.Grada Vukovara 220,10000 Zagreb</item>
      <item>OU JURIĆ, UL.PAPE IVANA II 6/1,Đakovo</item>
      <item>Sanja Mišević, OIB 17448143522, Reisnerova Ulica 83,31000 Osijek</item>
      <item>oglasna ploča- EFEZ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14036333877</item>
      <item>, OIB 57002408617</item>
      <item>, OIB null</item>
      <item>, OIB 18683136487</item>
      <item>, OIB 85821130368</item>
      <item>, OIB 08211524250</item>
      <item>, OIB 92963223473</item>
      <item>, OIB null</item>
      <item>, OIB null</item>
      <item>, OIB 22694857747</item>
      <item>, OIB 28921383001</item>
      <item>, OIB null</item>
      <item>, OIB 17448143522</item>
      <item>, OIB null</item>
    </izvorni_sadrzaj>
    <derivirana_varijabla naziv="DomainObject.Predmet.SudioniciListNazivOIB_1">
      <item>, OIB 14036333877</item>
      <item>, OIB 57002408617</item>
      <item>, OIB null</item>
      <item>, OIB 18683136487</item>
      <item>, OIB 85821130368</item>
      <item>, OIB 08211524250</item>
      <item>, OIB 92963223473</item>
      <item>, OIB null</item>
      <item>, OIB null</item>
      <item>, OIB 22694857747</item>
      <item>, OIB 28921383001</item>
      <item>, OIB null</item>
      <item>, OIB 17448143522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tem>Sanja Marković, OIB 17448143522, L.Jagera 24 Osijek</item>
    </izvorni_sadrzaj>
    <derivirana_varijabla naziv="DomainObject.Predmet.StecajniUpraviteljiListAddressOIB_1">
      <item>Ivana Krstić, OIB 47574637103, Županijska 2 Osijek</item>
      <item>Sanja Marković, OIB 17448143522, L.Jagera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9F5FF4-B5AD-408D-A453-AE7BC46AC3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446</properties:Words>
  <properties:Characters>2389</properties:Characters>
  <properties:Lines>100</properties:Lines>
  <properties:Paragraphs>31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2908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2017-01-09T13:23:00Z</dcterms:created>
  <dc:creator>hermanj</dc:creator>
  <cp:lastModifiedBy>Danijela Sekulić</cp:lastModifiedBy>
  <cp:lastPrinted>2017-01-09T13:22:00Z</cp:lastPrinted>
  <dcterms:modified xmlns:xsi="http://www.w3.org/2001/XMLSchema-instance" xsi:type="dcterms:W3CDTF">2017-01-09T13:32:00Z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