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5bf4" w14:paraId="00b5bf4" w:rsidRDefault="003A169F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C93EE1">
        <w:rPr>
          <w:rFonts w:cs="Times New Roman" w:eastAsia="Calibri"/>
        </w:rPr>
        <w:t>ZHENGMEI TRGOVINA d.o.o., Zagreb, Savska cesta 200,  OIB: 04474898371</w:t>
      </w:r>
      <w:r w:rsidR="007E13C4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E96DAE">
        <w:rPr>
          <w:rFonts w:cs="Times New Roman" w:eastAsia="Times New Roman"/>
          <w:lang w:eastAsia="hr-HR"/>
        </w:rPr>
        <w:t>2</w:t>
      </w:r>
      <w:r w:rsidR="0082315A">
        <w:rPr>
          <w:rFonts w:cs="Times New Roman" w:eastAsia="Times New Roman"/>
          <w:lang w:eastAsia="hr-HR"/>
        </w:rPr>
        <w:t>5</w:t>
      </w:r>
      <w:r w:rsidR="00E96DAE">
        <w:rPr>
          <w:rFonts w:cs="Times New Roman" w:eastAsia="Times New Roman"/>
          <w:lang w:eastAsia="hr-HR"/>
        </w:rPr>
        <w:t>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93EE1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C93EE1" w:rsidRPr="00C93EE1">
        <w:rPr>
          <w:rFonts w:cs="Times New Roman" w:eastAsia="Calibri"/>
        </w:rPr>
        <w:t>ZHENGMEI TRGOVINA d.o.o., Zagreb, Savska cesta 200,  OIB: 04474898371</w:t>
      </w:r>
      <w:r w:rsidR="009A12BC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93EE1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C93EE1">
        <w:rPr>
          <w:rFonts w:cs="Times New Roman" w:eastAsia="Times New Roman"/>
          <w:color w:val="000000"/>
          <w:lang w:eastAsia="hr-HR"/>
        </w:rPr>
        <w:t>2056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E96DAE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E96DAE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C93EE1" w:rsidRPr="00C93EE1">
        <w:rPr>
          <w:rFonts w:cs="Times New Roman" w:eastAsia="Calibri"/>
        </w:rPr>
        <w:t>ZHENGMEI TRGOVINA d.o.o., Zagreb, Savska cesta 200,  OIB: 04474898371</w:t>
      </w:r>
      <w:r w:rsidR="0082315A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C93EE1">
        <w:rPr>
          <w:rFonts w:cs="Times New Roman" w:eastAsia="Times New Roman"/>
          <w:lang w:eastAsia="hr-HR"/>
        </w:rPr>
        <w:t>33.998,17</w:t>
      </w:r>
      <w:r w:rsidR="00AB443F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C93EE1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C93EE1">
        <w:rPr>
          <w:rFonts w:cs="Times New Roman" w:eastAsia="Times New Roman"/>
          <w:lang w:eastAsia="hr-HR"/>
        </w:rPr>
        <w:t>og</w:t>
      </w:r>
      <w:r w:rsidR="007E13C4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C93EE1">
        <w:rPr>
          <w:rFonts w:cs="Times New Roman" w:eastAsia="Times New Roman"/>
          <w:lang w:eastAsia="hr-HR"/>
        </w:rPr>
        <w:t>2056</w:t>
      </w:r>
      <w:r w:rsidR="007E13C4">
        <w:rPr>
          <w:rFonts w:cs="Times New Roman" w:eastAsia="Times New Roman"/>
          <w:lang w:eastAsia="hr-HR"/>
        </w:rPr>
        <w:t xml:space="preserve">/16 od </w:t>
      </w:r>
      <w:r w:rsidR="00C93EE1">
        <w:rPr>
          <w:rFonts w:cs="Times New Roman" w:eastAsia="Times New Roman"/>
          <w:lang w:eastAsia="hr-HR"/>
        </w:rPr>
        <w:t>1. ožujka</w:t>
      </w:r>
      <w:r w:rsidR="007E13C4">
        <w:rPr>
          <w:rFonts w:cs="Times New Roman" w:eastAsia="Times New Roman"/>
          <w:lang w:eastAsia="hr-HR"/>
        </w:rPr>
        <w:t xml:space="preserve"> 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C93EE1">
        <w:rPr>
          <w:rFonts w:cs="Times New Roman" w:eastAsia="Times New Roman"/>
          <w:lang w:eastAsia="hr-HR"/>
        </w:rPr>
        <w:t>3. ožujka</w:t>
      </w:r>
      <w:r w:rsidR="007E13C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DF1217">
        <w:rPr>
          <w:rFonts w:cs="Times New Roman" w:eastAsia="Times New Roman"/>
          <w:lang w:eastAsia="hr-HR"/>
        </w:rPr>
        <w:t>1. rujna 2015</w:t>
      </w:r>
      <w:r w:rsidR="0084534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C93EE1">
        <w:rPr>
          <w:rFonts w:cs="Times New Roman" w:eastAsia="Times New Roman"/>
          <w:lang w:eastAsia="hr-HR"/>
        </w:rPr>
        <w:t>337</w:t>
      </w:r>
      <w:r w:rsidR="007E13C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dan</w:t>
      </w:r>
      <w:r w:rsidR="007E13C4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u ukupnom iznosu od </w:t>
      </w:r>
      <w:r w:rsidR="00C93EE1">
        <w:rPr>
          <w:rFonts w:cs="Times New Roman" w:eastAsia="Times New Roman"/>
          <w:lang w:eastAsia="hr-HR"/>
        </w:rPr>
        <w:t>33.998,17</w:t>
      </w:r>
      <w:r w:rsidR="007E13C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C93EE1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 </w:t>
      </w:r>
    </w:p>
    <w:p w:rsidRDefault="0082315A" w:rsidP="00905680" w:rsidR="00823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315A" w:rsidP="00905680" w:rsidR="00823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</w:t>
      </w:r>
      <w:r w:rsidR="00C93EE1">
        <w:rPr>
          <w:rFonts w:cs="Times New Roman" w:eastAsia="Times New Roman"/>
          <w:lang w:eastAsia="hr-HR"/>
        </w:rPr>
        <w:t>informacijskog sustava zemljišnih knjiga proizlazi da dužnik nema nekretnina (list 17 spisa).</w:t>
      </w:r>
    </w:p>
    <w:p w:rsidRDefault="0082315A" w:rsidP="00905680" w:rsidR="00823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3EE1" w:rsidP="00905680" w:rsidR="00C93E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očitovanje Porezne uprave, Područni ured Zagreb od 14. travnja 2017. proizlazi kako dužnik nije evidentiran kao vlasnik nekretnina, vozila, plovila, zrakoplova, udjela, dionica i vrijednosnih papira (list 18 spisa).</w:t>
      </w:r>
    </w:p>
    <w:p w:rsidRDefault="00C93EE1" w:rsidP="00905680" w:rsidR="00C93E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96DAE">
        <w:rPr>
          <w:rFonts w:cs="Times New Roman" w:eastAsia="Times New Roman"/>
          <w:lang w:eastAsia="hr-HR"/>
        </w:rPr>
        <w:t>2</w:t>
      </w:r>
      <w:r w:rsidR="0082315A">
        <w:rPr>
          <w:rFonts w:cs="Times New Roman" w:eastAsia="Times New Roman"/>
          <w:lang w:eastAsia="hr-HR"/>
        </w:rPr>
        <w:t>5</w:t>
      </w:r>
      <w:r w:rsidR="00E96DAE">
        <w:rPr>
          <w:rFonts w:cs="Times New Roman" w:eastAsia="Times New Roman"/>
          <w:lang w:eastAsia="hr-HR"/>
        </w:rPr>
        <w:t>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07" w:rsidP="00537B78" w:rsidR="00493D07">
      <w:r>
        <w:separator/>
      </w:r>
    </w:p>
  </w:endnote>
  <w:endnote w:id="0" w:type="continuationSeparator">
    <w:p w:rsidRDefault="00493D07" w:rsidP="00537B78" w:rsidR="00493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07" w:rsidP="00537B78" w:rsidR="00493D07">
      <w:r>
        <w:separator/>
      </w:r>
    </w:p>
  </w:footnote>
  <w:footnote w:id="0" w:type="continuationSeparator">
    <w:p w:rsidRDefault="00493D07" w:rsidP="00537B78" w:rsidR="00493D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69F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C93EE1">
      <w:t>2056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A03227"/>
    <w:multiLevelType w:val="hybridMultilevel"/>
    <w:tmpl w:val="DC927B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3"/>
  </w:num>
  <w:num w:numId="5">
    <w:abstractNumId w:val="45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15"/>
  </w:num>
  <w:num w:numId="12">
    <w:abstractNumId w:val="14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</w:num>
  <w:num w:numId="50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1F5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69F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D07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5F6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D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0F5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3C4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15A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A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2BC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C8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645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F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EE1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0D5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217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DAE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C9A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ZHENGMEI TRGOVINA d.o.o. zastupanog po punomoćniku Zhengmei Gu</izvorni_sadrzaj>
    <derivirana_varijabla naziv="DomainObject.Predmet.ProtustrankaFormated_1">  ZHENGMEI TRGOVINA d.o.o. zastupanog po punomoćniku Zhengmei Gu</derivirana_varijabla>
  </DomainObject.Predmet.ProtustrankaFormated>
  <DomainObject.Predmet.ProtustrankaFormatedOIB>
    <izvorni_sadrzaj>  ZHENGMEI TRGOVINA d.o.o., OIB 04474898371 zastupanog po punomoćniku Zhengmei Gu</izvorni_sadrzaj>
    <derivirana_varijabla naziv="DomainObject.Predmet.ProtustrankaFormatedOIB_1">  ZHENGMEI TRGOVINA d.o.o., OIB 04474898371 zastupanog po punomoćniku Zhengmei Gu</derivirana_varijabla>
  </DomainObject.Predmet.ProtustrankaFormatedOIB>
  <DomainObject.Predmet.ProtustrankaFormatedWithAdress>
    <izvorni_sadrzaj> ZHENGMEI TRGOVINA d.o.o., Savska cesta 200, 10000 Zagreb zastupanog po punomoćniku Zhengmei Gu</izvorni_sadrzaj>
    <derivirana_varijabla naziv="DomainObject.Predmet.ProtustrankaFormatedWithAdress_1"> ZHENGMEI TRGOVINA d.o.o., Savska cesta 200, 10000 Zagreb zastupanog po punomoćniku Zhengmei Gu</derivirana_varijabla>
  </DomainObject.Predmet.ProtustrankaFormatedWithAdress>
  <DomainObject.Predmet.ProtustrankaFormatedWithAdressOIB>
    <izvorni_sadrzaj> ZHENGMEI TRGOVINA d.o.o., OIB 04474898371, Savska cesta 200, 10000 Zagreb zastupanog po punomoćniku Zhengmei Gu</izvorni_sadrzaj>
    <derivirana_varijabla naziv="DomainObject.Predmet.ProtustrankaFormatedWithAdressOIB_1"> ZHENGMEI TRGOVINA d.o.o., OIB 04474898371, Savska cesta 200, 10000 Zagreb zastupanog po punomoćniku Zhengmei Gu</derivirana_varijabla>
  </DomainObject.Predmet.ProtustrankaFormatedWithAdressOIB>
  <DomainObject.Predmet.ProtustrankaWithAdress>
    <izvorni_sadrzaj>ZHENGMEI TRGOVINA d.o.o. Savska cesta 200, 10000 Zagreb</izvorni_sadrzaj>
    <derivirana_varijabla naziv="DomainObject.Predmet.ProtustrankaWithAdress_1">ZHENGMEI TRGOVINA d.o.o. Savska cesta 200, 10000 Zagreb</derivirana_varijabla>
  </DomainObject.Predmet.ProtustrankaWithAdress>
  <DomainObject.Predmet.ProtustrankaWithAdressOIB>
    <izvorni_sadrzaj>ZHENGMEI TRGOVINA d.o.o., OIB 04474898371, Savska cesta 200, 10000 Zagreb</izvorni_sadrzaj>
    <derivirana_varijabla naziv="DomainObject.Predmet.ProtustrankaWithAdressOIB_1">ZHENGMEI TRGOVINA d.o.o., OIB 04474898371, Savska cesta 200, 10000 Zagreb</derivirana_varijabla>
  </DomainObject.Predmet.ProtustrankaWithAdressOIB>
  <DomainObject.Predmet.ProtustrankaNazivFormated>
    <izvorni_sadrzaj>ZHENGMEI TRGOVINA d.o.o.</izvorni_sadrzaj>
    <derivirana_varijabla naziv="DomainObject.Predmet.ProtustrankaNazivFormated_1">ZHENGMEI TRGOVINA d.o.o.</derivirana_varijabla>
  </DomainObject.Predmet.ProtustrankaNazivFormated>
  <DomainObject.Predmet.ProtustrankaNazivFormatedOIB>
    <izvorni_sadrzaj>ZHENGMEI TRGOVINA d.o.o., OIB 04474898371</izvorni_sadrzaj>
    <derivirana_varijabla naziv="DomainObject.Predmet.ProtustrankaNazivFormatedOIB_1">ZHENGMEI TRGOVINA d.o.o., OIB 04474898371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ZHENGMEI TRGOVINA d.o.o. zastupanog po punomoćniku Zhengmei Gu</item>
    </izvorni_sadrzaj>
    <derivirana_varijabla naziv="DomainObject.Predmet.ProtuStrankaListFormated_1">
      <item>ZHENGMEI TRGOVINA d.o.o. zastupanog po punomoćniku Zhengmei Gu</item>
    </derivirana_varijabla>
  </DomainObject.Predmet.ProtuStrankaListFormated>
  <DomainObject.Predmet.ProtuStrankaListFormatedOIB>
    <izvorni_sadrzaj>
      <item>ZHENGMEI TRGOVINA d.o.o., OIB 04474898371 zastupanog po punomoćniku Zhengmei Gu</item>
    </izvorni_sadrzaj>
    <derivirana_varijabla naziv="DomainObject.Predmet.ProtuStrankaListFormatedOIB_1">
      <item>ZHENGMEI TRGOVINA d.o.o., OIB 04474898371 zastupanog po punomoćniku Zhengmei Gu</item>
    </derivirana_varijabla>
  </DomainObject.Predmet.ProtuStrankaListFormatedOIB>
  <DomainObject.Predmet.ProtuStrankaListFormatedWithAdress>
    <izvorni_sadrzaj>
      <item>ZHENGMEI TRGOVINA d.o.o., Savska cesta 200, 10000 Zagreb zastupanog po punomoćniku Zhengmei Gu</item>
    </izvorni_sadrzaj>
    <derivirana_varijabla naziv="DomainObject.Predmet.ProtuStrankaListFormatedWithAdress_1">
      <item>ZHENGMEI TRGOVINA d.o.o., Savska cesta 200, 10000 Zagreb zastupanog po punomoćniku Zhengmei Gu</item>
    </derivirana_varijabla>
  </DomainObject.Predmet.ProtuStrankaListFormatedWithAdress>
  <DomainObject.Predmet.ProtuStrankaListFormatedWithAdressOIB>
    <izvorni_sadrzaj>
      <item>ZHENGMEI TRGOVINA d.o.o., OIB 04474898371, Savska cesta 200, 10000 Zagreb zastupanog po punomoćniku Zhengmei Gu</item>
    </izvorni_sadrzaj>
    <derivirana_varijabla naziv="DomainObject.Predmet.ProtuStrankaListFormatedWithAdressOIB_1">
      <item>ZHENGMEI TRGOVINA d.o.o., OIB 04474898371, Savska cesta 200, 10000 Zagreb zastupanog po punomoćniku Zhengmei Gu</item>
    </derivirana_varijabla>
  </DomainObject.Predmet.ProtuStrankaListFormatedWithAdressOIB>
  <DomainObject.Predmet.ProtuStrankaListNazivFormated>
    <izvorni_sadrzaj>
      <item>ZHENGMEI TRGOVINA d.o.o.</item>
    </izvorni_sadrzaj>
    <derivirana_varijabla naziv="DomainObject.Predmet.ProtuStrankaListNazivFormated_1">
      <item>ZHENGMEI TRGOVINA d.o.o.</item>
    </derivirana_varijabla>
  </DomainObject.Predmet.ProtuStrankaListNazivFormated>
  <DomainObject.Predmet.ProtuStrankaListNazivFormatedOIB>
    <izvorni_sadrzaj>
      <item>ZHENGMEI TRGOVINA d.o.o., OIB 04474898371</item>
    </izvorni_sadrzaj>
    <derivirana_varijabla naziv="DomainObject.Predmet.ProtuStrankaListNazivFormatedOIB_1">
      <item>ZHENGMEI TRGOVINA d.o.o., OIB 04474898371</item>
    </derivirana_varijabla>
  </DomainObject.Predmet.ProtuStrankaListNazivFormatedOIB>
  <DomainObject.Predmet.OstaliListFormated>
    <izvorni_sadrzaj>
      <item>Zhengmei Gu punomoćnik sudionika u postupku ZHENGMEI TRGOVINA d.o.o.</item>
    </izvorni_sadrzaj>
    <derivirana_varijabla naziv="DomainObject.Predmet.OstaliListFormated_1">
      <item>Zhengmei Gu punomoćnik sudionika u postupku ZHENGMEI TRGOVINA d.o.o.</item>
    </derivirana_varijabla>
  </DomainObject.Predmet.OstaliListFormated>
  <DomainObject.Predmet.OstaliListFormatedOIB>
    <izvorni_sadrzaj>
      <item>Zhengmei Gu, OIB 25115310807 punomoćnik sudionika u postupku ZHENGMEI TRGOVINA d.o.o.</item>
    </izvorni_sadrzaj>
    <derivirana_varijabla naziv="DomainObject.Predmet.OstaliListFormatedOIB_1">
      <item>Zhengmei Gu, OIB 25115310807 punomoćnik sudionika u postupku ZHENGMEI TRGOVINA d.o.o.</item>
    </derivirana_varijabla>
  </DomainObject.Predmet.OstaliListFormatedOIB>
  <DomainObject.Predmet.OstaliListFormatedWithAdress>
    <izvorni_sadrzaj>
      <item>Zhengmei Gu, Livanjska 14, 10000 Zagreb punomoćnik sudionika u postupku ZHENGMEI TRGOVINA d.o.o.</item>
    </izvorni_sadrzaj>
    <derivirana_varijabla naziv="DomainObject.Predmet.OstaliListFormatedWithAdress_1">
      <item>Zhengmei Gu, Livanjska 14, 10000 Zagreb punomoćnik sudionika u postupku ZHENGMEI TRGOVINA d.o.o.</item>
    </derivirana_varijabla>
  </DomainObject.Predmet.OstaliListFormatedWithAdress>
  <DomainObject.Predmet.OstaliListFormatedWithAdressOIB>
    <izvorni_sadrzaj>
      <item>Zhengmei Gu, OIB 25115310807, Livanjska 14, 10000 Zagreb punomoćnik sudionika u postupku ZHENGMEI TRGOVINA d.o.o.</item>
    </izvorni_sadrzaj>
    <derivirana_varijabla naziv="DomainObject.Predmet.OstaliListFormatedWithAdressOIB_1">
      <item>Zhengmei Gu, OIB 25115310807, Livanjska 14, 10000 Zagreb punomoćnik sudionika u postupku ZHENGMEI TRGOVINA d.o.o.</item>
    </derivirana_varijabla>
  </DomainObject.Predmet.OstaliListFormatedWithAdressOIB>
  <DomainObject.Predmet.OstaliListNazivFormated>
    <izvorni_sadrzaj>
      <item>Zhengmei Gu</item>
    </izvorni_sadrzaj>
    <derivirana_varijabla naziv="DomainObject.Predmet.OstaliListNazivFormated_1">
      <item>Zhengmei Gu</item>
    </derivirana_varijabla>
  </DomainObject.Predmet.OstaliListNazivFormated>
  <DomainObject.Predmet.OstaliListNazivFormatedOIB>
    <izvorni_sadrzaj>
      <item>Zhengmei Gu, OIB 25115310807</item>
    </izvorni_sadrzaj>
    <derivirana_varijabla naziv="DomainObject.Predmet.OstaliListNazivFormatedOIB_1">
      <item>Zhengmei Gu, OIB 25115310807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ZHENGMEI TRGOVINA d.o.o.</izvorni_sadrzaj>
    <derivirana_varijabla naziv="DomainObject.Predmet.ProtustrankaIDrugi_1">ZHENGMEI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ZHENGMEI TRGOVINA d.o.o., OIB 04474898371, Savska cesta 200, 10000 Zagreb</izvorni_sadrzaj>
    <derivirana_varijabla naziv="DomainObject.Predmet.ProtustrankaIDrugiAdressOIB_1">ZHENGMEI TRGOVINA d.o.o., OIB 04474898371, Savska cesta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ZHENGMEI TRGOVINA d.o.o.</item>
      <item>Zhengmei Gu</item>
    </izvorni_sadrzaj>
    <derivirana_varijabla naziv="DomainObject.Predmet.SudioniciListNaziv_1">
      <item>FINA Regionalni centar Zagreb</item>
      <item>ZHENGMEI TRGOVINA d.o.o.</item>
      <item>Zhengmei Gu</item>
    </derivirana_varijabla>
  </DomainObject.Predmet.SudioniciListNaziv>
  <DomainObject.Predmet.SudioniciListAdressOIB>
    <izvorni_sadrzaj>
      <item>FINA Regionalni centar Zagreb, OIB 85821130368, Trg svibanjskih žrtava 1995. 1,10000 Zagreb</item>
      <item>ZHENGMEI TRGOVINA d.o.o., OIB 04474898371, Savska cesta 200,10000 Zagreb</item>
      <item>Zhengmei Gu, OIB 25115310807, Livanjska 14,10000 Zagreb</item>
    </izvorni_sadrzaj>
    <derivirana_varijabla naziv="DomainObject.Predmet.SudioniciListAdressOIB_1">
      <item>FINA Regionalni centar Zagreb, OIB 85821130368, Trg svibanjskih žrtava 1995. 1,10000 Zagreb</item>
      <item>ZHENGMEI TRGOVINA d.o.o., OIB 04474898371, Savska cesta 200,10000 Zagreb</item>
      <item>Zhengmei Gu, OIB 25115310807, Livanjska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02477-FD66-4898-ACA9-5975B9B21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2534</properties:Characters>
  <properties:Lines>80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2017-04-25T11:46:00Z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2017-04-25T11:48:00Z</cp:lastPrinted>
  <dcterms:modified xmlns:xsi="http://www.w3.org/2001/XMLSchema-instance" xsi:type="dcterms:W3CDTF">2017-04-25T11:48:00Z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