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e684" w14:paraId="d46e684" w:rsidRDefault="005C4887" w:rsidP="005C4887" w:rsidR="005C4887">
      <w:pPr>
        <w15:collapsed w:val="false"/>
        <w:rPr>
          <w:lang w:val="pl-PL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18185"/>
            <wp:effectExtent b="0" r="571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887" w:rsidP="005C4887" w:rsidR="005C4887">
      <w:pPr>
        <w:rPr>
          <w:lang w:val="pl-PL"/>
        </w:rPr>
      </w:pPr>
      <w:r>
        <w:rPr>
          <w:lang w:val="pl-PL"/>
        </w:rPr>
        <w:t>REPUBLIKA HRVATSKA</w:t>
      </w:r>
    </w:p>
    <w:p w:rsidRDefault="005C4887" w:rsidP="005C4887" w:rsidR="005C4887">
      <w:pPr>
        <w:rPr>
          <w:lang w:val="pl-PL"/>
        </w:rPr>
      </w:pPr>
      <w:r>
        <w:rPr>
          <w:lang w:val="pl-PL"/>
        </w:rPr>
        <w:t>TRGOVAČKI SUD U ZAGREBU</w:t>
      </w:r>
    </w:p>
    <w:p w:rsidRDefault="005C4887" w:rsidP="005C4887" w:rsidR="005C4887">
      <w:pPr>
        <w:jc w:val="both"/>
        <w:rPr>
          <w:lang w:val="pl-PL"/>
        </w:rPr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</w:p>
    <w:p w:rsidRDefault="005C4887" w:rsidP="005C4887" w:rsidR="005C4887">
      <w:pPr>
        <w:jc w:val="both"/>
        <w:rPr>
          <w:lang w:val="pt-BR"/>
        </w:rPr>
      </w:pPr>
    </w:p>
    <w:p w:rsidRDefault="005C4887" w:rsidP="005C4887" w:rsidR="005C4887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5C4887" w:rsidP="005C4887" w:rsidR="005C4887">
      <w:pPr>
        <w:jc w:val="center"/>
        <w:rPr>
          <w:lang w:val="pt-BR"/>
        </w:rPr>
      </w:pPr>
      <w:r>
        <w:rPr>
          <w:lang w:val="pt-BR"/>
        </w:rPr>
        <w:t>R J E Š E N J E</w:t>
      </w:r>
    </w:p>
    <w:p w:rsidRDefault="005C4887" w:rsidP="005C4887" w:rsidR="005C488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5C4887" w:rsidP="005C4887" w:rsidR="005C4887">
      <w:pPr>
        <w:ind w:firstLine="708"/>
        <w:jc w:val="both"/>
      </w:pPr>
      <w:r>
        <w:rPr>
          <w:bCs/>
        </w:rPr>
        <w:t>Trgovački sud u Zagrebu, p</w:t>
      </w:r>
      <w:r>
        <w:t xml:space="preserve">o sucu toga suda Vesni Sremac Šoštar, a povodom prijedloga predlagatelja FINA, Regionalni centar Zagreb, Trg svibanjskih žrtava </w:t>
      </w:r>
      <w:proofErr w:type="spellStart"/>
      <w:r>
        <w:t>1995</w:t>
      </w:r>
      <w:proofErr w:type="spellEnd"/>
      <w:r>
        <w:t xml:space="preserve">. 1.,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radi otvaranja stečajnog postupka nad stečajnim dužnikom </w:t>
      </w:r>
      <w:proofErr w:type="spellStart"/>
      <w:r>
        <w:t>ELMOS</w:t>
      </w:r>
      <w:proofErr w:type="spellEnd"/>
      <w:r>
        <w:t xml:space="preserve"> - DIZALA d.o.o. u stečaju iz Zagreba, Rapska </w:t>
      </w:r>
      <w:proofErr w:type="spellStart"/>
      <w:r>
        <w:t>35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080439121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41929229678</w:t>
      </w:r>
      <w:proofErr w:type="spellEnd"/>
      <w:r>
        <w:t xml:space="preserve">, dana </w:t>
      </w:r>
      <w:proofErr w:type="spellStart"/>
      <w:r>
        <w:t>19</w:t>
      </w:r>
      <w:proofErr w:type="spellEnd"/>
      <w:r>
        <w:t xml:space="preserve">. veljače </w:t>
      </w:r>
      <w:proofErr w:type="spellStart"/>
      <w:r>
        <w:t>2019</w:t>
      </w:r>
      <w:proofErr w:type="spellEnd"/>
      <w:r>
        <w:t>. godine</w:t>
      </w:r>
    </w:p>
    <w:p w:rsidRDefault="005C4887" w:rsidP="005C4887" w:rsidR="005C4887">
      <w:pPr>
        <w:jc w:val="center"/>
      </w:pPr>
      <w:r>
        <w:t>r i j e š i o  j e</w:t>
      </w:r>
    </w:p>
    <w:p w:rsidRDefault="005C4887" w:rsidP="005C4887" w:rsidR="005C4887">
      <w:pPr>
        <w:jc w:val="center"/>
      </w:pPr>
    </w:p>
    <w:p w:rsidRDefault="005C4887" w:rsidP="005C4887" w:rsidR="005C4887">
      <w:pPr>
        <w:ind w:right="-2"/>
        <w:jc w:val="both"/>
      </w:pPr>
      <w:r>
        <w:tab/>
        <w:t xml:space="preserve">1. Obustavlja se i zaključuje stečajni postupak nad dužnikom </w:t>
      </w:r>
      <w:proofErr w:type="spellStart"/>
      <w:r>
        <w:t>ELMOS</w:t>
      </w:r>
      <w:proofErr w:type="spellEnd"/>
      <w:r>
        <w:t xml:space="preserve"> - DIZALA d.o.o. u stečaju iz Zagreba, Rapska </w:t>
      </w:r>
      <w:proofErr w:type="spellStart"/>
      <w:r>
        <w:t>35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080439121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41929229678</w:t>
      </w:r>
      <w:proofErr w:type="spellEnd"/>
      <w:r>
        <w:t xml:space="preserve">, zbog nedostatnosti mase za pokriće troškova stečajnog postupka, temeljem odredbe čl. </w:t>
      </w:r>
      <w:proofErr w:type="spellStart"/>
      <w:r>
        <w:t>293</w:t>
      </w:r>
      <w:proofErr w:type="spellEnd"/>
      <w:r>
        <w:t xml:space="preserve"> stavka 1 </w:t>
      </w:r>
      <w:proofErr w:type="spellStart"/>
      <w:r>
        <w:t>SZ</w:t>
      </w:r>
      <w:proofErr w:type="spellEnd"/>
      <w:r>
        <w:t xml:space="preserve">-a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NN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>).</w:t>
      </w:r>
    </w:p>
    <w:p w:rsidRDefault="005C4887" w:rsidP="005C4887" w:rsidR="005C4887">
      <w:pPr>
        <w:ind w:firstLine="720" w:right="-2"/>
        <w:jc w:val="both"/>
      </w:pPr>
      <w:r>
        <w:t>2.  Ovo rješenje objavit će se na e-Oglasnoj ploči suda.</w:t>
      </w:r>
    </w:p>
    <w:p w:rsidRDefault="005C4887" w:rsidP="005C4887" w:rsidR="005C4887">
      <w:pPr>
        <w:ind w:firstLine="720" w:right="-2"/>
        <w:jc w:val="both"/>
      </w:pPr>
      <w:r>
        <w:t>3. Rješenje će se nakon pravomoćnosti dostaviti sudskom registru radi brisanja  stečajnog dužnika.</w:t>
      </w:r>
    </w:p>
    <w:p w:rsidRDefault="005C4887" w:rsidP="005C4887" w:rsidR="005C4887">
      <w:pPr>
        <w:jc w:val="center"/>
      </w:pPr>
      <w:r>
        <w:t xml:space="preserve">Obrazloženje </w:t>
      </w:r>
    </w:p>
    <w:p w:rsidRDefault="005C4887" w:rsidP="005C4887" w:rsidR="005C4887">
      <w:pPr>
        <w:jc w:val="center"/>
      </w:pPr>
    </w:p>
    <w:p w:rsidRDefault="005C4887" w:rsidP="005C4887" w:rsidR="005C4887">
      <w:pPr>
        <w:jc w:val="both"/>
      </w:pPr>
      <w:r>
        <w:tab/>
        <w:t>U ovom stečajnom postupku stečajni upravitelj predložio je obustavu i zaključenje stečajnog postupka zbog nedostatnosti mase za pokriće troškova stečajnog postupka.</w:t>
      </w:r>
    </w:p>
    <w:p w:rsidRDefault="005C4887" w:rsidP="005C4887" w:rsidR="005C4887">
      <w:pPr>
        <w:jc w:val="both"/>
      </w:pPr>
      <w:r>
        <w:tab/>
        <w:t xml:space="preserve">Rješenjem ovog suda, broj gornji, od 9. siječnja </w:t>
      </w:r>
      <w:proofErr w:type="spellStart"/>
      <w:r>
        <w:t>2019</w:t>
      </w:r>
      <w:proofErr w:type="spellEnd"/>
      <w:r>
        <w:t xml:space="preserve">., pozvani su stečajni vjerovnici, vjerovnici stečajne mase, stečajni upravitelj i Skupština vjerovnika na očitovanje vezano za donošenje rješenje o obustavi i zaključenja postupka prema prijedlogu stečajnog upravitelja, u roku od </w:t>
      </w:r>
      <w:proofErr w:type="spellStart"/>
      <w:r>
        <w:t>15</w:t>
      </w:r>
      <w:proofErr w:type="spellEnd"/>
      <w:r>
        <w:t xml:space="preserve"> dana. Nitko od stečajnih vjerovnika nije se protivio obustavi postupka, a niti je uplaćen predujam na ime pokrića troškova stečajnog postupka, prema citiranom rješenju ovog suda. </w:t>
      </w:r>
    </w:p>
    <w:p w:rsidRDefault="005C4887" w:rsidP="005C4887" w:rsidR="005C4887">
      <w:pPr>
        <w:ind w:firstLine="684"/>
        <w:jc w:val="both"/>
      </w:pPr>
      <w:r>
        <w:t xml:space="preserve">S obzirom na navedeno, temeljem odredbe čl. </w:t>
      </w:r>
      <w:proofErr w:type="spellStart"/>
      <w:r>
        <w:t>293</w:t>
      </w:r>
      <w:proofErr w:type="spellEnd"/>
      <w:r>
        <w:t xml:space="preserve"> stavka 1 </w:t>
      </w:r>
      <w:proofErr w:type="spellStart"/>
      <w:r>
        <w:t>SZ</w:t>
      </w:r>
      <w:proofErr w:type="spellEnd"/>
      <w:r>
        <w:t xml:space="preserve">-a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NN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>), valjalo je riješiti kao u izreci.</w:t>
      </w:r>
    </w:p>
    <w:p w:rsidRDefault="005C4887" w:rsidP="005C4887" w:rsidR="005C4887">
      <w:pPr>
        <w:jc w:val="both"/>
      </w:pPr>
    </w:p>
    <w:p w:rsidRDefault="005C4887" w:rsidP="005C4887" w:rsidR="005C4887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U Zagrebu, </w:t>
      </w:r>
      <w:proofErr w:type="spellStart"/>
      <w:r>
        <w:rPr>
          <w:rFonts w:hAnsi="Times New Roman" w:ascii="Times New Roman"/>
          <w:sz w:val="24"/>
          <w:szCs w:val="24"/>
        </w:rPr>
        <w:t>19</w:t>
      </w:r>
      <w:proofErr w:type="spellEnd"/>
      <w:r>
        <w:rPr>
          <w:rFonts w:hAnsi="Times New Roman" w:ascii="Times New Roman"/>
          <w:sz w:val="24"/>
          <w:szCs w:val="24"/>
        </w:rPr>
        <w:t xml:space="preserve">. veljače  </w:t>
      </w:r>
      <w:proofErr w:type="spellStart"/>
      <w:r>
        <w:rPr>
          <w:rFonts w:hAnsi="Times New Roman" w:ascii="Times New Roman"/>
          <w:sz w:val="24"/>
          <w:szCs w:val="24"/>
        </w:rPr>
        <w:t>2019</w:t>
      </w:r>
      <w:proofErr w:type="spellEnd"/>
      <w:r>
        <w:rPr>
          <w:rFonts w:hAnsi="Times New Roman" w:ascii="Times New Roman"/>
          <w:sz w:val="24"/>
          <w:szCs w:val="24"/>
        </w:rPr>
        <w:t>. godine</w:t>
      </w:r>
    </w:p>
    <w:p w:rsidRDefault="005C4887" w:rsidP="005C4887" w:rsidR="005C4887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5C4887" w:rsidP="005C4887" w:rsidR="005C4887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SUDAC:</w:t>
      </w:r>
    </w:p>
    <w:p w:rsidRDefault="005C4887" w:rsidP="005C4887" w:rsidR="005C4887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Vesna Sremac Šoštar</w:t>
      </w:r>
    </w:p>
    <w:p w:rsidRDefault="005C4887" w:rsidP="005C4887" w:rsidR="005C4887">
      <w:pPr>
        <w:rPr>
          <w:u w:val="single"/>
        </w:rPr>
      </w:pPr>
    </w:p>
    <w:p w:rsidRDefault="005C4887" w:rsidP="005C4887" w:rsidR="005C4887">
      <w:r>
        <w:rPr>
          <w:u w:val="single"/>
        </w:rPr>
        <w:t>POUKA O PRAVNOM LIJEKU</w:t>
      </w:r>
      <w:r>
        <w:t xml:space="preserve">: </w:t>
      </w:r>
    </w:p>
    <w:p w:rsidRDefault="005C4887" w:rsidP="005C4887" w:rsidR="005C4887">
      <w:pPr>
        <w:jc w:val="both"/>
      </w:pPr>
      <w: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5C4887" w:rsidR="005C48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5C4887" w:rsidP="005C4887" w:rsidR="00E4444A" w:rsidRPr="00E444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46606F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8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5317" w:rsidP="009F1CF4" w:rsidR="000E63BB" w:rsidRPr="00E5504B">
    <w:pPr>
      <w:ind w:right="360"/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48</w:t>
    </w:r>
    <w:proofErr w:type="spellEnd"/>
    <w:r>
      <w:t xml:space="preserve"> </w:t>
    </w:r>
    <w:r w:rsidR="00074995">
      <w:t>St-</w:t>
    </w:r>
    <w:proofErr w:type="spellStart"/>
    <w:r w:rsidR="007A539E">
      <w:t>6938</w:t>
    </w:r>
    <w:proofErr w:type="spellEnd"/>
    <w:r w:rsidR="007A539E">
      <w:t>/</w:t>
    </w:r>
    <w:proofErr w:type="spellStart"/>
    <w:r w:rsidR="007A539E">
      <w:t>16</w:t>
    </w:r>
    <w:proofErr w:type="spellEnd"/>
    <w:r w:rsidR="007A539E">
      <w:t>-</w:t>
    </w:r>
    <w:proofErr w:type="spellStart"/>
    <w:r w:rsidR="007A539E">
      <w:t>35</w:t>
    </w:r>
    <w:proofErr w:type="spellEnd"/>
    <w:r w:rsidR="000E63BB"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C1633C">
          <w:t>6</w:t>
        </w:r>
        <w:r w:rsidR="005C4887">
          <w:t>820</w:t>
        </w:r>
        <w:proofErr w:type="spellEnd"/>
        <w:r w:rsidR="00224340">
          <w:t>/</w:t>
        </w:r>
        <w:proofErr w:type="spellStart"/>
        <w:r w:rsidR="00224340">
          <w:t>16</w:t>
        </w:r>
        <w:proofErr w:type="spellEnd"/>
        <w:r w:rsidR="00224340">
          <w:t>-</w:t>
        </w:r>
        <w:proofErr w:type="spellStart"/>
        <w:r w:rsidR="005C4887">
          <w:t>29</w:t>
        </w:r>
        <w:proofErr w:type="spellEnd"/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340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30A79"/>
    <w:rsid w:val="00341301"/>
    <w:rsid w:val="00341385"/>
    <w:rsid w:val="00341707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C4887"/>
    <w:rsid w:val="005F7CF9"/>
    <w:rsid w:val="0061133C"/>
    <w:rsid w:val="0061654F"/>
    <w:rsid w:val="00621BFC"/>
    <w:rsid w:val="0062612A"/>
    <w:rsid w:val="0064012B"/>
    <w:rsid w:val="00665DE7"/>
    <w:rsid w:val="00684A71"/>
    <w:rsid w:val="00693C1D"/>
    <w:rsid w:val="00694B0D"/>
    <w:rsid w:val="006A5EE0"/>
    <w:rsid w:val="006B4941"/>
    <w:rsid w:val="006B77C2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A539E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05317"/>
    <w:rsid w:val="00C05D60"/>
    <w:rsid w:val="00C1633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  <w:rsid w:val="00FF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link w:val="Tijeloteksta-uvlaka2Char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5C4887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link w:val="Tijeloteksta-uvlaka2Char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5C4887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051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St-6820/2016-43</izvorni_sadrzaj>
    <derivirana_varijabla naziv="DomainObject.Oznaka_1">St-6820/2016-43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6820</izvorni_sadrzaj>
    <derivirana_varijabla naziv="DomainObject.Predmet.Broj_1">6820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St-6820/2016</izvorni_sadrzaj>
    <derivirana_varijabla naziv="DomainObject.Predmet.OznakaBroj_1">St-6820/2016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ELMOS - DIZALA d.o.o. zastupanog po punomoćniku Daniela Fičur</izvorni_sadrzaj>
    <derivirana_varijabla naziv="DomainObject.Predmet.ProtustrankaFormated_1">  ELMOS - DIZALA d.o.o. zastupanog po punomoćniku Daniela Fičur</derivirana_varijabla>
  </DomainObject.Predmet.ProtustrankaFormated>
  <DomainObject.Predmet.ProtustrankaFormatedOIB>
    <izvorni_sadrzaj>  ELMOS - DIZALA d.o.o., OIB 41929229678 zastupanog po punomoćniku Daniela Fičur</izvorni_sadrzaj>
    <derivirana_varijabla naziv="DomainObject.Predmet.ProtustrankaFormatedOIB_1">  ELMOS - DIZALA d.o.o., OIB 41929229678 zastupanog po punomoćniku Daniela Fičur</derivirana_varijabla>
  </DomainObject.Predmet.ProtustrankaFormatedOIB>
  <DomainObject.Predmet.ProtustrankaFormatedWithAdress>
    <izvorni_sadrzaj> ELMOS - DIZALA d.o.o., Rapska 35, 10000 Zagreb zastupanog po punomoćniku Daniela Fičur</izvorni_sadrzaj>
    <derivirana_varijabla naziv="DomainObject.Predmet.ProtustrankaFormatedWithAdress_1"> ELMOS - DIZALA d.o.o., Rapska 35, 10000 Zagreb zastupanog po punomoćniku Daniela Fičur</derivirana_varijabla>
  </DomainObject.Predmet.ProtustrankaFormatedWithAdress>
  <DomainObject.Predmet.ProtustrankaFormatedWithAdressOIB>
    <izvorni_sadrzaj> ELMOS - DIZALA d.o.o., OIB 41929229678, Rapska 35, 10000 Zagreb zastupanog po punomoćniku Daniela Fičur</izvorni_sadrzaj>
    <derivirana_varijabla naziv="DomainObject.Predmet.ProtustrankaFormatedWithAdressOIB_1"> ELMOS - DIZALA d.o.o., OIB 41929229678, Rapska 35, 10000 Zagreb zastupanog po punomoćniku Daniela Fičur</derivirana_varijabla>
  </DomainObject.Predmet.ProtustrankaFormatedWithAdressOIB>
  <DomainObject.Predmet.ProtustrankaWithAdress>
    <izvorni_sadrzaj>ELMOS - DIZALA d.o.o. Rapska 35, 10000 Zagreb</izvorni_sadrzaj>
    <derivirana_varijabla naziv="DomainObject.Predmet.ProtustrankaWithAdress_1">ELMOS - DIZALA d.o.o. Rapska 35, 10000 Zagreb</derivirana_varijabla>
  </DomainObject.Predmet.ProtustrankaWithAdress>
  <DomainObject.Predmet.ProtustrankaWithAdressOIB>
    <izvorni_sadrzaj>ELMOS - DIZALA d.o.o., OIB 41929229678, Rapska 35, 10000 Zagreb</izvorni_sadrzaj>
    <derivirana_varijabla naziv="DomainObject.Predmet.ProtustrankaWithAdressOIB_1">ELMOS - DIZALA d.o.o., OIB 41929229678, Rapska 35, 10000 Zagreb</derivirana_varijabla>
  </DomainObject.Predmet.ProtustrankaWithAdressOIB>
  <DomainObject.Predmet.ProtustrankaNazivFormated>
    <izvorni_sadrzaj>ELMOS - DIZALA d.o.o.</izvorni_sadrzaj>
    <derivirana_varijabla naziv="DomainObject.Predmet.ProtustrankaNazivFormated_1">ELMOS - DIZALA d.o.o.</derivirana_varijabla>
  </DomainObject.Predmet.ProtustrankaNazivFormated>
  <DomainObject.Predmet.ProtustrankaNazivFormatedOIB>
    <izvorni_sadrzaj>ELMOS - DIZALA d.o.o., OIB 41929229678</izvorni_sadrzaj>
    <derivirana_varijabla naziv="DomainObject.Predmet.ProtustrankaNazivFormatedOIB_1">ELMOS - DIZALA d.o.o., OIB 41929229678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ŠTEDBANKA d.d.; RH MF Porezna uprava Zagreb zastupanog po punomoćniku ŽDO u Zagrebu</izvorni_sadrzaj>
    <derivirana_varijabla naziv="DomainObject.Predmet.StrankaFormated_1">  FINA Regionalni centar Zagreb; ŠTEDBANKA d.d.; RH MF Porezna uprava Zagreb zastupanog po punomoćniku ŽDO u Zagrebu</derivirana_varijabla>
  </DomainObject.Predmet.StrankaFormated>
  <DomainObject.Predmet.StrankaFormatedOIB>
    <izvorni_sadrzaj>  FINA Regionalni centar Zagreb, OIB 85821130368; ŠTEDBANKA d.d., OIB 58063088591; RH MF Porezna uprava Zagreb, OIB 18683136487 zastupanog po punomoćniku ŽDO u Zagrebu</izvorni_sadrzaj>
    <derivirana_varijabla naziv="DomainObject.Predmet.StrankaFormatedOIB_1">  FINA Regionalni centar Zagreb, OIB 85821130368; ŠTEDBANKA d.d., OIB 58063088591;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ŠTEDBANKA d.d., Slavonska avenija 3, 10000 Zagreb; RH MF Porezna uprava Zagreb zastupanog po punomoćniku ŽDO u Zagrebu</izvorni_sadrzaj>
    <derivirana_varijabla naziv="DomainObject.Predmet.StrankaFormatedWithAdress_1"> FINA Regionalni centar Zagreb, Trg svibanjskih žrtava 1995. 1, 10000 Zagreb; ŠTEDBANKA d.d., Slavonska avenija 3,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ŠTEDBANKA d.d., OIB 58063088591, Slavonska avenija 3,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ŠTEDBANKA d.d., OIB 58063088591, Slavonska avenija 3,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Zagreb,ŠTEDBANKA d.d. Slavonska avenija 3,10000 Zagreb,RH MF Porezna uprava Zagreb </izvorni_sadrzaj>
    <derivirana_varijabla naziv="DomainObject.Predmet.StrankaWithAdress_1">FINA Regionalni centar Zagreb Trg svibanjskih žrtava 1995. 1,10000 Zagreb,ŠTEDBANKA d.d. Slavonska avenija 3,10000 Zagreb,RH MF Porezna uprava Zagreb </derivirana_varijabla>
  </DomainObject.Predmet.StrankaWithAdress>
  <DomainObject.Predmet.StrankaWithAdressOIB>
    <izvorni_sadrzaj>FINA Regionalni centar Zagreb, OIB 85821130368, Trg svibanjskih žrtava 1995. 1,10000 Zagreb,ŠTEDBANKA d.d., OIB 58063088591, Slavonska avenija 3,10000 Zagreb,RH MF Porezna uprava Zagreb, OIB 18683136487</izvorni_sadrzaj>
    <derivirana_varijabla naziv="DomainObject.Predmet.StrankaWithAdressOIB_1">FINA Regionalni centar Zagreb, OIB 85821130368, Trg svibanjskih žrtava 1995. 1,10000 Zagreb,ŠTEDBANKA d.d., OIB 58063088591, Slavonska avenija 3,10000 Zagreb,RH MF Porezna uprava Zagreb, OIB 18683136487</derivirana_varijabla>
  </DomainObject.Predmet.StrankaWithAdressOIB>
  <DomainObject.Predmet.StrankaNazivFormated>
    <izvorni_sadrzaj>FINA Regionalni centar Zagreb,ŠTEDBANKA d.d.,RH MF Porezna uprava Zagreb</izvorni_sadrzaj>
    <derivirana_varijabla naziv="DomainObject.Predmet.StrankaNazivFormated_1">FINA Regionalni centar Zagreb,ŠTEDBANKA d.d.,RH MF Porezna uprava Zagreb</derivirana_varijabla>
  </DomainObject.Predmet.StrankaNazivFormated>
  <DomainObject.Predmet.StrankaNazivFormatedOIB>
    <izvorni_sadrzaj>FINA Regionalni centar Zagreb, OIB 85821130368,ŠTEDBANKA d.d., OIB 58063088591,RH MF Porezna uprava Zagreb, OIB 18683136487</izvorni_sadrzaj>
    <derivirana_varijabla naziv="DomainObject.Predmet.StrankaNazivFormatedOIB_1">FINA Regionalni centar Zagreb, OIB 85821130368,ŠTEDBANKA d.d., OIB 58063088591,RH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ŠTEDBANKA d.d.</item>
      <item>RH MF Porezna uprava Zagreb zastupanog po punomoćniku ŽDO u Zagrebu</item>
    </izvorni_sadrzaj>
    <derivirana_varijabla naziv="DomainObject.Predmet.StrankaListFormated_1">
      <item>FINA Regionalni centar Zagreb</item>
      <item>ŠTEDBANKA d.d.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ŠTEDBANKA d.d., OIB 58063088591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ŠTEDBANKA d.d., OIB 58063088591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ŠTEDBANKA d.d., Slavonska avenija 3,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ŠTEDBANKA d.d., Slavonska avenija 3,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ŠTEDBANKA d.d., OIB 58063088591, Slavonska avenija 3,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ŠTEDBANKA d.d., OIB 58063088591, Slavonska avenija 3,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ŠTEDBANKA d.d.</item>
      <item>RH MF Porezna uprava Zagreb</item>
    </izvorni_sadrzaj>
    <derivirana_varijabla naziv="DomainObject.Predmet.StrankaListNazivFormated_1">
      <item>FINA Regionalni centar Zagreb</item>
      <item>ŠTEDBANKA d.d.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ŠTEDBANKA d.d., OIB 58063088591</item>
      <item>RH MF Porezna uprava Zagreb, OIB 18683136487</item>
    </izvorni_sadrzaj>
    <derivirana_varijabla naziv="DomainObject.Predmet.StrankaListNazivFormatedOIB_1">
      <item>FINA Regionalni centar Zagreb, OIB 85821130368</item>
      <item>ŠTEDBANKA d.d., OIB 58063088591</item>
      <item>RH MF Porezna uprava Zagreb, OIB 18683136487</item>
    </derivirana_varijabla>
  </DomainObject.Predmet.StrankaListNazivFormatedOIB>
  <DomainObject.Predmet.ProtuStrankaListFormated>
    <izvorni_sadrzaj>
      <item>ELMOS - DIZALA d.o.o. zastupanog po punomoćniku Daniela Fičur</item>
    </izvorni_sadrzaj>
    <derivirana_varijabla naziv="DomainObject.Predmet.ProtuStrankaListFormated_1">
      <item>ELMOS - DIZALA d.o.o. zastupanog po punomoćniku Daniela Fičur</item>
    </derivirana_varijabla>
  </DomainObject.Predmet.ProtuStrankaListFormated>
  <DomainObject.Predmet.ProtuStrankaListFormatedOIB>
    <izvorni_sadrzaj>
      <item>ELMOS - DIZALA d.o.o., OIB 41929229678 zastupanog po punomoćniku Daniela Fičur</item>
    </izvorni_sadrzaj>
    <derivirana_varijabla naziv="DomainObject.Predmet.ProtuStrankaListFormatedOIB_1">
      <item>ELMOS - DIZALA d.o.o., OIB 41929229678 zastupanog po punomoćniku Daniela Fičur</item>
    </derivirana_varijabla>
  </DomainObject.Predmet.ProtuStrankaListFormatedOIB>
  <DomainObject.Predmet.ProtuStrankaListFormatedWithAdress>
    <izvorni_sadrzaj>
      <item>ELMOS - DIZALA d.o.o., Rapska 35, 10000 Zagreb zastupanog po punomoćniku Daniela Fičur</item>
    </izvorni_sadrzaj>
    <derivirana_varijabla naziv="DomainObject.Predmet.ProtuStrankaListFormatedWithAdress_1">
      <item>ELMOS - DIZALA d.o.o., Rapska 35, 10000 Zagreb zastupanog po punomoćniku Daniela Fičur</item>
    </derivirana_varijabla>
  </DomainObject.Predmet.ProtuStrankaListFormatedWithAdress>
  <DomainObject.Predmet.ProtuStrankaListFormatedWithAdressOIB>
    <izvorni_sadrzaj>
      <item>ELMOS - DIZALA d.o.o., OIB 41929229678, Rapska 35, 10000 Zagreb zastupanog po punomoćniku Daniela Fičur</item>
    </izvorni_sadrzaj>
    <derivirana_varijabla naziv="DomainObject.Predmet.ProtuStrankaListFormatedWithAdressOIB_1">
      <item>ELMOS - DIZALA d.o.o., OIB 41929229678, Rapska 35, 10000 Zagreb zastupanog po punomoćniku Daniela Fičur</item>
    </derivirana_varijabla>
  </DomainObject.Predmet.ProtuStrankaListFormatedWithAdressOIB>
  <DomainObject.Predmet.ProtuStrankaListNazivFormated>
    <izvorni_sadrzaj>
      <item>ELMOS - DIZALA d.o.o.</item>
    </izvorni_sadrzaj>
    <derivirana_varijabla naziv="DomainObject.Predmet.ProtuStrankaListNazivFormated_1">
      <item>ELMOS - DIZALA d.o.o.</item>
    </derivirana_varijabla>
  </DomainObject.Predmet.ProtuStrankaListNazivFormated>
  <DomainObject.Predmet.ProtuStrankaListNazivFormatedOIB>
    <izvorni_sadrzaj>
      <item>ELMOS - DIZALA d.o.o., OIB 41929229678</item>
    </izvorni_sadrzaj>
    <derivirana_varijabla naziv="DomainObject.Predmet.ProtuStrankaListNazivFormatedOIB_1">
      <item>ELMOS - DIZALA d.o.o., OIB 41929229678</item>
    </derivirana_varijabla>
  </DomainObject.Predmet.ProtuStrankaListNazivFormatedOIB>
  <DomainObject.Predmet.OstaliListFormated>
    <izvorni_sadrzaj>
      <item>ŽDO u Zagrebu punomoćnik sudionika u postupku RH MF Porezna uprava Zagreb</item>
      <item>Daniela Fičur punomoćnica sudionika u postupku ELMOS - DIZALA d.o.o.</item>
    </izvorni_sadrzaj>
    <derivirana_varijabla naziv="DomainObject.Predmet.OstaliListFormated_1">
      <item>ŽDO u Zagrebu punomoćnik sudionika u postupku RH MF Porezna uprava Zagreb</item>
      <item>Daniela Fičur punomoćnica sudionika u postupku ELMOS - DIZALA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Daniela Fičur, OIB 43293070681 punomoćnica sudionika u postupku ELMOS - DIZALA d.o.o.</item>
    </izvorni_sadrzaj>
    <derivirana_varijabla naziv="DomainObject.Predmet.OstaliListFormatedOIB_1">
      <item>ŽDO u Zagrebu, OIB 16488001145 punomoćnik sudionika u postupku RH MF Porezna uprava Zagreb</item>
      <item>Daniela Fičur, OIB 43293070681 punomoćnica sudionika u postupku ELMOS - DIZALA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Daniela Fičur, Dolenica 51, 10250 Lučko punomoćnica sudionika u postupku ELMOS - DIZALA d.o.o.</item>
    </izvorni_sadrzaj>
    <derivirana_varijabla naziv="DomainObject.Predmet.OstaliListFormatedWithAdress_1">
      <item>ŽDO u Zagrebu, Savska cesta 41, 10000 Zagreb punomoćnik sudionika u postupku RH MF Porezna uprava Zagreb</item>
      <item>Daniela Fičur, Dolenica 51, 10250 Lučko punomoćnica sudionika u postupku ELMOS - DIZALA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Daniela Fičur, OIB 43293070681, Dolenica 51, 10250 Lučko punomoćnica sudionika u postupku ELMOS - DIZALA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Daniela Fičur, OIB 43293070681, Dolenica 51, 10250 Lučko punomoćnica sudionika u postupku ELMOS - DIZALA d.o.o.</item>
    </derivirana_varijabla>
  </DomainObject.Predmet.OstaliListFormatedWithAdressOIB>
  <DomainObject.Predmet.OstaliListNazivFormated>
    <izvorni_sadrzaj>
      <item>ŽDO u Zagrebu</item>
      <item>Daniela Fičur</item>
    </izvorni_sadrzaj>
    <derivirana_varijabla naziv="DomainObject.Predmet.OstaliListNazivFormated_1">
      <item>ŽDO u Zagrebu</item>
      <item>Daniela Fičur</item>
    </derivirana_varijabla>
  </DomainObject.Predmet.OstaliListNazivFormated>
  <DomainObject.Predmet.OstaliListNazivFormatedOIB>
    <izvorni_sadrzaj>
      <item>ŽDO u Zagrebu, OIB 16488001145</item>
      <item>Daniela Fičur, OIB 43293070681</item>
    </izvorni_sadrzaj>
    <derivirana_varijabla naziv="DomainObject.Predmet.OstaliListNazivFormatedOIB_1">
      <item>ŽDO u Zagrebu, OIB 16488001145</item>
      <item>Daniela Fičur, OIB 43293070681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St-6820/2016-43</izvorni_sadrzaj>
    <derivirana_varijabla naziv="DomainObject.PoslovniBrojDokumenta_1">St-6820/2016-43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ELMOS - DIZALA d.o.o.</izvorni_sadrzaj>
    <derivirana_varijabla naziv="DomainObject.Predmet.ProtustrankaIDrugi_1">ELMOS - DIZALA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ELMOS - DIZALA d.o.o., OIB 41929229678, Rapska 35, 10000 Zagreb</izvorni_sadrzaj>
    <derivirana_varijabla naziv="DomainObject.Predmet.ProtustrankaIDrugiAdressOIB_1">ELMOS - DIZALA d.o.o., OIB 41929229678,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ELMOS - DIZALA d.o.o.</item>
      <item>FINA Regionalni centar Zagreb</item>
      <item>ŠTEDBANKA d.d.</item>
      <item>RH MF Porezna uprava Zagreb</item>
      <item>ŽDO u Zagrebu</item>
      <item>Daniela Fičur</item>
    </izvorni_sadrzaj>
    <derivirana_varijabla naziv="DomainObject.Predmet.SudioniciListNaziv_1">
      <item>ELMOS - DIZALA d.o.o.</item>
      <item>FINA Regionalni centar Zagreb</item>
      <item>ŠTEDBANKA d.d.</item>
      <item>RH MF Porezna uprava Zagreb</item>
      <item>ŽDO u Zagrebu</item>
      <item>Daniela Fičur</item>
    </derivirana_varijabla>
  </DomainObject.Predmet.SudioniciListNaziv>
  <DomainObject.Predmet.SudioniciListAdressOIB>
    <izvorni_sadrzaj>
      <item>ELMOS - DIZALA d.o.o., OIB 41929229678, Rapska 35,10000 Zagreb</item>
      <item>FINA Regionalni centar Zagreb, OIB 85821130368, Trg svibanjskih žrtava 1995. 1,10000 Zagreb</item>
      <item>ŠTEDBANKA d.d., OIB 58063088591, Slavonska avenija 3,10000 Zagreb</item>
      <item>RH MF Porezna uprava Zagreb, OIB 18683136487</item>
      <item>ŽDO u Zagrebu, OIB 16488001145, Savska cesta 41,10000 Zagreb</item>
      <item>Daniela Fičur, OIB 43293070681, Dolenica 51,10250 Lučko</item>
    </izvorni_sadrzaj>
    <derivirana_varijabla naziv="DomainObject.Predmet.SudioniciListAdressOIB_1">
      <item>ELMOS - DIZALA d.o.o., OIB 41929229678, Rapska 35,10000 Zagreb</item>
      <item>FINA Regionalni centar Zagreb, OIB 85821130368, Trg svibanjskih žrtava 1995. 1,10000 Zagreb</item>
      <item>ŠTEDBANKA d.d., OIB 58063088591, Slavonska avenija 3,10000 Zagreb</item>
      <item>RH MF Porezna uprava Zagreb, OIB 18683136487</item>
      <item>ŽDO u Zagrebu, OIB 16488001145, Savska cesta 41,10000 Zagreb</item>
      <item>Daniela Fičur, OIB 43293070681, Dolenica 51,10250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41929229678</item>
      <item>, OIB 85821130368</item>
      <item>, OIB 58063088591</item>
      <item>, OIB 18683136487</item>
      <item>, OIB 16488001145</item>
      <item>, OIB 43293070681</item>
    </izvorni_sadrzaj>
    <derivirana_varijabla naziv="DomainObject.Predmet.SudioniciListNazivOIB_1">
      <item>, OIB 41929229678</item>
      <item>, OIB 85821130368</item>
      <item>, OIB 58063088591</item>
      <item>, OIB 18683136487</item>
      <item>, OIB 16488001145</item>
      <item>, OIB 43293070681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1725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2019-02-19T13:50:00Z</dcterms:created>
  <dc:creator>Korisnik</dc:creator>
  <cp:lastModifiedBy>Vinka Mihalinčić</cp:lastModifiedBy>
  <cp:lastPrinted>2019-02-19T14:07:00Z</cp:lastPrinted>
  <dcterms:modified xmlns:xsi="http://www.w3.org/2001/XMLSchema-instance" xsi:type="dcterms:W3CDTF">2019-02-19T14:07:00Z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St-6820/2016-43 / Odluka - Rješenje - obustava i zaključenje stečajnog postupka zbog nedostatnosti stečajne mase (St-6938-16-obustava_i_zaključenje_-_293._SZ-a._sz-a)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