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382a" w14:paraId="d7e382a" w:rsidRDefault="00695A96" w:rsidP="000202C5" w:rsidR="00695A96">
      <w:pPr>
        <w15:collapsed w:val="false"/>
      </w:pPr>
      <w:bookmarkStart w:name="_GoBack" w:id="0"/>
      <w:bookmarkEnd w:id="0"/>
    </w:p>
    <w:p w:rsidRDefault="000202C5" w:rsidP="000202C5" w:rsidR="000202C5">
      <w:r>
        <w:t>REPUBLIKA HRVATSKA</w:t>
      </w:r>
    </w:p>
    <w:p w:rsidRDefault="000202C5" w:rsidP="000202C5" w:rsidR="000202C5">
      <w:r>
        <w:t>TRGOVAČKI SUD U RIJECI</w:t>
      </w:r>
    </w:p>
    <w:p w:rsidRDefault="000202C5" w:rsidP="000202C5" w:rsidR="000202C5"/>
    <w:p w:rsidRDefault="00695A96" w:rsidP="000202C5" w:rsidR="00695A96"/>
    <w:p w:rsidRDefault="00695A96" w:rsidP="000202C5" w:rsidR="00695A96"/>
    <w:p w:rsidRDefault="000202C5" w:rsidP="000202C5" w:rsidR="000202C5">
      <w:pPr>
        <w:jc w:val="center"/>
      </w:pPr>
      <w:r>
        <w:t>Z A P I S N I K</w:t>
      </w:r>
    </w:p>
    <w:p w:rsidRDefault="000202C5" w:rsidP="000202C5" w:rsidR="000202C5">
      <w:pPr>
        <w:jc w:val="center"/>
      </w:pPr>
      <w:r>
        <w:t xml:space="preserve">od </w:t>
      </w:r>
      <w:r w:rsidR="007910B2">
        <w:t>7. lipnja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796AAC">
        <w:rPr>
          <w:bCs/>
        </w:rPr>
        <w:t>V. MEDIUS</w:t>
      </w:r>
      <w:r w:rsidR="00796AAC">
        <w:t xml:space="preserve"> &amp; PARTNERI društvo s ograničenom odgovornošću za posredovanje u osiguranju i reosiguranju Rijeka, Kapitanovo 2, OIB: 92235201561, MBS: 040278052</w:t>
      </w:r>
    </w:p>
    <w:p w:rsidRDefault="000202C5" w:rsidP="000202C5" w:rsidR="000202C5"/>
    <w:p w:rsidRDefault="00695A96" w:rsidP="000202C5" w:rsidR="00695A96"/>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910B2">
        <w:t>10,</w:t>
      </w:r>
      <w:r w:rsidR="00796AAC">
        <w:t>4</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w:t>
      </w:r>
      <w:r w:rsidR="008C7777">
        <w:t xml:space="preserve">Vesna Ilić, zakonski zastupnik </w:t>
      </w:r>
    </w:p>
    <w:p w:rsidRDefault="000202C5" w:rsidP="000202C5" w:rsidR="000202C5">
      <w:pPr>
        <w:jc w:val="both"/>
      </w:pPr>
    </w:p>
    <w:p w:rsidRDefault="00695A96" w:rsidP="000202C5" w:rsidR="00695A96">
      <w:pPr>
        <w:jc w:val="both"/>
      </w:pPr>
    </w:p>
    <w:p w:rsidRDefault="000202C5" w:rsidP="000202C5" w:rsidR="000202C5">
      <w:pPr>
        <w:jc w:val="both"/>
      </w:pPr>
      <w:r>
        <w:t xml:space="preserve">Sud je uvidom u prijedlog za stečaj i dopis Financijske agencije od </w:t>
      </w:r>
      <w:r w:rsidR="00796AAC">
        <w:t>4. svibnja 2017</w:t>
      </w:r>
      <w:r>
        <w:t>.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7910B2">
        <w:t>25. svibnja</w:t>
      </w:r>
      <w:r>
        <w:t xml:space="preserve"> 2017. godine </w:t>
      </w:r>
      <w:r>
        <w:rPr>
          <w:bCs/>
        </w:rPr>
        <w:t>za utvrditi je kako dužnik nema imovine dostatne za pokriće troškova stečajnog postupka.</w:t>
      </w:r>
    </w:p>
    <w:p w:rsidRDefault="008C7777" w:rsidP="000202C5" w:rsidR="008C7777">
      <w:pPr>
        <w:jc w:val="both"/>
        <w:rPr>
          <w:bCs/>
        </w:rPr>
      </w:pPr>
      <w:r>
        <w:rPr>
          <w:bCs/>
        </w:rPr>
        <w:t xml:space="preserve">Dužnikov zakonski zastupnik ističe kako je za obveze dužnika jamčila i svojom osobnom imovinom, te ima veliki interes spasiti dužnika i podmiriti njegova dugovanja. Navodi da je </w:t>
      </w:r>
      <w:r w:rsidR="00695A96">
        <w:rPr>
          <w:bCs/>
        </w:rPr>
        <w:t xml:space="preserve">u financijske neprilike ušla i njezina firma i suprugov obrt. Do sada su uspjeli podmiriti kao obitelj suprugove poslovne obveze, ali su još ostale obveze njezine firme. Navodi kako će po potrebi dugu pristupiti tvrtka CENZOR d.o.o. Dobrinj, Čižići 93/c, OIB:74433898704, ali predlaže da prije toga, ako je to moguće sud odgodi raspravljanje na ovom ročištu  za kraći rok u kojem bi njezina obitelj pribavila potrebna sredstva za spašavanje dužnika. Navodi kako joj firma u svakom slučaju treba, jer s njom privređuje za svakodnevni život. Posebno napominje da u slučaju otvaranja i istovremenom zaključenju stečajnog postupka nad dužnikom, vjerovnici neće dobiti ništa, a ovako će ona dobiti priliku da ih podmiri.   </w:t>
      </w:r>
    </w:p>
    <w:p w:rsidRDefault="008C7777" w:rsidP="000202C5" w:rsidR="008C7777">
      <w:pPr>
        <w:jc w:val="both"/>
        <w:rPr>
          <w:bCs/>
        </w:rPr>
      </w:pPr>
    </w:p>
    <w:p w:rsidRDefault="00695A96" w:rsidP="00954743" w:rsidR="00695A96">
      <w:r>
        <w:t xml:space="preserve">Sud donosi </w:t>
      </w:r>
    </w:p>
    <w:p w:rsidRDefault="00695A96" w:rsidP="00954743" w:rsidR="00695A96"/>
    <w:p w:rsidRDefault="00695A96" w:rsidP="00954743" w:rsidR="00695A96" w:rsidRPr="00954743">
      <w:pPr>
        <w:jc w:val="center"/>
      </w:pPr>
      <w:r>
        <w:t>r j e š e n je</w:t>
      </w:r>
    </w:p>
    <w:p w:rsidRDefault="00695A96" w:rsidP="00954743" w:rsidR="00695A96">
      <w:pPr>
        <w:jc w:val="both"/>
      </w:pPr>
    </w:p>
    <w:p w:rsidRDefault="00695A96" w:rsidP="00954743" w:rsidR="00695A96">
      <w:pPr>
        <w:jc w:val="both"/>
      </w:pPr>
      <w:r>
        <w:tab/>
        <w:t xml:space="preserve">Odgađa se daljnje raspravljanje na današnjem ročištu, te se slijedeće ročište određuje za </w:t>
      </w:r>
    </w:p>
    <w:p w:rsidRDefault="00695A96" w:rsidP="00954743" w:rsidR="00695A96">
      <w:pPr>
        <w:jc w:val="both"/>
      </w:pPr>
    </w:p>
    <w:p w:rsidRDefault="00695A96" w:rsidP="00954743" w:rsidR="00695A96">
      <w:pPr>
        <w:jc w:val="center"/>
      </w:pPr>
      <w:r>
        <w:lastRenderedPageBreak/>
        <w:t>18. listopada 2017.god. u 11,00 sati</w:t>
      </w:r>
    </w:p>
    <w:p w:rsidRDefault="00695A96" w:rsidP="00954743" w:rsidR="00695A96">
      <w:pPr>
        <w:jc w:val="both"/>
      </w:pPr>
    </w:p>
    <w:p w:rsidRDefault="00695A96" w:rsidP="00954743" w:rsidR="00695A96">
      <w:pPr>
        <w:jc w:val="both"/>
      </w:pPr>
      <w:r>
        <w:t>u prostorijama Trgovačkog suda u Rijeci, Zadarska ulica 1 i 3, sudnica broj 3, I kat, na koje se ročište pozivaju:</w:t>
      </w:r>
    </w:p>
    <w:p w:rsidRDefault="00695A96" w:rsidP="00954743" w:rsidR="00695A96">
      <w:pPr>
        <w:jc w:val="both"/>
      </w:pPr>
    </w:p>
    <w:p w:rsidRDefault="00695A96" w:rsidP="00954743" w:rsidR="00695A96">
      <w:pPr>
        <w:jc w:val="both"/>
      </w:pPr>
      <w:r>
        <w:t>- osobe ovlaštene za zastupanje dužnika po zakonu,</w:t>
      </w:r>
    </w:p>
    <w:p w:rsidRDefault="00695A96" w:rsidP="00954743" w:rsidR="00695A96">
      <w:pPr>
        <w:jc w:val="both"/>
      </w:pPr>
      <w:r>
        <w:t>- podnositelj prijedloga,</w:t>
      </w:r>
    </w:p>
    <w:p w:rsidRDefault="00695A96" w:rsidP="00954743" w:rsidR="00695A96">
      <w:pPr>
        <w:jc w:val="both"/>
      </w:pPr>
      <w:r>
        <w:t>- pravne osobe koje za dužnika obavljaju poslove platnog prometa</w:t>
      </w:r>
    </w:p>
    <w:p w:rsidRDefault="00695A96" w:rsidP="00954743" w:rsidR="00695A96">
      <w:pPr>
        <w:jc w:val="both"/>
      </w:pPr>
    </w:p>
    <w:p w:rsidRDefault="008C7777" w:rsidP="000202C5" w:rsidR="008C7777">
      <w:pPr>
        <w:jc w:val="both"/>
        <w:rPr>
          <w:bCs/>
        </w:rPr>
      </w:pPr>
    </w:p>
    <w:p w:rsidRDefault="00695A96" w:rsidP="000202C5" w:rsidR="00695A96">
      <w:pPr>
        <w:jc w:val="both"/>
        <w:rPr>
          <w:bCs/>
        </w:rPr>
      </w:pPr>
    </w:p>
    <w:p w:rsidRDefault="000202C5" w:rsidP="000202C5" w:rsidR="000202C5">
      <w:r>
        <w:t xml:space="preserve">Dovršeno u </w:t>
      </w:r>
      <w:r w:rsidR="007910B2">
        <w:t>1</w:t>
      </w:r>
      <w:r w:rsidR="00695A96">
        <w:t>1</w:t>
      </w:r>
      <w:r w:rsidR="007910B2">
        <w:t>,</w:t>
      </w:r>
      <w:r w:rsidR="00695A96">
        <w:t>00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8D8" w:rsidR="004B38D8">
      <w:r>
        <w:separator/>
      </w:r>
    </w:p>
  </w:endnote>
  <w:endnote w:id="0" w:type="continuationSeparator">
    <w:p w:rsidRDefault="004B38D8" w:rsidR="004B38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E72DF8">
          <w:rPr>
            <w:noProof/>
          </w:rPr>
          <w:t>1</w:t>
        </w:r>
        <w:r>
          <w:fldChar w:fldCharType="end"/>
        </w:r>
      </w:p>
    </w:sdtContent>
  </w:sdt>
  <w:p w:rsidRDefault="00E72DF8"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8D8" w:rsidR="004B38D8">
      <w:r>
        <w:separator/>
      </w:r>
    </w:p>
  </w:footnote>
  <w:footnote w:id="0" w:type="continuationSeparator">
    <w:p w:rsidRDefault="004B38D8" w:rsidR="004B38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796AAC">
      <w:t>579</w:t>
    </w:r>
    <w:r>
      <w:t>/2016</w:t>
    </w:r>
  </w:p>
  <w:p w:rsidRDefault="00E72DF8"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267BBB"/>
    <w:rsid w:val="0028571C"/>
    <w:rsid w:val="00323A66"/>
    <w:rsid w:val="003541B1"/>
    <w:rsid w:val="004B38D8"/>
    <w:rsid w:val="004F6C16"/>
    <w:rsid w:val="00520689"/>
    <w:rsid w:val="00695A96"/>
    <w:rsid w:val="0076139A"/>
    <w:rsid w:val="007910B2"/>
    <w:rsid w:val="00796AAC"/>
    <w:rsid w:val="007B6D04"/>
    <w:rsid w:val="00836506"/>
    <w:rsid w:val="008C7777"/>
    <w:rsid w:val="00942A0F"/>
    <w:rsid w:val="00AA43BC"/>
    <w:rsid w:val="00AC33FA"/>
    <w:rsid w:val="00AF0A5D"/>
    <w:rsid w:val="00B93FF3"/>
    <w:rsid w:val="00BA3EB5"/>
    <w:rsid w:val="00C17835"/>
    <w:rsid w:val="00D67E91"/>
    <w:rsid w:val="00E518D1"/>
    <w:rsid w:val="00E72DF8"/>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72DF8"/>
    <w:rPr>
      <w:color w:val="808080"/>
      <w:bdr w:space="0" w:sz="0" w:color="auto" w:val="none"/>
      <w:shd w:fill="auto" w:color="auto" w:val="clear"/>
    </w:rPr>
  </w:style>
  <w:style w:customStyle="true" w:styleId="eSPISCCParagraphDefaultFont" w:type="character">
    <w:name w:val="eSPIS_CC_Paragraph Default Font"/>
    <w:basedOn w:val="Zadanifontodlomka"/>
    <w:rsid w:val="00E72D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DF8"/>
    <w:rPr>
      <w:bdr w:space="0" w:sz="0" w:color="auto" w:val="none"/>
      <w:shd w:fill="FFFFCC" w:color="auto" w:val="clear"/>
      <w:lang w:val="hr-HR"/>
    </w:rPr>
  </w:style>
  <w:style w:customStyle="true" w:styleId="PozadinaSvijetloCrvena" w:type="character">
    <w:name w:val="Pozadina_SvijetloCrvena"/>
    <w:basedOn w:val="eSPISCCParagraphDefaultFont"/>
    <w:rsid w:val="00E72D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D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E72DF8"/>
    <w:rPr>
      <w:color w:val="808080"/>
      <w:bdr w:color="auto" w:space="0" w:sz="0" w:val="none"/>
      <w:shd w:color="auto" w:fill="auto" w:val="clear"/>
    </w:rPr>
  </w:style>
  <w:style w:customStyle="1" w:styleId="eSPISCCParagraphDefaultFont" w:type="character">
    <w:name w:val="eSPIS_CC_Paragraph Default Font"/>
    <w:basedOn w:val="Zadanifontodlomka"/>
    <w:rsid w:val="00E72D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DF8"/>
    <w:rPr>
      <w:bdr w:color="auto" w:space="0" w:sz="0" w:val="none"/>
      <w:shd w:color="auto" w:fill="FFFFCC" w:val="clear"/>
      <w:lang w:val="hr-HR"/>
    </w:rPr>
  </w:style>
  <w:style w:customStyle="1" w:styleId="PozadinaSvijetloCrvena" w:type="character">
    <w:name w:val="Pozadina_SvijetloCrvena"/>
    <w:basedOn w:val="eSPISCCParagraphDefaultFont"/>
    <w:rsid w:val="00E72D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D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lipnja 2017.</izvorni_sadrzaj>
    <derivirana_varijabla naziv="DomainObject.PlaniraniZavrsetakDatum_1">7. lipnja 2017.</derivirana_varijabla>
  </DomainObject.PlaniraniZavrsetakDatum>
  <DomainObject.PlaniraniPocetakDatum>
    <izvorni_sadrzaj>7. lipnja 2017.</izvorni_sadrzaj>
    <derivirana_varijabla naziv="DomainObject.PlaniraniPocetakDatum_1">7.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lipnja 2017.</izvorni_sadrzaj>
    <derivirana_varijabla naziv="DomainObject.Zapisnik.DatumKreiranja_1">7. lipnja 2017.</derivirana_varijabla>
  </DomainObject.Zapisnik.DatumKreiranja>
  <DomainObject.Zapisnik.ImovinskaKorist>
    <izvorni_sadrzaj/>
    <derivirana_varijabla naziv="DomainObject.Zapisnik.ImovinskaKorist_1"/>
  </DomainObject.Zapisnik.ImovinskaKorist>
  <DomainObject.Zapisnik.Oznaka>
    <izvorni_sadrzaj>St-1579/2016-10</izvorni_sadrzaj>
    <derivirana_varijabla naziv="DomainObject.Zapisnik.Oznaka_1">St-1579/2016-10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St-1579/2016</izvorni_sadrzaj>
    <derivirana_varijabla naziv="DomainObject.Predmet.OznakaBroj_1">St-1579/2016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MEDIUS &amp; PARTNERI d.o.o.</izvorni_sadrzaj>
    <derivirana_varijabla naziv="DomainObject.Predmet.ProtustrankaFormated_1">  V. MEDIUS &amp; PARTNERI d.o.o.</derivirana_varijabla>
  </DomainObject.Predmet.ProtustrankaFormated>
  <DomainObject.Predmet.ProtustrankaFormatedOIB>
    <izvorni_sadrzaj>  V. MEDIUS &amp; PARTNERI d.o.o., OIB 92235201561</izvorni_sadrzaj>
    <derivirana_varijabla naziv="DomainObject.Predmet.ProtustrankaFormatedOIB_1">  V. MEDIUS &amp; PARTNERI d.o.o., OIB 92235201561</derivirana_varijabla>
  </DomainObject.Predmet.ProtustrankaFormatedOIB>
  <DomainObject.Predmet.ProtustrankaFormatedWithAdress>
    <izvorni_sadrzaj> V. MEDIUS &amp; PARTNERI d.o.o., Kapitanovo 2, 51000 Rijeka</izvorni_sadrzaj>
    <derivirana_varijabla naziv="DomainObject.Predmet.ProtustrankaFormatedWithAdress_1"> V. MEDIUS &amp; PARTNERI d.o.o., Kapitanovo 2, 51000 Rijeka</derivirana_varijabla>
  </DomainObject.Predmet.ProtustrankaFormatedWithAdress>
  <DomainObject.Predmet.ProtustrankaFormatedWithAdressOIB>
    <izvorni_sadrzaj> V. MEDIUS &amp; PARTNERI d.o.o., OIB 92235201561, Kapitanovo 2, 51000 Rijeka</izvorni_sadrzaj>
    <derivirana_varijabla naziv="DomainObject.Predmet.ProtustrankaFormatedWithAdressOIB_1"> V. MEDIUS &amp; PARTNERI d.o.o., OIB 92235201561, Kapitanovo 2, 51000 Rijeka</derivirana_varijabla>
  </DomainObject.Predmet.ProtustrankaFormatedWithAdressOIB>
  <DomainObject.Predmet.ProtustrankaWithAdress>
    <izvorni_sadrzaj>V. MEDIUS &amp; PARTNERI d.o.o. Kapitanovo 2, 51000 Rijeka</izvorni_sadrzaj>
    <derivirana_varijabla naziv="DomainObject.Predmet.ProtustrankaWithAdress_1">V. MEDIUS &amp; PARTNERI d.o.o. Kapitanovo 2, 51000 Rijeka</derivirana_varijabla>
  </DomainObject.Predmet.ProtustrankaWithAdress>
  <DomainObject.Predmet.ProtustrankaWithAdressOIB>
    <izvorni_sadrzaj>V. MEDIUS &amp; PARTNERI d.o.o., OIB 92235201561, Kapitanovo 2, 51000 Rijeka</izvorni_sadrzaj>
    <derivirana_varijabla naziv="DomainObject.Predmet.ProtustrankaWithAdressOIB_1">V. MEDIUS &amp; PARTNERI d.o.o., OIB 92235201561, Kapitanovo 2, 51000 Rijeka</derivirana_varijabla>
  </DomainObject.Predmet.ProtustrankaWithAdressOIB>
  <DomainObject.Predmet.ProtustrankaNazivFormated>
    <izvorni_sadrzaj>V. MEDIUS &amp; PARTNERI d.o.o.</izvorni_sadrzaj>
    <derivirana_varijabla naziv="DomainObject.Predmet.ProtustrankaNazivFormated_1">V. MEDIUS &amp; PARTNERI d.o.o.</derivirana_varijabla>
  </DomainObject.Predmet.ProtustrankaNazivFormated>
  <DomainObject.Predmet.ProtustrankaNazivFormatedOIB>
    <izvorni_sadrzaj>V. MEDIUS &amp; PARTNERI d.o.o., OIB 92235201561</izvorni_sadrzaj>
    <derivirana_varijabla naziv="DomainObject.Predmet.ProtustrankaNazivFormatedOIB_1">V. MEDIUS &amp; PARTNERI d.o.o., OIB 92235201561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 MEDIUS &amp; PARTNERI d.o.o.</item>
    </izvorni_sadrzaj>
    <derivirana_varijabla naziv="DomainObject.Predmet.ProtuStrankaListFormated_1">
      <item>V. MEDIUS &amp; PARTNERI d.o.o.</item>
    </derivirana_varijabla>
  </DomainObject.Predmet.ProtuStrankaListFormated>
  <DomainObject.Predmet.ProtuStrankaListFormatedOIB>
    <izvorni_sadrzaj>
      <item>V. MEDIUS &amp; PARTNERI d.o.o., OIB 92235201561</item>
    </izvorni_sadrzaj>
    <derivirana_varijabla naziv="DomainObject.Predmet.ProtuStrankaListFormatedOIB_1">
      <item>V. MEDIUS &amp; PARTNERI d.o.o., OIB 92235201561</item>
    </derivirana_varijabla>
  </DomainObject.Predmet.ProtuStrankaListFormatedOIB>
  <DomainObject.Predmet.ProtuStrankaListFormatedWithAdress>
    <izvorni_sadrzaj>
      <item>V. MEDIUS &amp; PARTNERI d.o.o., Kapitanovo 2, 51000 Rijeka</item>
    </izvorni_sadrzaj>
    <derivirana_varijabla naziv="DomainObject.Predmet.ProtuStrankaListFormatedWithAdress_1">
      <item>V. MEDIUS &amp; PARTNERI d.o.o., Kapitanovo 2, 51000 Rijeka</item>
    </derivirana_varijabla>
  </DomainObject.Predmet.ProtuStrankaListFormatedWithAdress>
  <DomainObject.Predmet.ProtuStrankaListFormatedWithAdressOIB>
    <izvorni_sadrzaj>
      <item>V. MEDIUS &amp; PARTNERI d.o.o., OIB 92235201561, Kapitanovo 2, 51000 Rijeka</item>
    </izvorni_sadrzaj>
    <derivirana_varijabla naziv="DomainObject.Predmet.ProtuStrankaListFormatedWithAdressOIB_1">
      <item>V. MEDIUS &amp; PARTNERI d.o.o., OIB 92235201561, Kapitanovo 2, 51000 Rijeka</item>
    </derivirana_varijabla>
  </DomainObject.Predmet.ProtuStrankaListFormatedWithAdressOIB>
  <DomainObject.Predmet.ProtuStrankaListNazivFormated>
    <izvorni_sadrzaj>
      <item>V. MEDIUS &amp; PARTNERI d.o.o.</item>
    </izvorni_sadrzaj>
    <derivirana_varijabla naziv="DomainObject.Predmet.ProtuStrankaListNazivFormated_1">
      <item>V. MEDIUS &amp; PARTNERI d.o.o.</item>
    </derivirana_varijabla>
  </DomainObject.Predmet.ProtuStrankaListNazivFormated>
  <DomainObject.Predmet.ProtuStrankaListNazivFormatedOIB>
    <izvorni_sadrzaj>
      <item>V. MEDIUS &amp; PARTNERI d.o.o., OIB 92235201561</item>
    </izvorni_sadrzaj>
    <derivirana_varijabla naziv="DomainObject.Predmet.ProtuStrankaListNazivFormatedOIB_1">
      <item>V. MEDIUS &amp; PARTNERI d.o.o., OIB 92235201561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St-1579/2016-10</izvorni_sadrzaj>
    <derivirana_varijabla naziv="DomainObject.PoslovniBrojDokumenta_1">St-1579/2016-10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 MEDIUS &amp; PARTNERI d.o.o.</izvorni_sadrzaj>
    <derivirana_varijabla naziv="DomainObject.Predmet.ProtustrankaIDrugi_1">V. MEDIUS &amp; PARTNERI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 MEDIUS &amp; PARTNERI d.o.o., OIB 92235201561, Kapitanovo 2, 51000 Rijeka</izvorni_sadrzaj>
    <derivirana_varijabla naziv="DomainObject.Predmet.ProtustrankaIDrugiAdressOIB_1">V. MEDIUS &amp; PARTNERI d.o.o., OIB 92235201561, Kapitanovo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 MEDIUS &amp; PARTNERI d.o.o.</item>
    </izvorni_sadrzaj>
    <derivirana_varijabla naziv="DomainObject.Predmet.SudioniciListNaziv_1">
      <item>FINA  Rijeka</item>
      <item>V. MEDIUS &amp; PARTNERI d.o.o.</item>
    </derivirana_varijabla>
  </DomainObject.Predmet.SudioniciListNaziv>
  <DomainObject.Predmet.SudioniciListAdressOIB>
    <izvorni_sadrzaj>
      <item>FINA  Rijeka, OIB 85821130368, Frana Kurelca 8,51000 Rijeka</item>
      <item>V. MEDIUS &amp; PARTNERI d.o.o., OIB 92235201561, Kapitanovo 2,51000 Rijeka</item>
    </izvorni_sadrzaj>
    <derivirana_varijabla naziv="DomainObject.Predmet.SudioniciListAdressOIB_1">
      <item>FINA  Rijeka, OIB 85821130368, Frana Kurelca 8,51000 Rijeka</item>
      <item>V. MEDIUS &amp; PARTNERI d.o.o., OIB 92235201561, Kapitanovo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92235201561</item>
    </izvorni_sadrzaj>
    <derivirana_varijabla naziv="DomainObject.Predmet.SudioniciListNazivOIB_1">
      <item>, OIB 85821130368</item>
      <item>, OIB 92235201561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1967</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2017-06-07T09:02:00Z</dcterms:created>
  <dc:creator>Vera Jelenović</dc:creator>
  <cp:lastModifiedBy>Danijela Fumić</cp:lastModifiedBy>
  <dcterms:modified xmlns:xsi="http://www.w3.org/2001/XMLSchema-instance" xsi:type="dcterms:W3CDTF">2017-06-07T09:21:00Z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St-1579/2016-10 / Zapisnik - Ročište radi rasprave o uvjetima za otvaranje steč. post.</vt:lpwstr>
  </prop:property>
  <prop:property name="CC_coloring" pid="5" fmtid="{D5CDD505-2E9C-101B-9397-08002B2CF9AE}">
    <vt:bool>false</vt:bool>
  </prop:property>
</prop:Properties>
</file>