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51a5c" w14:paraId="9651a5c" w:rsidRDefault="007C5849" w:rsidP="00462909" w:rsidR="007C5849" w:rsidRPr="00E32934">
      <w:pPr>
        <w:ind w:firstLine="720" w:left="5040"/>
        <w15:collapsed w:val="false"/>
        <w:rPr>
          <w:rFonts w:hAnsi="Times New Roman" w:ascii="Times New Roman"/>
          <w:b/>
          <w:szCs w:val="24"/>
          <w:lang w:val="hr-HR"/>
        </w:rPr>
      </w:pPr>
      <w:bookmarkStart w:name="_GoBack" w:id="0"/>
      <w:bookmarkEnd w:id="0"/>
      <w:r w:rsidRPr="00E32934">
        <w:rPr>
          <w:rFonts w:hAnsi="Times New Roman" w:ascii="Times New Roman"/>
          <w:szCs w:val="24"/>
          <w:lang w:val="hr-HR"/>
        </w:rPr>
        <w:t xml:space="preserve">    </w:t>
      </w:r>
      <w:r w:rsidR="00C676B0">
        <w:rPr>
          <w:rFonts w:hAnsi="Times New Roman" w:ascii="Times New Roman"/>
          <w:szCs w:val="24"/>
          <w:lang w:val="hr-HR"/>
        </w:rPr>
        <w:t xml:space="preserve">         </w:t>
      </w:r>
      <w:r w:rsidRPr="00E32934">
        <w:rPr>
          <w:rFonts w:hAnsi="Times New Roman" w:ascii="Times New Roman"/>
          <w:b/>
          <w:szCs w:val="24"/>
          <w:lang w:val="hr-HR"/>
        </w:rPr>
        <w:t>Broj: 3/</w:t>
      </w:r>
      <w:r w:rsidR="00D02C0C" w:rsidRPr="00E32934">
        <w:rPr>
          <w:rFonts w:hAnsi="Times New Roman" w:ascii="Times New Roman"/>
          <w:b/>
          <w:szCs w:val="24"/>
          <w:lang w:val="hr-HR"/>
        </w:rPr>
        <w:t>St-</w:t>
      </w:r>
      <w:r w:rsidR="00041092">
        <w:rPr>
          <w:rFonts w:hAnsi="Times New Roman" w:ascii="Times New Roman"/>
          <w:b/>
          <w:szCs w:val="24"/>
          <w:lang w:val="hr-HR"/>
        </w:rPr>
        <w:t>1660/201</w:t>
      </w:r>
      <w:r w:rsidR="00822C63">
        <w:rPr>
          <w:rFonts w:hAnsi="Times New Roman" w:ascii="Times New Roman"/>
          <w:b/>
          <w:szCs w:val="24"/>
          <w:lang w:val="hr-HR"/>
        </w:rPr>
        <w:t>6</w:t>
      </w:r>
      <w:r w:rsidR="00041092">
        <w:rPr>
          <w:rFonts w:hAnsi="Times New Roman" w:ascii="Times New Roman"/>
          <w:b/>
          <w:szCs w:val="24"/>
          <w:lang w:val="hr-HR"/>
        </w:rPr>
        <w:t>-</w:t>
      </w:r>
      <w:r w:rsidR="003F4CC2">
        <w:rPr>
          <w:rFonts w:hAnsi="Times New Roman" w:ascii="Times New Roman"/>
          <w:b/>
          <w:szCs w:val="24"/>
          <w:lang w:val="hr-HR"/>
        </w:rPr>
        <w:t>98</w:t>
      </w:r>
    </w:p>
    <w:p w:rsidRDefault="006E5F5A" w:rsidP="007C5849" w:rsidR="006E5F5A" w:rsidRPr="00E32934">
      <w:pPr>
        <w:ind w:firstLine="720" w:left="5040"/>
        <w:rPr>
          <w:rFonts w:hAnsi="Times New Roman" w:ascii="Times New Roman"/>
          <w:b/>
          <w:szCs w:val="24"/>
          <w:lang w:val="hr-HR"/>
        </w:rPr>
      </w:pPr>
    </w:p>
    <w:p w:rsidRDefault="007C5849" w:rsidP="007C5849" w:rsidR="007C5849" w:rsidRPr="00E32934">
      <w:pPr>
        <w:jc w:val="center"/>
        <w:rPr>
          <w:rFonts w:hAnsi="Times New Roman" w:ascii="Times New Roman"/>
          <w:szCs w:val="24"/>
          <w:lang w:val="hr-HR"/>
        </w:rPr>
      </w:pPr>
      <w:r w:rsidRPr="00E32934">
        <w:rPr>
          <w:rFonts w:hAnsi="Times New Roman" w:ascii="Times New Roman"/>
          <w:b/>
          <w:szCs w:val="24"/>
          <w:lang w:val="hr-HR"/>
        </w:rPr>
        <w:t>Z A P I S N I K</w:t>
      </w:r>
    </w:p>
    <w:p w:rsidRDefault="007C5849" w:rsidP="007C5849" w:rsidR="007C5849" w:rsidRPr="00E32934">
      <w:pPr>
        <w:jc w:val="center"/>
        <w:rPr>
          <w:rFonts w:hAnsi="Times New Roman" w:ascii="Times New Roman"/>
          <w:b/>
          <w:szCs w:val="24"/>
          <w:lang w:val="hr-HR"/>
        </w:rPr>
      </w:pPr>
      <w:r w:rsidRPr="00E32934">
        <w:rPr>
          <w:rFonts w:hAnsi="Times New Roman" w:ascii="Times New Roman"/>
          <w:b/>
          <w:szCs w:val="24"/>
          <w:lang w:val="hr-HR"/>
        </w:rPr>
        <w:t xml:space="preserve">od </w:t>
      </w:r>
      <w:r w:rsidR="003F4CC2">
        <w:rPr>
          <w:rFonts w:hAnsi="Times New Roman" w:ascii="Times New Roman"/>
          <w:b/>
          <w:szCs w:val="24"/>
          <w:lang w:val="hr-HR"/>
        </w:rPr>
        <w:t>15. svibnja</w:t>
      </w:r>
      <w:r w:rsidR="008E1D41" w:rsidRPr="00E32934">
        <w:rPr>
          <w:rFonts w:hAnsi="Times New Roman" w:ascii="Times New Roman"/>
          <w:b/>
          <w:szCs w:val="24"/>
          <w:lang w:val="hr-HR"/>
        </w:rPr>
        <w:t xml:space="preserve"> 2019.</w:t>
      </w:r>
    </w:p>
    <w:p w:rsidRDefault="003F4CC2" w:rsidP="003F4CC2" w:rsidR="003F4CC2" w:rsidRPr="003F4CC2">
      <w:pPr>
        <w:overflowPunct/>
        <w:autoSpaceDE/>
        <w:autoSpaceDN/>
        <w:adjustRightInd/>
        <w:jc w:val="center"/>
        <w:rPr>
          <w:rFonts w:hAnsi="Times New Roman" w:ascii="Times New Roman"/>
          <w:b/>
          <w:szCs w:val="24"/>
          <w:lang w:eastAsia="en-US" w:val="hr-HR"/>
        </w:rPr>
      </w:pPr>
      <w:r w:rsidRPr="003F4CC2">
        <w:rPr>
          <w:rFonts w:hAnsi="Times New Roman" w:ascii="Times New Roman"/>
          <w:b/>
          <w:szCs w:val="24"/>
          <w:lang w:eastAsia="en-US" w:val="hr-HR"/>
        </w:rPr>
        <w:t xml:space="preserve">sa Skupštine vjerovnika nad dužnikom </w:t>
      </w:r>
      <w:r w:rsidR="00822C63" w:rsidRPr="00822C63">
        <w:rPr>
          <w:rFonts w:hAnsi="Times New Roman" w:ascii="Times New Roman"/>
          <w:b/>
          <w:szCs w:val="24"/>
          <w:lang w:eastAsia="en-US" w:val="hr-HR"/>
        </w:rPr>
        <w:t>KTC PRIZMA d.o.o. u stečaju, Primorska 33, Mihaljevci</w:t>
      </w:r>
      <w:r w:rsidR="00822C63">
        <w:rPr>
          <w:rFonts w:hAnsi="Times New Roman" w:ascii="Times New Roman"/>
          <w:b/>
          <w:szCs w:val="24"/>
          <w:lang w:eastAsia="en-US" w:val="hr-HR"/>
        </w:rPr>
        <w:t xml:space="preserve">, </w:t>
      </w:r>
      <w:r w:rsidRPr="003F4CC2">
        <w:rPr>
          <w:rFonts w:hAnsi="Times New Roman" w:ascii="Times New Roman"/>
          <w:b/>
          <w:szCs w:val="24"/>
          <w:lang w:eastAsia="en-US" w:val="hr-HR"/>
        </w:rPr>
        <w:t>Trgovačkom sudu u Osijeku, Stalna služba u Slavonskom Brodu</w:t>
      </w:r>
    </w:p>
    <w:p w:rsidRDefault="003F4CC2" w:rsidP="003F4CC2" w:rsidR="003F4CC2" w:rsidRPr="003F4CC2">
      <w:pPr>
        <w:overflowPunct/>
        <w:autoSpaceDE/>
        <w:autoSpaceDN/>
        <w:adjustRightInd/>
        <w:rPr>
          <w:rFonts w:hAnsi="Times New Roman" w:ascii="Times New Roman"/>
          <w:b/>
          <w:szCs w:val="24"/>
          <w:lang w:eastAsia="en-US" w:val="hr-HR"/>
        </w:rPr>
      </w:pPr>
    </w:p>
    <w:p w:rsidRDefault="003F4CC2" w:rsidP="003F4CC2" w:rsidR="003F4CC2" w:rsidRPr="003F4CC2">
      <w:pPr>
        <w:overflowPunct/>
        <w:autoSpaceDE/>
        <w:autoSpaceDN/>
        <w:adjustRightInd/>
        <w:rPr>
          <w:rFonts w:hAnsi="Times New Roman" w:ascii="Times New Roman"/>
          <w:szCs w:val="24"/>
          <w:lang w:eastAsia="en-US" w:val="hr-HR"/>
        </w:rPr>
      </w:pPr>
    </w:p>
    <w:p w:rsidRDefault="003F4CC2" w:rsidP="003F4CC2" w:rsidR="003F4CC2" w:rsidRPr="003F4CC2">
      <w:pPr>
        <w:overflowPunct/>
        <w:autoSpaceDE/>
        <w:autoSpaceDN/>
        <w:adjustRightInd/>
        <w:rPr>
          <w:rFonts w:hAnsi="Times New Roman" w:ascii="Times New Roman"/>
          <w:szCs w:val="24"/>
          <w:lang w:eastAsia="en-US" w:val="hr-HR"/>
        </w:rPr>
      </w:pPr>
      <w:r w:rsidRPr="003F4CC2">
        <w:rPr>
          <w:rFonts w:hAnsi="Times New Roman" w:ascii="Times New Roman"/>
          <w:szCs w:val="24"/>
          <w:lang w:eastAsia="en-US" w:val="hr-HR"/>
        </w:rPr>
        <w:t>Nazočni od suda:</w:t>
      </w:r>
    </w:p>
    <w:p w:rsidRDefault="003F4CC2" w:rsidP="003F4CC2" w:rsidR="003F4CC2" w:rsidRPr="003F4CC2">
      <w:pPr>
        <w:overflowPunct/>
        <w:autoSpaceDE/>
        <w:autoSpaceDN/>
        <w:adjustRightInd/>
        <w:rPr>
          <w:rFonts w:hAnsi="Times New Roman" w:ascii="Times New Roman"/>
          <w:b/>
          <w:szCs w:val="24"/>
          <w:lang w:eastAsia="en-US" w:val="hr-HR"/>
        </w:rPr>
      </w:pPr>
      <w:r w:rsidRPr="003F4CC2">
        <w:rPr>
          <w:rFonts w:hAnsi="Times New Roman" w:ascii="Times New Roman"/>
          <w:szCs w:val="24"/>
          <w:lang w:eastAsia="en-US" w:val="hr-HR"/>
        </w:rPr>
        <w:t>Daniela Martini Maoduš, sutkinja</w:t>
      </w:r>
    </w:p>
    <w:p w:rsidRDefault="003F4CC2" w:rsidP="003F4CC2" w:rsidR="003F4CC2" w:rsidRPr="003F4CC2">
      <w:pPr>
        <w:overflowPunct/>
        <w:autoSpaceDE/>
        <w:autoSpaceDN/>
        <w:adjustRightInd/>
        <w:rPr>
          <w:rFonts w:hAnsi="Times New Roman" w:ascii="Times New Roman"/>
          <w:szCs w:val="24"/>
          <w:lang w:eastAsia="en-US" w:val="hr-HR"/>
        </w:rPr>
      </w:pPr>
      <w:r w:rsidRPr="003F4CC2">
        <w:rPr>
          <w:rFonts w:hAnsi="Times New Roman" w:ascii="Times New Roman"/>
          <w:szCs w:val="24"/>
          <w:lang w:eastAsia="en-US" w:val="hr-HR"/>
        </w:rPr>
        <w:t>Maja Sverić, zapisničarka</w:t>
      </w:r>
    </w:p>
    <w:p w:rsidRDefault="003F4CC2" w:rsidP="003F4CC2" w:rsidR="003F4CC2" w:rsidRPr="003F4CC2">
      <w:pPr>
        <w:overflowPunct/>
        <w:autoSpaceDE/>
        <w:autoSpaceDN/>
        <w:adjustRightInd/>
        <w:rPr>
          <w:rFonts w:hAnsi="Times New Roman" w:ascii="Times New Roman"/>
          <w:szCs w:val="24"/>
          <w:lang w:eastAsia="en-US" w:val="hr-HR"/>
        </w:rPr>
      </w:pPr>
    </w:p>
    <w:p w:rsidRDefault="003F4CC2" w:rsidP="00822C63" w:rsidR="00822C63" w:rsidRPr="00822C63">
      <w:pPr>
        <w:jc w:val="center"/>
        <w:rPr>
          <w:rFonts w:hAnsi="Times New Roman" w:ascii="Times New Roman"/>
          <w:b/>
          <w:szCs w:val="24"/>
          <w:lang w:eastAsia="en-US" w:val="hr-HR"/>
        </w:rPr>
      </w:pPr>
      <w:r w:rsidRPr="003F4CC2">
        <w:rPr>
          <w:rFonts w:hAnsi="Times New Roman" w:ascii="Times New Roman"/>
          <w:szCs w:val="24"/>
          <w:lang w:eastAsia="en-US" w:val="hr-HR"/>
        </w:rPr>
        <w:t xml:space="preserve">                                          </w:t>
      </w:r>
      <w:r w:rsidRPr="003F4CC2">
        <w:rPr>
          <w:rFonts w:hAnsi="Times New Roman" w:ascii="Times New Roman"/>
          <w:b/>
          <w:szCs w:val="24"/>
          <w:lang w:eastAsia="en-US" w:val="hr-HR"/>
        </w:rPr>
        <w:t xml:space="preserve">Stečajni dužnik: </w:t>
      </w:r>
      <w:r w:rsidR="00822C63" w:rsidRPr="00822C63">
        <w:rPr>
          <w:rFonts w:hAnsi="Times New Roman" w:ascii="Times New Roman"/>
          <w:b/>
          <w:szCs w:val="24"/>
          <w:lang w:eastAsia="en-US" w:val="hr-HR"/>
        </w:rPr>
        <w:t>KTC PRIZMA d.o.o. u stečaju, Primorska 33, Mihaljevci</w:t>
      </w:r>
    </w:p>
    <w:p w:rsidRDefault="003F4CC2" w:rsidP="00822C63" w:rsidR="003F4CC2" w:rsidRPr="003F4CC2">
      <w:pPr>
        <w:tabs>
          <w:tab w:pos="5313" w:val="left"/>
        </w:tabs>
        <w:overflowPunct/>
        <w:autoSpaceDE/>
        <w:autoSpaceDN/>
        <w:adjustRightInd/>
        <w:jc w:val="both"/>
        <w:rPr>
          <w:rFonts w:hAnsi="Times New Roman" w:ascii="Times New Roman"/>
          <w:szCs w:val="24"/>
          <w:lang w:eastAsia="en-US" w:val="hr-HR"/>
        </w:rPr>
      </w:pPr>
      <w:r w:rsidRPr="003F4CC2">
        <w:rPr>
          <w:rFonts w:hAnsi="Times New Roman" w:ascii="Times New Roman"/>
          <w:szCs w:val="24"/>
          <w:lang w:eastAsia="en-US" w:val="hr-HR"/>
        </w:rPr>
        <w:t xml:space="preserve">Vrijeme početka: </w:t>
      </w:r>
      <w:r>
        <w:rPr>
          <w:rFonts w:hAnsi="Times New Roman" w:ascii="Times New Roman"/>
          <w:szCs w:val="24"/>
          <w:lang w:eastAsia="en-US" w:val="hr-HR"/>
        </w:rPr>
        <w:t>11,45</w:t>
      </w:r>
    </w:p>
    <w:p w:rsidRDefault="003F4CC2" w:rsidP="003F4CC2" w:rsidR="003F4CC2" w:rsidRPr="003F4CC2">
      <w:pPr>
        <w:overflowPunct/>
        <w:autoSpaceDE/>
        <w:autoSpaceDN/>
        <w:adjustRightInd/>
        <w:rPr>
          <w:rFonts w:hAnsi="Times New Roman" w:ascii="Times New Roman"/>
          <w:szCs w:val="24"/>
          <w:lang w:eastAsia="en-US" w:val="hr-HR"/>
        </w:rPr>
      </w:pPr>
    </w:p>
    <w:p w:rsidRDefault="003F4CC2" w:rsidP="003F4CC2" w:rsidR="003F4CC2" w:rsidRPr="003F4CC2">
      <w:pPr>
        <w:overflowPunct/>
        <w:autoSpaceDE/>
        <w:autoSpaceDN/>
        <w:adjustRightInd/>
        <w:rPr>
          <w:rFonts w:hAnsi="Times New Roman" w:ascii="Times New Roman"/>
          <w:szCs w:val="24"/>
          <w:lang w:eastAsia="en-US" w:val="hr-HR"/>
        </w:rPr>
      </w:pPr>
      <w:r w:rsidRPr="003F4CC2">
        <w:rPr>
          <w:rFonts w:hAnsi="Times New Roman" w:ascii="Times New Roman"/>
          <w:szCs w:val="24"/>
          <w:lang w:eastAsia="en-US" w:val="hr-HR"/>
        </w:rPr>
        <w:t xml:space="preserve">Prisutni: </w:t>
      </w:r>
    </w:p>
    <w:p w:rsidRDefault="00B36B4A" w:rsidP="003F4CC2" w:rsidR="003F4CC2">
      <w:pPr>
        <w:overflowPunct/>
        <w:autoSpaceDE/>
        <w:autoSpaceDN/>
        <w:adjustRightInd/>
        <w:rPr>
          <w:rFonts w:hAnsi="Times New Roman" w:ascii="Times New Roman"/>
          <w:szCs w:val="24"/>
          <w:lang w:eastAsia="en-US" w:val="hr-HR"/>
        </w:rPr>
      </w:pPr>
      <w:r>
        <w:rPr>
          <w:rFonts w:hAnsi="Times New Roman" w:ascii="Times New Roman"/>
          <w:szCs w:val="24"/>
          <w:lang w:eastAsia="en-US" w:val="hr-HR"/>
        </w:rPr>
        <w:t>Za RH – Vesna Lazarić</w:t>
      </w:r>
      <w:r w:rsidR="004D7DF8">
        <w:rPr>
          <w:rFonts w:hAnsi="Times New Roman" w:ascii="Times New Roman"/>
          <w:szCs w:val="24"/>
          <w:lang w:eastAsia="en-US" w:val="hr-HR"/>
        </w:rPr>
        <w:t>: tražbine 13.117,45 kn</w:t>
      </w:r>
    </w:p>
    <w:p w:rsidRDefault="004D7DF8" w:rsidP="003F4CC2" w:rsidR="004D7DF8">
      <w:pPr>
        <w:overflowPunct/>
        <w:autoSpaceDE/>
        <w:autoSpaceDN/>
        <w:adjustRightInd/>
        <w:rPr>
          <w:rFonts w:hAnsi="Times New Roman" w:ascii="Times New Roman"/>
          <w:szCs w:val="24"/>
          <w:lang w:eastAsia="en-US" w:val="hr-HR"/>
        </w:rPr>
      </w:pPr>
    </w:p>
    <w:p w:rsidRDefault="00B36B4A" w:rsidP="003F4CC2" w:rsidR="00B36B4A">
      <w:pPr>
        <w:overflowPunct/>
        <w:autoSpaceDE/>
        <w:autoSpaceDN/>
        <w:adjustRightInd/>
        <w:rPr>
          <w:rFonts w:hAnsi="Times New Roman" w:ascii="Times New Roman"/>
          <w:szCs w:val="24"/>
          <w:lang w:eastAsia="en-US" w:val="hr-HR"/>
        </w:rPr>
      </w:pPr>
      <w:r>
        <w:rPr>
          <w:rFonts w:hAnsi="Times New Roman" w:ascii="Times New Roman"/>
          <w:szCs w:val="24"/>
          <w:lang w:eastAsia="en-US" w:val="hr-HR"/>
        </w:rPr>
        <w:t xml:space="preserve">Odvjetnik Mijo Kladarić, za vjerovnike : Petar Jurčević – utvrđenje </w:t>
      </w:r>
      <w:r w:rsidR="004D7DF8">
        <w:rPr>
          <w:rFonts w:hAnsi="Times New Roman" w:ascii="Times New Roman"/>
          <w:szCs w:val="24"/>
          <w:lang w:eastAsia="en-US" w:val="hr-HR"/>
        </w:rPr>
        <w:t>tražbine</w:t>
      </w:r>
      <w:r>
        <w:rPr>
          <w:rFonts w:hAnsi="Times New Roman" w:ascii="Times New Roman"/>
          <w:szCs w:val="24"/>
          <w:lang w:eastAsia="en-US" w:val="hr-HR"/>
        </w:rPr>
        <w:t xml:space="preserve"> od 40.868,16 kn, Tihomi</w:t>
      </w:r>
      <w:r w:rsidR="004D7DF8">
        <w:rPr>
          <w:rFonts w:hAnsi="Times New Roman" w:ascii="Times New Roman"/>
          <w:szCs w:val="24"/>
          <w:lang w:eastAsia="en-US" w:val="hr-HR"/>
        </w:rPr>
        <w:t>e</w:t>
      </w:r>
      <w:r>
        <w:rPr>
          <w:rFonts w:hAnsi="Times New Roman" w:ascii="Times New Roman"/>
          <w:szCs w:val="24"/>
          <w:lang w:eastAsia="en-US" w:val="hr-HR"/>
        </w:rPr>
        <w:t xml:space="preserve"> Maruna 9.851,18, Sandra Matuško 8.400,00 kn, Dragut</w:t>
      </w:r>
      <w:r w:rsidR="004D7DF8">
        <w:rPr>
          <w:rFonts w:hAnsi="Times New Roman" w:ascii="Times New Roman"/>
          <w:szCs w:val="24"/>
          <w:lang w:eastAsia="en-US" w:val="hr-HR"/>
        </w:rPr>
        <w:t>i</w:t>
      </w:r>
      <w:r>
        <w:rPr>
          <w:rFonts w:hAnsi="Times New Roman" w:ascii="Times New Roman"/>
          <w:szCs w:val="24"/>
          <w:lang w:eastAsia="en-US" w:val="hr-HR"/>
        </w:rPr>
        <w:t xml:space="preserve">n Novic 18.255,60, Antun Prijan 6.354,39, Zdravko Prijan 7.163,07, Ivan Smojver 215.208,65, Mirko Šriglić 6.993,90, Ivica Vidović 20.746,97, Ivan Smojver 3.016,00 kn. </w:t>
      </w:r>
    </w:p>
    <w:p w:rsidRDefault="00B36B4A" w:rsidP="003F4CC2" w:rsidR="00B36B4A">
      <w:pPr>
        <w:overflowPunct/>
        <w:autoSpaceDE/>
        <w:autoSpaceDN/>
        <w:adjustRightInd/>
        <w:rPr>
          <w:rFonts w:hAnsi="Times New Roman" w:ascii="Times New Roman"/>
          <w:szCs w:val="24"/>
          <w:lang w:eastAsia="en-US" w:val="hr-HR"/>
        </w:rPr>
      </w:pPr>
      <w:r>
        <w:rPr>
          <w:rFonts w:hAnsi="Times New Roman" w:ascii="Times New Roman"/>
          <w:szCs w:val="24"/>
          <w:lang w:eastAsia="en-US" w:val="hr-HR"/>
        </w:rPr>
        <w:t xml:space="preserve">Blaženka Smojver 3.859,76, Ivan Smojver 1.100.692,60, Nova Prizma j.do.o. 5.563,90, Blaženka Smojver 95.116,70 kn,  </w:t>
      </w:r>
    </w:p>
    <w:p w:rsidRDefault="00B36B4A" w:rsidP="003F4CC2" w:rsidR="00B36B4A">
      <w:pPr>
        <w:overflowPunct/>
        <w:autoSpaceDE/>
        <w:autoSpaceDN/>
        <w:adjustRightInd/>
        <w:rPr>
          <w:rFonts w:hAnsi="Times New Roman" w:ascii="Times New Roman"/>
          <w:szCs w:val="24"/>
          <w:lang w:eastAsia="en-US" w:val="hr-HR"/>
        </w:rPr>
      </w:pPr>
      <w:r>
        <w:rPr>
          <w:rFonts w:hAnsi="Times New Roman" w:ascii="Times New Roman"/>
          <w:szCs w:val="24"/>
          <w:lang w:eastAsia="en-US" w:val="hr-HR"/>
        </w:rPr>
        <w:t xml:space="preserve">Utvrđuje se da je odv. M. Kladarić punomoćnik razlučnog vjerovnika Blaženke Smojver na nekretninama koje su stečajna masa. </w:t>
      </w:r>
    </w:p>
    <w:p w:rsidRDefault="00B36B4A" w:rsidP="003F4CC2" w:rsidR="00B36B4A" w:rsidRPr="003F4CC2">
      <w:pPr>
        <w:overflowPunct/>
        <w:autoSpaceDE/>
        <w:autoSpaceDN/>
        <w:adjustRightInd/>
        <w:rPr>
          <w:rFonts w:hAnsi="Times New Roman" w:ascii="Times New Roman"/>
          <w:szCs w:val="24"/>
          <w:lang w:eastAsia="en-US" w:val="hr-HR"/>
        </w:rPr>
      </w:pPr>
    </w:p>
    <w:p w:rsidRDefault="00B36B4A" w:rsidP="003F4CC2" w:rsidR="003F4CC2">
      <w:pPr>
        <w:overflowPunct/>
        <w:autoSpaceDE/>
        <w:autoSpaceDN/>
        <w:adjustRightInd/>
        <w:rPr>
          <w:rFonts w:hAnsi="Times New Roman" w:ascii="Times New Roman"/>
          <w:szCs w:val="24"/>
          <w:lang w:eastAsia="en-US" w:val="hr-HR"/>
        </w:rPr>
      </w:pPr>
      <w:r>
        <w:rPr>
          <w:rFonts w:hAnsi="Times New Roman" w:ascii="Times New Roman"/>
          <w:szCs w:val="24"/>
          <w:lang w:eastAsia="en-US" w:val="hr-HR"/>
        </w:rPr>
        <w:t>Utvrđuje se da nije pristupio s</w:t>
      </w:r>
      <w:r w:rsidR="003F4CC2" w:rsidRPr="003F4CC2">
        <w:rPr>
          <w:rFonts w:hAnsi="Times New Roman" w:ascii="Times New Roman"/>
          <w:szCs w:val="24"/>
          <w:lang w:eastAsia="en-US" w:val="hr-HR"/>
        </w:rPr>
        <w:t xml:space="preserve">tečajni upravitelj </w:t>
      </w:r>
      <w:r>
        <w:rPr>
          <w:rFonts w:hAnsi="Times New Roman" w:ascii="Times New Roman"/>
          <w:szCs w:val="24"/>
          <w:lang w:eastAsia="en-US" w:val="hr-HR"/>
        </w:rPr>
        <w:t>Zorislav Novoselac.</w:t>
      </w:r>
    </w:p>
    <w:p w:rsidRDefault="00B36B4A" w:rsidP="003F4CC2" w:rsidR="00B36B4A">
      <w:pPr>
        <w:overflowPunct/>
        <w:autoSpaceDE/>
        <w:autoSpaceDN/>
        <w:adjustRightInd/>
        <w:rPr>
          <w:rFonts w:hAnsi="Times New Roman" w:ascii="Times New Roman"/>
          <w:szCs w:val="24"/>
          <w:lang w:eastAsia="en-US" w:val="hr-HR"/>
        </w:rPr>
      </w:pPr>
    </w:p>
    <w:p w:rsidRDefault="003F4CC2" w:rsidP="003F4CC2" w:rsidR="003F4CC2" w:rsidRPr="003F4CC2">
      <w:pPr>
        <w:overflowPunct/>
        <w:autoSpaceDE/>
        <w:autoSpaceDN/>
        <w:adjustRightInd/>
        <w:jc w:val="both"/>
        <w:rPr>
          <w:rFonts w:hAnsi="Times New Roman" w:ascii="Times New Roman"/>
          <w:szCs w:val="24"/>
          <w:lang w:eastAsia="en-US" w:val="hr-HR"/>
        </w:rPr>
      </w:pPr>
      <w:r w:rsidRPr="003F4CC2">
        <w:rPr>
          <w:rFonts w:hAnsi="Times New Roman" w:ascii="Times New Roman"/>
          <w:szCs w:val="24"/>
          <w:lang w:eastAsia="en-US" w:val="hr-HR"/>
        </w:rPr>
        <w:t>Sud donosi</w:t>
      </w:r>
    </w:p>
    <w:p w:rsidRDefault="003F4CC2" w:rsidP="003F4CC2" w:rsidR="003F4CC2" w:rsidRPr="003F4CC2">
      <w:pPr>
        <w:overflowPunct/>
        <w:autoSpaceDE/>
        <w:autoSpaceDN/>
        <w:adjustRightInd/>
        <w:jc w:val="both"/>
        <w:rPr>
          <w:rFonts w:hAnsi="Times New Roman" w:ascii="Times New Roman"/>
          <w:szCs w:val="24"/>
          <w:lang w:eastAsia="en-US" w:val="hr-HR"/>
        </w:rPr>
      </w:pPr>
    </w:p>
    <w:p w:rsidRDefault="004D7DF8" w:rsidP="003F4CC2" w:rsidR="003F4CC2" w:rsidRPr="003F4CC2">
      <w:pPr>
        <w:overflowPunct/>
        <w:autoSpaceDE/>
        <w:autoSpaceDN/>
        <w:adjustRightInd/>
        <w:jc w:val="center"/>
        <w:rPr>
          <w:rFonts w:hAnsi="Times New Roman" w:ascii="Times New Roman"/>
          <w:szCs w:val="24"/>
          <w:lang w:eastAsia="en-US" w:val="hr-HR"/>
        </w:rPr>
      </w:pPr>
      <w:r>
        <w:rPr>
          <w:rFonts w:hAnsi="Times New Roman" w:ascii="Times New Roman"/>
          <w:szCs w:val="24"/>
          <w:lang w:eastAsia="en-US" w:val="hr-HR"/>
        </w:rPr>
        <w:t xml:space="preserve">r j e š e nj e </w:t>
      </w:r>
    </w:p>
    <w:p w:rsidRDefault="003F4CC2" w:rsidP="003F4CC2" w:rsidR="003F4CC2" w:rsidRPr="003F4CC2">
      <w:pPr>
        <w:overflowPunct/>
        <w:autoSpaceDE/>
        <w:autoSpaceDN/>
        <w:adjustRightInd/>
        <w:jc w:val="both"/>
        <w:rPr>
          <w:rFonts w:hAnsi="Times New Roman" w:ascii="Times New Roman"/>
          <w:szCs w:val="24"/>
          <w:lang w:eastAsia="en-US" w:val="hr-HR"/>
        </w:rPr>
      </w:pPr>
      <w:r w:rsidRPr="003F4CC2">
        <w:rPr>
          <w:rFonts w:hAnsi="Times New Roman" w:ascii="Times New Roman"/>
          <w:szCs w:val="24"/>
          <w:lang w:eastAsia="en-US" w:val="hr-HR"/>
        </w:rPr>
        <w:tab/>
        <w:t xml:space="preserve"> </w:t>
      </w:r>
    </w:p>
    <w:p w:rsidRDefault="003F4CC2" w:rsidP="003F4CC2" w:rsidR="003F4CC2" w:rsidRPr="003F4CC2">
      <w:pPr>
        <w:overflowPunct/>
        <w:autoSpaceDE/>
        <w:autoSpaceDN/>
        <w:adjustRightInd/>
        <w:ind w:firstLine="708"/>
        <w:jc w:val="both"/>
        <w:rPr>
          <w:rFonts w:hAnsi="Times New Roman" w:ascii="Times New Roman"/>
          <w:b/>
          <w:szCs w:val="24"/>
          <w:lang w:eastAsia="en-US" w:val="hr-HR"/>
        </w:rPr>
      </w:pPr>
      <w:r w:rsidRPr="003F4CC2">
        <w:rPr>
          <w:rFonts w:hAnsi="Times New Roman" w:ascii="Times New Roman"/>
          <w:szCs w:val="24"/>
          <w:lang w:eastAsia="en-US" w:val="hr-HR"/>
        </w:rPr>
        <w:t xml:space="preserve">Prelazi se na prvu točku dnevnog reda: </w:t>
      </w:r>
      <w:r w:rsidRPr="003F4CC2">
        <w:rPr>
          <w:rFonts w:hAnsi="Times New Roman" w:ascii="Times New Roman"/>
          <w:b/>
          <w:szCs w:val="24"/>
          <w:lang w:eastAsia="en-US" w:val="hr-HR"/>
        </w:rPr>
        <w:t>Donošenje odluke o izvješću stečajnog upravitelja</w:t>
      </w:r>
    </w:p>
    <w:p w:rsidRDefault="003F4CC2" w:rsidP="003F4CC2" w:rsidR="003F4CC2" w:rsidRPr="003F4CC2">
      <w:pPr>
        <w:overflowPunct/>
        <w:autoSpaceDE/>
        <w:autoSpaceDN/>
        <w:adjustRightInd/>
        <w:jc w:val="both"/>
        <w:rPr>
          <w:rFonts w:hAnsi="Times New Roman" w:ascii="Times New Roman"/>
          <w:szCs w:val="24"/>
          <w:lang w:eastAsia="en-US" w:val="hr-HR"/>
        </w:rPr>
      </w:pPr>
    </w:p>
    <w:p w:rsidRDefault="003F4CC2" w:rsidP="003F4CC2" w:rsidR="003F4CC2" w:rsidRPr="003F4CC2">
      <w:pPr>
        <w:overflowPunct/>
        <w:autoSpaceDE/>
        <w:autoSpaceDN/>
        <w:adjustRightInd/>
        <w:ind w:firstLine="708"/>
        <w:jc w:val="both"/>
        <w:rPr>
          <w:rFonts w:hAnsi="Times New Roman" w:ascii="Times New Roman"/>
          <w:szCs w:val="24"/>
          <w:lang w:eastAsia="en-US" w:val="hr-HR"/>
        </w:rPr>
      </w:pPr>
      <w:r w:rsidRPr="003F4CC2">
        <w:rPr>
          <w:rFonts w:hAnsi="Times New Roman" w:ascii="Times New Roman"/>
          <w:szCs w:val="24"/>
          <w:lang w:eastAsia="en-US" w:val="hr-HR"/>
        </w:rPr>
        <w:t>Konstatira se da je usvojena odluka pod točkom 1. dnevnog reda.</w:t>
      </w:r>
    </w:p>
    <w:p w:rsidRDefault="003F4CC2" w:rsidP="003F4CC2" w:rsidR="003F4CC2" w:rsidRPr="003F4CC2">
      <w:pPr>
        <w:overflowPunct/>
        <w:autoSpaceDE/>
        <w:autoSpaceDN/>
        <w:adjustRightInd/>
        <w:jc w:val="both"/>
        <w:rPr>
          <w:rFonts w:hAnsi="Times New Roman" w:ascii="Times New Roman"/>
          <w:szCs w:val="24"/>
          <w:lang w:eastAsia="en-US" w:val="hr-HR"/>
        </w:rPr>
      </w:pPr>
    </w:p>
    <w:p w:rsidRDefault="003F4CC2" w:rsidP="003F4CC2" w:rsidR="003F4CC2">
      <w:pPr>
        <w:overflowPunct/>
        <w:autoSpaceDE/>
        <w:autoSpaceDN/>
        <w:adjustRightInd/>
        <w:ind w:firstLine="708"/>
        <w:jc w:val="both"/>
        <w:rPr>
          <w:rFonts w:hAnsi="Times New Roman" w:ascii="Times New Roman"/>
          <w:b/>
          <w:szCs w:val="24"/>
          <w:lang w:eastAsia="en-US" w:val="hr-HR"/>
        </w:rPr>
      </w:pPr>
      <w:r w:rsidRPr="003F4CC2">
        <w:rPr>
          <w:rFonts w:hAnsi="Times New Roman" w:ascii="Times New Roman"/>
          <w:szCs w:val="24"/>
          <w:lang w:eastAsia="en-US" w:val="hr-HR"/>
        </w:rPr>
        <w:t xml:space="preserve">Prelazi se na drugu točku dnevnog reda: </w:t>
      </w:r>
      <w:r w:rsidRPr="003F4CC2">
        <w:rPr>
          <w:rFonts w:hAnsi="Times New Roman" w:ascii="Times New Roman"/>
          <w:b/>
          <w:szCs w:val="24"/>
          <w:lang w:eastAsia="en-US" w:val="hr-HR"/>
        </w:rPr>
        <w:t xml:space="preserve">Donošenje odluke o daljnjoj prodaji imovine </w:t>
      </w:r>
      <w:r>
        <w:rPr>
          <w:rFonts w:hAnsi="Times New Roman" w:ascii="Times New Roman"/>
          <w:b/>
          <w:szCs w:val="24"/>
          <w:lang w:eastAsia="en-US" w:val="hr-HR"/>
        </w:rPr>
        <w:t>stečajnog dužnika – nastavak prodaje</w:t>
      </w:r>
    </w:p>
    <w:p w:rsidRDefault="00FF158E" w:rsidP="003F4CC2" w:rsidR="00FF158E">
      <w:pPr>
        <w:overflowPunct/>
        <w:autoSpaceDE/>
        <w:autoSpaceDN/>
        <w:adjustRightInd/>
        <w:ind w:firstLine="708"/>
        <w:jc w:val="both"/>
        <w:rPr>
          <w:rFonts w:hAnsi="Times New Roman" w:ascii="Times New Roman"/>
          <w:szCs w:val="24"/>
          <w:lang w:eastAsia="en-US" w:val="hr-HR"/>
        </w:rPr>
      </w:pPr>
      <w:r w:rsidRPr="002811D9">
        <w:rPr>
          <w:rFonts w:hAnsi="Times New Roman" w:ascii="Times New Roman"/>
          <w:szCs w:val="24"/>
          <w:lang w:eastAsia="en-US" w:val="hr-HR"/>
        </w:rPr>
        <w:t>Pun.</w:t>
      </w:r>
      <w:r>
        <w:rPr>
          <w:rFonts w:hAnsi="Times New Roman" w:ascii="Times New Roman"/>
          <w:b/>
          <w:szCs w:val="24"/>
          <w:lang w:eastAsia="en-US" w:val="hr-HR"/>
        </w:rPr>
        <w:t xml:space="preserve"> </w:t>
      </w:r>
      <w:r>
        <w:rPr>
          <w:rFonts w:hAnsi="Times New Roman" w:ascii="Times New Roman"/>
          <w:szCs w:val="24"/>
          <w:lang w:eastAsia="en-US" w:val="hr-HR"/>
        </w:rPr>
        <w:t>Mijo Kladarić izjavljuje u ime razlučnog vjerovnika Blaženke Smojver da je ista informirana o ponudi kupnje nekretnina neposrednom pogodb</w:t>
      </w:r>
      <w:r w:rsidR="002811D9">
        <w:rPr>
          <w:rFonts w:hAnsi="Times New Roman" w:ascii="Times New Roman"/>
          <w:szCs w:val="24"/>
          <w:lang w:eastAsia="en-US" w:val="hr-HR"/>
        </w:rPr>
        <w:t>o</w:t>
      </w:r>
      <w:r>
        <w:rPr>
          <w:rFonts w:hAnsi="Times New Roman" w:ascii="Times New Roman"/>
          <w:szCs w:val="24"/>
          <w:lang w:eastAsia="en-US" w:val="hr-HR"/>
        </w:rPr>
        <w:t xml:space="preserve">m za iznos od oko 54 tisuće eura te ako Skupština izglasa odluku da dozvoljava prodaju neposrednom pogodbom ista istovremeno izjavljuje da u tom slučaju je kao razlučni vjerovnik suglasna s takvom odlukom i da neće koristiti svoje pravo da se nekretnine prodaju putem FINE. Smatra da minimalna kupoprodajna cijena može biti 54 tisuće eura. </w:t>
      </w:r>
    </w:p>
    <w:p w:rsidRDefault="003F4CC2" w:rsidP="003F4CC2" w:rsidR="003F4CC2" w:rsidRPr="003F4CC2">
      <w:pPr>
        <w:overflowPunct/>
        <w:autoSpaceDE/>
        <w:autoSpaceDN/>
        <w:adjustRightInd/>
        <w:ind w:firstLine="708"/>
        <w:jc w:val="both"/>
        <w:rPr>
          <w:rFonts w:hAnsi="Times New Roman" w:ascii="Times New Roman"/>
          <w:b/>
          <w:szCs w:val="24"/>
          <w:lang w:eastAsia="en-US" w:val="hr-HR"/>
        </w:rPr>
      </w:pPr>
    </w:p>
    <w:p w:rsidRDefault="003F4CC2" w:rsidP="003F4CC2" w:rsidR="003F4CC2">
      <w:pPr>
        <w:overflowPunct/>
        <w:autoSpaceDE/>
        <w:autoSpaceDN/>
        <w:adjustRightInd/>
        <w:ind w:firstLine="708"/>
        <w:jc w:val="both"/>
        <w:rPr>
          <w:rFonts w:hAnsi="Times New Roman" w:ascii="Times New Roman"/>
          <w:szCs w:val="24"/>
          <w:lang w:eastAsia="en-US" w:val="hr-HR"/>
        </w:rPr>
      </w:pPr>
      <w:r w:rsidRPr="003F4CC2">
        <w:rPr>
          <w:rFonts w:hAnsi="Times New Roman" w:ascii="Times New Roman"/>
          <w:szCs w:val="24"/>
          <w:lang w:eastAsia="en-US" w:val="hr-HR"/>
        </w:rPr>
        <w:t>Konstatira se da</w:t>
      </w:r>
      <w:r w:rsidRPr="003F4CC2">
        <w:rPr>
          <w:rFonts w:hAnsi="Times New Roman" w:ascii="Times New Roman"/>
          <w:b/>
          <w:szCs w:val="24"/>
          <w:lang w:eastAsia="en-US" w:val="hr-HR"/>
        </w:rPr>
        <w:t xml:space="preserve"> </w:t>
      </w:r>
      <w:r w:rsidRPr="003F4CC2">
        <w:rPr>
          <w:rFonts w:hAnsi="Times New Roman" w:ascii="Times New Roman"/>
          <w:szCs w:val="24"/>
          <w:lang w:eastAsia="en-US" w:val="hr-HR"/>
        </w:rPr>
        <w:t xml:space="preserve">se jednoglasno usvaja prijedlog </w:t>
      </w:r>
      <w:r w:rsidR="002811D9">
        <w:rPr>
          <w:rFonts w:hAnsi="Times New Roman" w:ascii="Times New Roman"/>
          <w:szCs w:val="24"/>
          <w:lang w:eastAsia="en-US" w:val="hr-HR"/>
        </w:rPr>
        <w:t>razlučnog vjerovnika</w:t>
      </w:r>
      <w:r w:rsidRPr="003F4CC2">
        <w:rPr>
          <w:rFonts w:hAnsi="Times New Roman" w:ascii="Times New Roman"/>
          <w:szCs w:val="24"/>
          <w:lang w:eastAsia="en-US" w:val="hr-HR"/>
        </w:rPr>
        <w:t>.</w:t>
      </w:r>
    </w:p>
    <w:p w:rsidRDefault="002811D9" w:rsidP="003F4CC2" w:rsidR="002811D9" w:rsidRPr="003F4CC2">
      <w:pPr>
        <w:overflowPunct/>
        <w:autoSpaceDE/>
        <w:autoSpaceDN/>
        <w:adjustRightInd/>
        <w:ind w:firstLine="708"/>
        <w:jc w:val="both"/>
        <w:rPr>
          <w:rFonts w:hAnsi="Times New Roman" w:ascii="Times New Roman"/>
          <w:szCs w:val="24"/>
          <w:lang w:eastAsia="en-US" w:val="hr-HR"/>
        </w:rPr>
      </w:pPr>
    </w:p>
    <w:p w:rsidRDefault="003F4CC2" w:rsidP="003F4CC2" w:rsidR="003F4CC2" w:rsidRPr="003F4CC2">
      <w:pPr>
        <w:overflowPunct/>
        <w:autoSpaceDE/>
        <w:autoSpaceDN/>
        <w:adjustRightInd/>
        <w:jc w:val="both"/>
        <w:rPr>
          <w:rFonts w:hAnsi="Times New Roman" w:ascii="Times New Roman"/>
          <w:b/>
          <w:szCs w:val="24"/>
          <w:lang w:eastAsia="en-US" w:val="hr-HR"/>
        </w:rPr>
      </w:pPr>
    </w:p>
    <w:p w:rsidRDefault="003F4CC2" w:rsidP="003F4CC2" w:rsidR="003F4CC2" w:rsidRPr="003F4CC2">
      <w:pPr>
        <w:overflowPunct/>
        <w:autoSpaceDE/>
        <w:autoSpaceDN/>
        <w:adjustRightInd/>
        <w:jc w:val="both"/>
        <w:rPr>
          <w:rFonts w:hAnsi="Times New Roman" w:ascii="Times New Roman"/>
          <w:szCs w:val="24"/>
          <w:lang w:eastAsia="en-US" w:val="hr-HR"/>
        </w:rPr>
      </w:pPr>
      <w:r w:rsidRPr="003F4CC2">
        <w:rPr>
          <w:rFonts w:hAnsi="Times New Roman" w:ascii="Times New Roman"/>
          <w:szCs w:val="24"/>
          <w:lang w:eastAsia="en-US" w:val="hr-HR"/>
        </w:rPr>
        <w:tab/>
      </w:r>
    </w:p>
    <w:p w:rsidRDefault="003F4CC2" w:rsidP="003F4CC2" w:rsidR="003F4CC2" w:rsidRPr="003F4CC2">
      <w:pPr>
        <w:overflowPunct/>
        <w:autoSpaceDE/>
        <w:autoSpaceDN/>
        <w:adjustRightInd/>
        <w:ind w:firstLine="708"/>
        <w:jc w:val="both"/>
        <w:rPr>
          <w:rFonts w:hAnsi="Times New Roman" w:ascii="Times New Roman"/>
          <w:b/>
          <w:szCs w:val="24"/>
          <w:lang w:eastAsia="en-US" w:val="hr-HR"/>
        </w:rPr>
      </w:pPr>
      <w:r w:rsidRPr="003F4CC2">
        <w:rPr>
          <w:rFonts w:hAnsi="Times New Roman" w:ascii="Times New Roman"/>
          <w:szCs w:val="24"/>
          <w:lang w:eastAsia="en-US" w:val="hr-HR"/>
        </w:rPr>
        <w:t xml:space="preserve">Prelazi se na treću točku dnevnog reda: </w:t>
      </w:r>
      <w:r>
        <w:rPr>
          <w:rFonts w:hAnsi="Times New Roman" w:ascii="Times New Roman"/>
          <w:szCs w:val="24"/>
          <w:lang w:eastAsia="en-US" w:val="hr-HR"/>
        </w:rPr>
        <w:t>R</w:t>
      </w:r>
      <w:r w:rsidRPr="003F4CC2">
        <w:rPr>
          <w:rFonts w:hAnsi="Times New Roman" w:ascii="Times New Roman"/>
          <w:b/>
          <w:szCs w:val="24"/>
          <w:lang w:eastAsia="en-US" w:val="hr-HR"/>
        </w:rPr>
        <w:t>azličito.</w:t>
      </w:r>
    </w:p>
    <w:p w:rsidRDefault="003F4CC2" w:rsidP="003F4CC2" w:rsidR="003F4CC2" w:rsidRPr="003F4CC2">
      <w:pPr>
        <w:overflowPunct/>
        <w:autoSpaceDE/>
        <w:autoSpaceDN/>
        <w:adjustRightInd/>
        <w:ind w:firstLine="708"/>
        <w:jc w:val="both"/>
        <w:rPr>
          <w:rFonts w:hAnsi="Times New Roman" w:ascii="Times New Roman"/>
          <w:b/>
          <w:szCs w:val="24"/>
          <w:lang w:eastAsia="en-US" w:val="hr-HR"/>
        </w:rPr>
      </w:pPr>
    </w:p>
    <w:p w:rsidRDefault="002811D9" w:rsidP="003F4CC2" w:rsidR="002811D9" w:rsidRPr="003F4CC2">
      <w:pPr>
        <w:overflowPunct/>
        <w:autoSpaceDE/>
        <w:autoSpaceDN/>
        <w:adjustRightInd/>
        <w:ind w:firstLine="708"/>
        <w:jc w:val="both"/>
        <w:rPr>
          <w:rFonts w:hAnsi="Times New Roman" w:ascii="Times New Roman"/>
          <w:szCs w:val="24"/>
          <w:lang w:eastAsia="en-US" w:val="hr-HR"/>
        </w:rPr>
      </w:pPr>
      <w:r>
        <w:rPr>
          <w:rFonts w:hAnsi="Times New Roman" w:ascii="Times New Roman"/>
          <w:szCs w:val="24"/>
          <w:lang w:eastAsia="en-US" w:val="hr-HR"/>
        </w:rPr>
        <w:t xml:space="preserve">Pun. razlučnog vjerovnika predlaže da se temeljem izglasanih odluka stečajni upravitelj zatraži izjašnjenje Grada da li će povući tužbu, jer samo ukoliko povuče tužbu postoji mogućnost rapsolaganja predmetnom nekretninom po pravilima neposredne pogodbe, te da se sačeka pravomoćnost rješenja o povlačenju tužbe i nakon toga zatraži konkretna ponuda ponuditelja koja mora biti minimalno 54 tisuće eura. </w:t>
      </w:r>
    </w:p>
    <w:p w:rsidRDefault="00031709" w:rsidP="003F4CC2" w:rsidR="003F4CC2" w:rsidRPr="003F4CC2">
      <w:pPr>
        <w:overflowPunct/>
        <w:autoSpaceDE/>
        <w:autoSpaceDN/>
        <w:adjustRightInd/>
        <w:ind w:firstLine="708"/>
        <w:jc w:val="both"/>
        <w:rPr>
          <w:rFonts w:hAnsi="Times New Roman" w:ascii="Times New Roman"/>
          <w:szCs w:val="24"/>
          <w:lang w:eastAsia="en-US" w:val="hr-HR"/>
        </w:rPr>
      </w:pPr>
      <w:r>
        <w:rPr>
          <w:rFonts w:hAnsi="Times New Roman" w:ascii="Times New Roman"/>
          <w:szCs w:val="24"/>
          <w:lang w:eastAsia="en-US" w:val="hr-HR"/>
        </w:rPr>
        <w:t xml:space="preserve">Konstatira se da se prijedlog jednoglasno usvaja u cijelosti. </w:t>
      </w:r>
    </w:p>
    <w:p w:rsidRDefault="003F4CC2" w:rsidP="003F4CC2" w:rsidR="003F4CC2" w:rsidRPr="003F4CC2">
      <w:pPr>
        <w:overflowPunct/>
        <w:autoSpaceDE/>
        <w:autoSpaceDN/>
        <w:adjustRightInd/>
        <w:ind w:firstLine="708"/>
        <w:jc w:val="both"/>
        <w:rPr>
          <w:rFonts w:hAnsi="Times New Roman" w:ascii="Times New Roman"/>
          <w:color w:val="000000"/>
          <w:szCs w:val="24"/>
          <w:lang w:eastAsia="en-US" w:val="hr-HR"/>
        </w:rPr>
      </w:pPr>
      <w:r w:rsidRPr="003F4CC2">
        <w:rPr>
          <w:rFonts w:hAnsi="Times New Roman" w:ascii="Times New Roman"/>
          <w:color w:val="000000"/>
          <w:szCs w:val="24"/>
          <w:lang w:eastAsia="en-US" w:val="hr-HR"/>
        </w:rPr>
        <w:t>Sud donosi</w:t>
      </w:r>
    </w:p>
    <w:p w:rsidRDefault="003F4CC2" w:rsidP="003F4CC2" w:rsidR="003F4CC2" w:rsidRPr="003F4CC2">
      <w:pPr>
        <w:overflowPunct/>
        <w:autoSpaceDE/>
        <w:autoSpaceDN/>
        <w:adjustRightInd/>
        <w:jc w:val="both"/>
        <w:rPr>
          <w:rFonts w:hAnsi="Times New Roman" w:ascii="Times New Roman"/>
          <w:color w:val="000000"/>
          <w:szCs w:val="24"/>
          <w:lang w:eastAsia="en-US" w:val="hr-HR"/>
        </w:rPr>
      </w:pPr>
    </w:p>
    <w:p w:rsidRDefault="003F4CC2" w:rsidP="003F4CC2" w:rsidR="003F4CC2" w:rsidRPr="003F4CC2">
      <w:pPr>
        <w:overflowPunct/>
        <w:autoSpaceDE/>
        <w:autoSpaceDN/>
        <w:adjustRightInd/>
        <w:jc w:val="center"/>
        <w:rPr>
          <w:rFonts w:hAnsi="Times New Roman" w:ascii="Times New Roman"/>
          <w:color w:val="000000"/>
          <w:szCs w:val="24"/>
          <w:lang w:eastAsia="en-US" w:val="hr-HR"/>
        </w:rPr>
      </w:pPr>
      <w:r w:rsidRPr="003F4CC2">
        <w:rPr>
          <w:rFonts w:hAnsi="Times New Roman" w:ascii="Times New Roman"/>
          <w:color w:val="000000"/>
          <w:szCs w:val="24"/>
          <w:lang w:eastAsia="en-US" w:val="hr-HR"/>
        </w:rPr>
        <w:t xml:space="preserve">r j e š e nj e </w:t>
      </w:r>
    </w:p>
    <w:p w:rsidRDefault="003F4CC2" w:rsidP="003F4CC2" w:rsidR="003F4CC2" w:rsidRPr="003F4CC2">
      <w:pPr>
        <w:overflowPunct/>
        <w:autoSpaceDE/>
        <w:autoSpaceDN/>
        <w:adjustRightInd/>
        <w:jc w:val="both"/>
        <w:rPr>
          <w:rFonts w:hAnsi="Times New Roman" w:ascii="Times New Roman"/>
          <w:szCs w:val="24"/>
          <w:lang w:eastAsia="en-US" w:val="hr-HR"/>
        </w:rPr>
      </w:pPr>
    </w:p>
    <w:p w:rsidRDefault="003F4CC2" w:rsidP="003F4CC2" w:rsidR="003F4CC2" w:rsidRPr="003F4CC2">
      <w:pPr>
        <w:overflowPunct/>
        <w:autoSpaceDE/>
        <w:autoSpaceDN/>
        <w:adjustRightInd/>
        <w:ind w:firstLine="708"/>
        <w:jc w:val="both"/>
        <w:rPr>
          <w:rFonts w:hAnsi="Times New Roman" w:ascii="Times New Roman"/>
          <w:szCs w:val="24"/>
          <w:lang w:eastAsia="en-US" w:val="hr-HR"/>
        </w:rPr>
      </w:pPr>
      <w:r w:rsidRPr="003F4CC2">
        <w:rPr>
          <w:rFonts w:hAnsi="Times New Roman" w:ascii="Times New Roman"/>
          <w:szCs w:val="24"/>
          <w:lang w:eastAsia="en-US" w:val="hr-HR"/>
        </w:rPr>
        <w:t xml:space="preserve">Utvrđuje se da je današnja Skupština završena.     </w:t>
      </w:r>
    </w:p>
    <w:p w:rsidRDefault="003F4CC2" w:rsidP="003F4CC2" w:rsidR="003F4CC2" w:rsidRPr="003F4CC2">
      <w:pPr>
        <w:overflowPunct/>
        <w:autoSpaceDE/>
        <w:autoSpaceDN/>
        <w:adjustRightInd/>
        <w:ind w:firstLine="708"/>
        <w:jc w:val="both"/>
        <w:rPr>
          <w:rFonts w:hAnsi="Times New Roman" w:ascii="Times New Roman"/>
          <w:szCs w:val="24"/>
          <w:lang w:eastAsia="en-US" w:val="hr-HR"/>
        </w:rPr>
      </w:pPr>
      <w:r w:rsidRPr="003F4CC2">
        <w:rPr>
          <w:rFonts w:hAnsi="Times New Roman" w:ascii="Times New Roman"/>
          <w:szCs w:val="24"/>
          <w:lang w:eastAsia="en-US" w:val="hr-HR"/>
        </w:rPr>
        <w:t xml:space="preserve">Objaviti zapisnik na e-Oglasnoj ploči jer isti sadržava odluku Skupštine. </w:t>
      </w:r>
    </w:p>
    <w:p w:rsidRDefault="003F4CC2" w:rsidP="003F4CC2" w:rsidR="003F4CC2" w:rsidRPr="003F4CC2">
      <w:pPr>
        <w:overflowPunct/>
        <w:autoSpaceDE/>
        <w:autoSpaceDN/>
        <w:adjustRightInd/>
        <w:jc w:val="both"/>
        <w:rPr>
          <w:rFonts w:hAnsi="Times New Roman" w:ascii="Times New Roman"/>
          <w:szCs w:val="24"/>
          <w:lang w:eastAsia="en-US" w:val="hr-HR"/>
        </w:rPr>
      </w:pPr>
      <w:r w:rsidRPr="003F4CC2">
        <w:rPr>
          <w:rFonts w:hAnsi="Times New Roman" w:ascii="Times New Roman"/>
          <w:szCs w:val="24"/>
          <w:lang w:eastAsia="en-US" w:val="hr-HR"/>
        </w:rPr>
        <w:t xml:space="preserve">                  </w:t>
      </w:r>
    </w:p>
    <w:p w:rsidRDefault="003F4CC2" w:rsidP="003F4CC2" w:rsidR="003F4CC2" w:rsidRPr="003F4CC2">
      <w:pPr>
        <w:overflowPunct/>
        <w:autoSpaceDE/>
        <w:autoSpaceDN/>
        <w:adjustRightInd/>
        <w:jc w:val="center"/>
        <w:rPr>
          <w:rFonts w:hAnsi="Times New Roman" w:ascii="Times New Roman"/>
          <w:szCs w:val="24"/>
          <w:lang w:eastAsia="en-US" w:val="hr-HR"/>
        </w:rPr>
      </w:pPr>
      <w:r w:rsidRPr="003F4CC2">
        <w:rPr>
          <w:rFonts w:hAnsi="Times New Roman" w:ascii="Times New Roman"/>
          <w:szCs w:val="24"/>
          <w:lang w:eastAsia="en-US" w:val="hr-HR"/>
        </w:rPr>
        <w:t xml:space="preserve">D o v r š e n o u </w:t>
      </w:r>
      <w:r w:rsidR="00031709">
        <w:rPr>
          <w:rFonts w:hAnsi="Times New Roman" w:ascii="Times New Roman"/>
          <w:szCs w:val="24"/>
          <w:lang w:eastAsia="en-US" w:val="hr-HR"/>
        </w:rPr>
        <w:t>11,59</w:t>
      </w:r>
      <w:r w:rsidRPr="003F4CC2">
        <w:rPr>
          <w:rFonts w:hAnsi="Times New Roman" w:ascii="Times New Roman"/>
          <w:szCs w:val="24"/>
          <w:lang w:eastAsia="en-US" w:val="hr-HR"/>
        </w:rPr>
        <w:t xml:space="preserve"> sati. </w:t>
      </w:r>
    </w:p>
    <w:p w:rsidRDefault="003F4CC2" w:rsidP="003F4CC2" w:rsidR="003F4CC2" w:rsidRPr="003F4CC2">
      <w:pPr>
        <w:overflowPunct/>
        <w:autoSpaceDE/>
        <w:autoSpaceDN/>
        <w:adjustRightInd/>
        <w:jc w:val="center"/>
        <w:rPr>
          <w:rFonts w:hAnsi="Times New Roman" w:ascii="Times New Roman"/>
          <w:szCs w:val="24"/>
          <w:lang w:eastAsia="en-US" w:val="hr-HR"/>
        </w:rPr>
      </w:pPr>
    </w:p>
    <w:p w:rsidRDefault="007C5849" w:rsidP="00FF58A8" w:rsidR="007C5849" w:rsidRPr="00E32934">
      <w:pPr>
        <w:jc w:val="center"/>
        <w:rPr>
          <w:rFonts w:hAnsi="Times New Roman" w:ascii="Times New Roman"/>
          <w:szCs w:val="24"/>
          <w:lang w:val="hr-HR"/>
        </w:rPr>
      </w:pPr>
    </w:p>
    <w:sectPr w:rsidSect="00822C63" w:rsidR="007C5849" w:rsidRPr="00E3293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C63" w:rsidP="00822C63" w:rsidR="00822C63">
      <w:r>
        <w:separator/>
      </w:r>
    </w:p>
  </w:endnote>
  <w:endnote w:id="0" w:type="continuationSeparator">
    <w:p w:rsidRDefault="00822C63" w:rsidP="00822C63" w:rsidR="00822C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C63" w:rsidP="00822C63" w:rsidR="00822C63">
      <w:r>
        <w:separator/>
      </w:r>
    </w:p>
  </w:footnote>
  <w:footnote w:id="0" w:type="continuationSeparator">
    <w:p w:rsidRDefault="00822C63" w:rsidP="00822C63" w:rsidR="00822C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9560301"/>
      <w:docPartObj>
        <w:docPartGallery w:val="Page Numbers (Top of Page)"/>
        <w:docPartUnique/>
      </w:docPartObj>
    </w:sdtPr>
    <w:sdtEndPr/>
    <w:sdtContent>
      <w:p w:rsidRDefault="00822C63" w:rsidR="00822C63">
        <w:pPr>
          <w:pStyle w:val="Zaglavlje"/>
          <w:jc w:val="center"/>
        </w:pPr>
        <w:r>
          <w:fldChar w:fldCharType="begin"/>
        </w:r>
        <w:r>
          <w:instrText>PAGE   \* MERGEFORMAT</w:instrText>
        </w:r>
        <w:r>
          <w:fldChar w:fldCharType="separate"/>
        </w:r>
        <w:r w:rsidR="00C972F9" w:rsidRPr="00C972F9">
          <w:rPr>
            <w:noProof/>
            <w:lang w:val="hr-HR"/>
          </w:rPr>
          <w:t>2</w:t>
        </w:r>
        <w:r>
          <w:fldChar w:fldCharType="end"/>
        </w:r>
      </w:p>
    </w:sdtContent>
  </w:sdt>
  <w:p w:rsidRDefault="00822C63" w:rsidP="00822C63" w:rsidR="00822C63" w:rsidRPr="00E32934">
    <w:pPr>
      <w:ind w:firstLine="720" w:left="5040"/>
      <w:rPr>
        <w:rFonts w:hAnsi="Times New Roman" w:ascii="Times New Roman"/>
        <w:b/>
        <w:szCs w:val="24"/>
        <w:lang w:val="hr-HR"/>
      </w:rPr>
    </w:pPr>
    <w:r w:rsidRPr="00E32934">
      <w:rPr>
        <w:rFonts w:hAnsi="Times New Roman" w:ascii="Times New Roman"/>
        <w:szCs w:val="24"/>
        <w:lang w:val="hr-HR"/>
      </w:rPr>
      <w:t xml:space="preserve">    </w:t>
    </w:r>
    <w:r>
      <w:rPr>
        <w:rFonts w:hAnsi="Times New Roman" w:ascii="Times New Roman"/>
        <w:szCs w:val="24"/>
        <w:lang w:val="hr-HR"/>
      </w:rPr>
      <w:t xml:space="preserve">         </w:t>
    </w:r>
    <w:r w:rsidRPr="00E32934">
      <w:rPr>
        <w:rFonts w:hAnsi="Times New Roman" w:ascii="Times New Roman"/>
        <w:b/>
        <w:szCs w:val="24"/>
        <w:lang w:val="hr-HR"/>
      </w:rPr>
      <w:t>Broj: 3/St-</w:t>
    </w:r>
    <w:r>
      <w:rPr>
        <w:rFonts w:hAnsi="Times New Roman" w:ascii="Times New Roman"/>
        <w:b/>
        <w:szCs w:val="24"/>
        <w:lang w:val="hr-HR"/>
      </w:rPr>
      <w:t>1660/2016-98</w:t>
    </w:r>
  </w:p>
  <w:p w:rsidRDefault="00822C63" w:rsidR="00822C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86097C"/>
    <w:multiLevelType w:val="hybridMultilevel"/>
    <w:tmpl w:val="AF80752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C7D28C4"/>
    <w:multiLevelType w:val="hybridMultilevel"/>
    <w:tmpl w:val="9BE4DFF4"/>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5849"/>
    <w:rsid w:val="00020829"/>
    <w:rsid w:val="00031709"/>
    <w:rsid w:val="0003519F"/>
    <w:rsid w:val="00035FA6"/>
    <w:rsid w:val="00041092"/>
    <w:rsid w:val="00052223"/>
    <w:rsid w:val="000535AB"/>
    <w:rsid w:val="000558C5"/>
    <w:rsid w:val="00063BD5"/>
    <w:rsid w:val="000670C1"/>
    <w:rsid w:val="00081666"/>
    <w:rsid w:val="0008503C"/>
    <w:rsid w:val="00086989"/>
    <w:rsid w:val="0009090C"/>
    <w:rsid w:val="000A13D8"/>
    <w:rsid w:val="000B4C5E"/>
    <w:rsid w:val="000D030C"/>
    <w:rsid w:val="001305E6"/>
    <w:rsid w:val="00131E48"/>
    <w:rsid w:val="00170DC9"/>
    <w:rsid w:val="00183D7B"/>
    <w:rsid w:val="00191F2E"/>
    <w:rsid w:val="001A462F"/>
    <w:rsid w:val="001B1779"/>
    <w:rsid w:val="001C42E3"/>
    <w:rsid w:val="001D4281"/>
    <w:rsid w:val="001E66CC"/>
    <w:rsid w:val="002114DE"/>
    <w:rsid w:val="0021716F"/>
    <w:rsid w:val="00227F13"/>
    <w:rsid w:val="00255D8B"/>
    <w:rsid w:val="002811D9"/>
    <w:rsid w:val="002A0E09"/>
    <w:rsid w:val="002A7AB2"/>
    <w:rsid w:val="002B533D"/>
    <w:rsid w:val="00300EDD"/>
    <w:rsid w:val="0033108D"/>
    <w:rsid w:val="00373249"/>
    <w:rsid w:val="00392787"/>
    <w:rsid w:val="003A2A7F"/>
    <w:rsid w:val="003A53B7"/>
    <w:rsid w:val="003B00DA"/>
    <w:rsid w:val="003B11A4"/>
    <w:rsid w:val="003B57E2"/>
    <w:rsid w:val="003F4CC2"/>
    <w:rsid w:val="00400827"/>
    <w:rsid w:val="00427608"/>
    <w:rsid w:val="0045391C"/>
    <w:rsid w:val="00462909"/>
    <w:rsid w:val="004813FA"/>
    <w:rsid w:val="004C01C2"/>
    <w:rsid w:val="004D4B63"/>
    <w:rsid w:val="004D7DF8"/>
    <w:rsid w:val="0050134B"/>
    <w:rsid w:val="0056141C"/>
    <w:rsid w:val="00581715"/>
    <w:rsid w:val="005A7BA3"/>
    <w:rsid w:val="005B5095"/>
    <w:rsid w:val="005E15FD"/>
    <w:rsid w:val="006260B6"/>
    <w:rsid w:val="00634647"/>
    <w:rsid w:val="006655AE"/>
    <w:rsid w:val="00665EB7"/>
    <w:rsid w:val="006671C7"/>
    <w:rsid w:val="006757B1"/>
    <w:rsid w:val="00681046"/>
    <w:rsid w:val="00687736"/>
    <w:rsid w:val="006C01B6"/>
    <w:rsid w:val="006E0878"/>
    <w:rsid w:val="006E5F5A"/>
    <w:rsid w:val="006F2363"/>
    <w:rsid w:val="00706894"/>
    <w:rsid w:val="00734795"/>
    <w:rsid w:val="00757B2B"/>
    <w:rsid w:val="00764364"/>
    <w:rsid w:val="00774DB0"/>
    <w:rsid w:val="0077658C"/>
    <w:rsid w:val="007953E8"/>
    <w:rsid w:val="00796033"/>
    <w:rsid w:val="007B2E50"/>
    <w:rsid w:val="007C5849"/>
    <w:rsid w:val="007F69B2"/>
    <w:rsid w:val="00801EC8"/>
    <w:rsid w:val="0080280F"/>
    <w:rsid w:val="00803FC9"/>
    <w:rsid w:val="0080639C"/>
    <w:rsid w:val="00820195"/>
    <w:rsid w:val="00822C63"/>
    <w:rsid w:val="008240A0"/>
    <w:rsid w:val="00840893"/>
    <w:rsid w:val="00851772"/>
    <w:rsid w:val="0085222B"/>
    <w:rsid w:val="008C4092"/>
    <w:rsid w:val="008D7C1E"/>
    <w:rsid w:val="008E1D41"/>
    <w:rsid w:val="008E1E50"/>
    <w:rsid w:val="00912517"/>
    <w:rsid w:val="009273E3"/>
    <w:rsid w:val="0093403B"/>
    <w:rsid w:val="00944BEE"/>
    <w:rsid w:val="00985018"/>
    <w:rsid w:val="009A0FC1"/>
    <w:rsid w:val="009B4265"/>
    <w:rsid w:val="00A12049"/>
    <w:rsid w:val="00A151BF"/>
    <w:rsid w:val="00A65C26"/>
    <w:rsid w:val="00A7603C"/>
    <w:rsid w:val="00A77686"/>
    <w:rsid w:val="00AC425C"/>
    <w:rsid w:val="00AD6378"/>
    <w:rsid w:val="00AE7F43"/>
    <w:rsid w:val="00AF2E5F"/>
    <w:rsid w:val="00AF37B7"/>
    <w:rsid w:val="00B10E17"/>
    <w:rsid w:val="00B145B9"/>
    <w:rsid w:val="00B3089E"/>
    <w:rsid w:val="00B36B4A"/>
    <w:rsid w:val="00B40378"/>
    <w:rsid w:val="00B55C6C"/>
    <w:rsid w:val="00B80259"/>
    <w:rsid w:val="00BA72E8"/>
    <w:rsid w:val="00BB063A"/>
    <w:rsid w:val="00BD4E0D"/>
    <w:rsid w:val="00BF78D8"/>
    <w:rsid w:val="00C2048E"/>
    <w:rsid w:val="00C676B0"/>
    <w:rsid w:val="00C7464B"/>
    <w:rsid w:val="00C972F9"/>
    <w:rsid w:val="00CA4C38"/>
    <w:rsid w:val="00CC2384"/>
    <w:rsid w:val="00D02C0C"/>
    <w:rsid w:val="00D13F6E"/>
    <w:rsid w:val="00D15F40"/>
    <w:rsid w:val="00D47652"/>
    <w:rsid w:val="00D5525B"/>
    <w:rsid w:val="00DA0D4F"/>
    <w:rsid w:val="00DC3265"/>
    <w:rsid w:val="00DE58E2"/>
    <w:rsid w:val="00E0193F"/>
    <w:rsid w:val="00E32934"/>
    <w:rsid w:val="00E3486B"/>
    <w:rsid w:val="00E36DAC"/>
    <w:rsid w:val="00E37E6A"/>
    <w:rsid w:val="00E4410E"/>
    <w:rsid w:val="00E642FB"/>
    <w:rsid w:val="00E73E5D"/>
    <w:rsid w:val="00E83125"/>
    <w:rsid w:val="00EA0936"/>
    <w:rsid w:val="00EB656A"/>
    <w:rsid w:val="00ED5654"/>
    <w:rsid w:val="00EE0EA2"/>
    <w:rsid w:val="00F124C6"/>
    <w:rsid w:val="00F20429"/>
    <w:rsid w:val="00F3091F"/>
    <w:rsid w:val="00F46788"/>
    <w:rsid w:val="00FC2B3A"/>
    <w:rsid w:val="00FE324A"/>
    <w:rsid w:val="00FF158E"/>
    <w:rsid w:val="00FF405E"/>
    <w:rsid w:val="00FF58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849"/>
    <w:pPr>
      <w:overflowPunct w:val="false"/>
      <w:autoSpaceDE w:val="false"/>
      <w:autoSpaceDN w:val="false"/>
      <w:adjustRightInd w:val="false"/>
      <w:spacing w:lineRule="auto" w:line="240" w:after="0"/>
    </w:pPr>
    <w:rPr>
      <w:rFonts w:cs="Times New Roman" w:eastAsia="Times New Roman" w:hAnsi="Courier New" w:ascii="Courier New"/>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B55C6C"/>
    <w:pPr>
      <w:overflowPunct/>
      <w:autoSpaceDE/>
      <w:autoSpaceDN/>
      <w:adjustRightInd/>
      <w:ind w:left="708"/>
    </w:pPr>
    <w:rPr>
      <w:rFonts w:hAnsi="Times New Roman" w:ascii="Times New Roman"/>
      <w:szCs w:val="24"/>
      <w:lang w:eastAsia="en-US" w:val="hr-HR"/>
    </w:rPr>
  </w:style>
  <w:style w:styleId="Bezproreda" w:type="paragraph">
    <w:name w:val="No Spacing"/>
    <w:uiPriority w:val="1"/>
    <w:qFormat/>
    <w:rsid w:val="00581715"/>
    <w:pPr>
      <w:overflowPunct w:val="false"/>
      <w:autoSpaceDE w:val="false"/>
      <w:autoSpaceDN w:val="false"/>
      <w:adjustRightInd w:val="false"/>
      <w:spacing w:lineRule="auto" w:line="240" w:after="0"/>
    </w:pPr>
    <w:rPr>
      <w:rFonts w:cs="Times New Roman" w:eastAsia="Times New Roman" w:hAnsi="Courier New" w:ascii="Courier New"/>
      <w:sz w:val="24"/>
      <w:szCs w:val="20"/>
      <w:lang w:eastAsia="hr-HR" w:val="en-US"/>
    </w:rPr>
  </w:style>
  <w:style w:styleId="Tekstbalonia" w:type="paragraph">
    <w:name w:val="Balloon Text"/>
    <w:basedOn w:val="Normal"/>
    <w:link w:val="TekstbaloniaChar"/>
    <w:uiPriority w:val="99"/>
    <w:semiHidden/>
    <w:unhideWhenUsed/>
    <w:rsid w:val="006671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671C7"/>
    <w:rPr>
      <w:rFonts w:cs="Tahoma" w:eastAsia="Times New Roman" w:hAnsi="Tahoma" w:ascii="Tahoma"/>
      <w:sz w:val="16"/>
      <w:szCs w:val="16"/>
      <w:lang w:eastAsia="hr-HR" w:val="en-US"/>
    </w:rPr>
  </w:style>
  <w:style w:styleId="Tekstrezerviranogmjesta" w:type="character">
    <w:name w:val="Placeholder Text"/>
    <w:basedOn w:val="Zadanifontodlomka"/>
    <w:uiPriority w:val="99"/>
    <w:semiHidden/>
    <w:rsid w:val="00063BD5"/>
    <w:rPr>
      <w:color w:val="808080"/>
      <w:bdr w:space="0" w:sz="0" w:color="auto" w:val="none"/>
      <w:shd w:fill="auto" w:color="auto" w:val="clear"/>
    </w:rPr>
  </w:style>
  <w:style w:customStyle="true" w:styleId="eSPISCCParagraphDefaultFont" w:type="character">
    <w:name w:val="eSPIS_CC_Paragraph Default Font"/>
    <w:basedOn w:val="Zadanifontodlomka"/>
    <w:rsid w:val="00063BD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63BD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63BD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63BD5"/>
    <w:rPr>
      <w:rFonts w:cs="Times New Roman" w:hAnsi="Times New Roman" w:ascii="Times New Roman"/>
      <w:sz w:val="24"/>
      <w:szCs w:val="24"/>
      <w:bdr w:space="0" w:sz="0" w:color="auto" w:val="none"/>
      <w:shd w:fill="CCFFCC" w:color="auto" w:val="clear"/>
      <w:lang w:val="hr-HR"/>
    </w:rPr>
  </w:style>
  <w:style w:styleId="Zaglavlje" w:type="paragraph">
    <w:name w:val="header"/>
    <w:basedOn w:val="Normal"/>
    <w:link w:val="ZaglavljeChar"/>
    <w:uiPriority w:val="99"/>
    <w:unhideWhenUsed/>
    <w:rsid w:val="00822C63"/>
    <w:pPr>
      <w:tabs>
        <w:tab w:pos="4536" w:val="center"/>
        <w:tab w:pos="9072" w:val="right"/>
      </w:tabs>
    </w:pPr>
  </w:style>
  <w:style w:customStyle="true" w:styleId="ZaglavljeChar" w:type="character">
    <w:name w:val="Zaglavlje Char"/>
    <w:basedOn w:val="Zadanifontodlomka"/>
    <w:link w:val="Zaglavlje"/>
    <w:uiPriority w:val="99"/>
    <w:rsid w:val="00822C63"/>
    <w:rPr>
      <w:rFonts w:cs="Times New Roman" w:eastAsia="Times New Roman" w:hAnsi="Courier New" w:ascii="Courier New"/>
      <w:sz w:val="24"/>
      <w:szCs w:val="20"/>
      <w:lang w:eastAsia="hr-HR" w:val="en-US"/>
    </w:rPr>
  </w:style>
  <w:style w:styleId="Podnoje" w:type="paragraph">
    <w:name w:val="footer"/>
    <w:basedOn w:val="Normal"/>
    <w:link w:val="PodnojeChar"/>
    <w:uiPriority w:val="99"/>
    <w:unhideWhenUsed/>
    <w:rsid w:val="00822C63"/>
    <w:pPr>
      <w:tabs>
        <w:tab w:pos="4536" w:val="center"/>
        <w:tab w:pos="9072" w:val="right"/>
      </w:tabs>
    </w:pPr>
  </w:style>
  <w:style w:customStyle="true" w:styleId="PodnojeChar" w:type="character">
    <w:name w:val="Podnožje Char"/>
    <w:basedOn w:val="Zadanifontodlomka"/>
    <w:link w:val="Podnoje"/>
    <w:uiPriority w:val="99"/>
    <w:rsid w:val="00822C63"/>
    <w:rPr>
      <w:rFonts w:cs="Times New Roman" w:eastAsia="Times New Roman" w:hAnsi="Courier New" w:ascii="Courier New"/>
      <w:sz w:val="24"/>
      <w:szCs w:val="20"/>
      <w:lang w:eastAsia="hr-HR"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063BD5"/>
    <w:rPr>
      <w:color w:val="808080"/>
      <w:bdr w:color="auto" w:space="0" w:sz="0" w:val="none"/>
      <w:shd w:color="auto" w:fill="auto" w:val="clear"/>
    </w:rPr>
  </w:style>
  <w:style w:customStyle="1" w:styleId="eSPISCCParagraphDefaultFont" w:type="character">
    <w:name w:val="eSPIS_CC_Paragraph Default Font"/>
    <w:basedOn w:val="Zadanifontodlomka"/>
    <w:rsid w:val="00063BD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63BD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63BD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63BD5"/>
    <w:rPr>
      <w:rFonts w:ascii="Times New Roman" w:cs="Times New Roman" w:hAnsi="Times New Roman"/>
      <w:sz w:val="24"/>
      <w:szCs w:val="24"/>
      <w:bdr w:color="auto" w:space="0" w:sz="0" w:val="none"/>
      <w:shd w:color="auto" w:fill="CCFFCC" w:val="clear"/>
      <w:lang w:val="hr-HR"/>
    </w:rPr>
  </w:style>
  <w:style w:styleId="Zaglavlje" w:type="paragraph">
    <w:name w:val="header"/>
    <w:basedOn w:val="Normal"/>
    <w:link w:val="ZaglavljeChar"/>
    <w:uiPriority w:val="99"/>
    <w:unhideWhenUsed/>
    <w:rsid w:val="00822C63"/>
    <w:pPr>
      <w:tabs>
        <w:tab w:pos="4536" w:val="center"/>
        <w:tab w:pos="9072" w:val="right"/>
      </w:tabs>
    </w:pPr>
  </w:style>
  <w:style w:customStyle="1" w:styleId="ZaglavljeChar" w:type="character">
    <w:name w:val="Zaglavlje Char"/>
    <w:basedOn w:val="Zadanifontodlomka"/>
    <w:link w:val="Zaglavlje"/>
    <w:uiPriority w:val="99"/>
    <w:rsid w:val="00822C63"/>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822C63"/>
    <w:pPr>
      <w:tabs>
        <w:tab w:pos="4536" w:val="center"/>
        <w:tab w:pos="9072" w:val="right"/>
      </w:tabs>
    </w:pPr>
  </w:style>
  <w:style w:customStyle="1" w:styleId="PodnojeChar" w:type="character">
    <w:name w:val="Podnožje Char"/>
    <w:basedOn w:val="Zadanifontodlomka"/>
    <w:link w:val="Podnoje"/>
    <w:uiPriority w:val="99"/>
    <w:rsid w:val="00822C63"/>
    <w:rPr>
      <w:rFonts w:ascii="Courier New" w:cs="Times New Roman" w:eastAsia="Times New Roman" w:hAnsi="Courier New"/>
      <w:sz w:val="24"/>
      <w:szCs w:val="20"/>
      <w:lang w:eastAsia="hr-HR"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4534503">
      <w:bodyDiv w:val="true"/>
      <w:marLeft w:val="0"/>
      <w:marRight w:val="0"/>
      <w:marTop w:val="0"/>
      <w:marBottom w:val="0"/>
      <w:divBdr>
        <w:top w:space="0" w:sz="0" w:color="auto" w:val="none"/>
        <w:left w:space="0" w:sz="0" w:color="auto" w:val="none"/>
        <w:bottom w:space="0" w:sz="0" w:color="auto" w:val="none"/>
        <w:right w:space="0" w:sz="0" w:color="auto" w:val="none"/>
      </w:divBdr>
    </w:div>
    <w:div w:id="1415661019">
      <w:bodyDiv w:val="true"/>
      <w:marLeft w:val="0"/>
      <w:marRight w:val="0"/>
      <w:marTop w:val="0"/>
      <w:marBottom w:val="0"/>
      <w:divBdr>
        <w:top w:space="0" w:sz="0" w:color="auto" w:val="none"/>
        <w:left w:space="0" w:sz="0" w:color="auto" w:val="none"/>
        <w:bottom w:space="0" w:sz="0" w:color="auto" w:val="none"/>
        <w:right w:space="0" w:sz="0" w:color="auto" w:val="none"/>
      </w:divBdr>
    </w:div>
    <w:div w:id="20436331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15. svibnja 2019.</izvorni_sadrzaj>
    <derivirana_varijabla naziv="DomainObject.StvarniPocetakDatum_1">15. svibnja 2019.</derivirana_varijabla>
  </DomainObject.StvarniPocetakDatum>
  <DomainObject.StvarniZavrsetakDatum>
    <izvorni_sadrzaj>15. svibnja 2019.</izvorni_sadrzaj>
    <derivirana_varijabla naziv="DomainObject.StvarniZavrsetakDatum_1">15. svibnja 2019.</derivirana_varijabla>
  </DomainObject.StvarniZavrsetakDatum>
  <DomainObject.PlaniraniZavrsetakDatum>
    <izvorni_sadrzaj>15. svibnja 2019.</izvorni_sadrzaj>
    <derivirana_varijabla naziv="DomainObject.PlaniraniZavrsetakDatum_1">15. svibnja 2019.</derivirana_varijabla>
  </DomainObject.PlaniraniZavrsetakDatum>
  <DomainObject.PlaniraniPocetakDatum>
    <izvorni_sadrzaj>15. svibnja 2019.</izvorni_sadrzaj>
    <derivirana_varijabla naziv="DomainObject.PlaniraniPocetakDatum_1">15. svibnja 2019.</derivirana_varijabla>
  </DomainObject.PlaniraniPocetakDatum>
  <DomainObject.StvarniPocetakVrijeme>
    <izvorni_sadrzaj>11:45</izvorni_sadrzaj>
    <derivirana_varijabla naziv="DomainObject.StvarniPocetakVrijeme_1">11:45</derivirana_varijabla>
  </DomainObject.StvarniPocetakVrijeme>
  <DomainObject.StvarniZavrsetakVrijeme>
    <izvorni_sadrzaj>11:59</izvorni_sadrzaj>
    <derivirana_varijabla naziv="DomainObject.StvarniZavrsetakVrijeme_1">11:59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11:45</izvorni_sadrzaj>
    <derivirana_varijabla naziv="DomainObject.PlaniraniPocetakVrijeme_1">11:45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svibnja 2019.</izvorni_sadrzaj>
    <derivirana_varijabla naziv="DomainObject.Zapisnik.DatumKreiranja_1">15. svibnja 2019.</derivirana_varijabla>
  </DomainObject.Zapisnik.DatumKreiranja>
  <DomainObject.Zapisnik.ImovinskaKorist>
    <izvorni_sadrzaj/>
    <derivirana_varijabla naziv="DomainObject.Zapisnik.ImovinskaKorist_1"/>
  </DomainObject.Zapisnik.ImovinskaKorist>
  <DomainObject.Zapisnik.Oznaka>
    <izvorni_sadrzaj>St-1660/2016-98</izvorni_sadrzaj>
    <derivirana_varijabla naziv="DomainObject.Zapisnik.Oznaka_1">St-1660/2016-98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1660</izvorni_sadrzaj>
    <derivirana_varijabla naziv="DomainObject.Predmet.Broj_1">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 2</izvorni_sadrzaj>
    <derivirana_varijabla naziv="DomainObject.Predmet.Opis_1">čl.444 st. 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St-1660/2016</izvorni_sadrzaj>
    <derivirana_varijabla naziv="DomainObject.Predmet.OznakaBroj_1">St-1660/2016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Komunalno društvo PRIZMA d. o. o. za proizvodnju, trgovinu i usluge</izvorni_sadrzaj>
    <derivirana_varijabla naziv="DomainObject.Predmet.ProtustrankaFormated_1">  Komunalno društvo PRIZMA d. o. o. za proizvodnju, trgovinu i usluge</derivirana_varijabla>
  </DomainObject.Predmet.ProtustrankaFormated>
  <DomainObject.Predmet.ProtustrankaFormatedOIB>
    <izvorni_sadrzaj>  Komunalno društvo PRIZMA d. o. o. za proizvodnju, trgovinu i usluge, OIB 99682301115</izvorni_sadrzaj>
    <derivirana_varijabla naziv="DomainObject.Predmet.ProtustrankaFormatedOIB_1">  Komunalno društvo PRIZMA d. o. o. za proizvodnju, trgovinu i usluge, OIB 99682301115</derivirana_varijabla>
  </DomainObject.Predmet.ProtustrankaFormatedOIB>
  <DomainObject.Predmet.ProtustrankaFormatedWithAdress>
    <izvorni_sadrzaj> Komunalno društvo PRIZMA d. o. o. za proizvodnju, trgovinu i usluge, Primorska 33, 34000 Mihaljevci</izvorni_sadrzaj>
    <derivirana_varijabla naziv="DomainObject.Predmet.ProtustrankaFormatedWithAdress_1"> Komunalno društvo PRIZMA d. o. o. za proizvodnju, trgovinu i usluge, Primorska 33, 34000 Mihaljevci</derivirana_varijabla>
  </DomainObject.Predmet.ProtustrankaFormatedWithAdress>
  <DomainObject.Predmet.ProtustrankaFormatedWithAdressOIB>
    <izvorni_sadrzaj> Komunalno društvo PRIZMA d. o. o. za proizvodnju, trgovinu i usluge, OIB 99682301115, Primorska 33, 34000 Mihaljevci</izvorni_sadrzaj>
    <derivirana_varijabla naziv="DomainObject.Predmet.ProtustrankaFormatedWithAdressOIB_1"> Komunalno društvo PRIZMA d. o. o. za proizvodnju, trgovinu i usluge, OIB 99682301115, Primorska 33, 34000 Mihaljevci</derivirana_varijabla>
  </DomainObject.Predmet.ProtustrankaFormatedWithAdressOIB>
  <DomainObject.Predmet.ProtustrankaWithAdress>
    <izvorni_sadrzaj>Komunalno društvo PRIZMA d. o. o. za proizvodnju, trgovinu i usluge Primorska 33, 34000 Mihaljevci</izvorni_sadrzaj>
    <derivirana_varijabla naziv="DomainObject.Predmet.ProtustrankaWithAdress_1">Komunalno društvo PRIZMA d. o. o. za proizvodnju, trgovinu i usluge Primorska 33, 34000 Mihaljevci</derivirana_varijabla>
  </DomainObject.Predmet.ProtustrankaWithAdress>
  <DomainObject.Predmet.ProtustrankaWithAdressOIB>
    <izvorni_sadrzaj>Komunalno društvo PRIZMA d. o. o. za proizvodnju, trgovinu i usluge, OIB 99682301115, Primorska 33, 34000 Mihaljevci</izvorni_sadrzaj>
    <derivirana_varijabla naziv="DomainObject.Predmet.ProtustrankaWithAdressOIB_1">Komunalno društvo PRIZMA d. o. o. za proizvodnju, trgovinu i usluge, OIB 99682301115, Primorska 33, 34000 Mihaljevci</derivirana_varijabla>
  </DomainObject.Predmet.ProtustrankaWithAdressOIB>
  <DomainObject.Predmet.ProtustrankaNazivFormated>
    <izvorni_sadrzaj>Komunalno društvo PRIZMA d. o. o. za proizvodnju, trgovinu i usluge</izvorni_sadrzaj>
    <derivirana_varijabla naziv="DomainObject.Predmet.ProtustrankaNazivFormated_1">Komunalno društvo PRIZMA d. o. o. za proizvodnju, trgovinu i usluge</derivirana_varijabla>
  </DomainObject.Predmet.ProtustrankaNazivFormated>
  <DomainObject.Predmet.ProtustrankaNazivFormatedOIB>
    <izvorni_sadrzaj>Komunalno društvo PRIZMA d. o. o. za proizvodnju, trgovinu i usluge, OIB 99682301115</izvorni_sadrzaj>
    <derivirana_varijabla naziv="DomainObject.Predmet.ProtustrankaNazivFormatedOIB_1">Komunalno društvo PRIZMA d. o. o. za proizvodnju, trgovinu i usluge, OIB 99682301115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541370.15</izvorni_sadrzaj>
    <derivirana_varijabla naziv="DomainObject.Predmet.TrenutnaVrijednost_1">541370.15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Silvana Mihić</izvorni_sadrzaj>
    <derivirana_varijabla naziv="DomainObject.Predmet.Zapisnicar_1">Silvana Mihić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Komunalno društvo PRIZMA d. o. o. za proizvodnju, trgovinu i usluge</item>
    </izvorni_sadrzaj>
    <derivirana_varijabla naziv="DomainObject.Predmet.ProtuStrankaListFormated_1">
      <item>Komunalno društvo PRIZMA d. o. o. za proizvodnju, trgovinu i usluge</item>
    </derivirana_varijabla>
  </DomainObject.Predmet.ProtuStrankaListFormated>
  <DomainObject.Predmet.ProtuStrankaListFormatedOIB>
    <izvorni_sadrzaj>
      <item>Komunalno društvo PRIZMA d. o. o. za proizvodnju, trgovinu i usluge, OIB 99682301115</item>
    </izvorni_sadrzaj>
    <derivirana_varijabla naziv="DomainObject.Predmet.ProtuStrankaListFormatedOIB_1">
      <item>Komunalno društvo PRIZMA d. o. o. za proizvodnju, trgovinu i usluge, OIB 99682301115</item>
    </derivirana_varijabla>
  </DomainObject.Predmet.ProtuStrankaListFormatedOIB>
  <DomainObject.Predmet.ProtuStrankaListFormatedWithAdress>
    <izvorni_sadrzaj>
      <item>Komunalno društvo PRIZMA d. o. o. za proizvodnju, trgovinu i usluge, Primorska 33, 34000 Mihaljevci</item>
    </izvorni_sadrzaj>
    <derivirana_varijabla naziv="DomainObject.Predmet.ProtuStrankaListFormatedWithAdress_1">
      <item>Komunalno društvo PRIZMA d. o. o. za proizvodnju, trgovinu i usluge, Primorska 33, 34000 Mihaljevci</item>
    </derivirana_varijabla>
  </DomainObject.Predmet.ProtuStrankaListFormatedWithAdress>
  <DomainObject.Predmet.ProtuStrankaListFormatedWithAdressOIB>
    <izvorni_sadrzaj>
      <item>Komunalno društvo PRIZMA d. o. o. za proizvodnju, trgovinu i usluge, OIB 99682301115, Primorska 33, 34000 Mihaljevci</item>
    </izvorni_sadrzaj>
    <derivirana_varijabla naziv="DomainObject.Predmet.ProtuStrankaListFormatedWithAdressOIB_1">
      <item>Komunalno društvo PRIZMA d. o. o. za proizvodnju, trgovinu i usluge, OIB 99682301115, Primorska 33, 34000 Mihaljevci</item>
    </derivirana_varijabla>
  </DomainObject.Predmet.ProtuStrankaListFormatedWithAdressOIB>
  <DomainObject.Predmet.ProtuStrankaListNazivFormated>
    <izvorni_sadrzaj>
      <item>Komunalno društvo PRIZMA d. o. o. za proizvodnju, trgovinu i usluge</item>
    </izvorni_sadrzaj>
    <derivirana_varijabla naziv="DomainObject.Predmet.ProtuStrankaListNazivFormated_1">
      <item>Komunalno društvo PRIZMA d. o. o. za proizvodnju, trgovinu i usluge</item>
    </derivirana_varijabla>
  </DomainObject.Predmet.ProtuStrankaListNazivFormated>
  <DomainObject.Predmet.ProtuStrankaListNazivFormatedOIB>
    <izvorni_sadrzaj>
      <item>Komunalno društvo PRIZMA d. o. o. za proizvodnju, trgovinu i usluge, OIB 99682301115</item>
    </izvorni_sadrzaj>
    <derivirana_varijabla naziv="DomainObject.Predmet.ProtuStrankaListNazivFormatedOIB_1">
      <item>Komunalno društvo PRIZMA d. o. o. za proizvodnju, trgovinu i usluge, OIB 99682301115</item>
    </derivirana_varijabla>
  </DomainObject.Predmet.ProtuStrankaListNazivFormatedOIB>
  <DomainObject.Predmet.OstaliListFormated>
    <izvorni_sadrzaj>
      <item>Zorislav Novoselac</item>
      <item>GABRIEL ZOVAK</item>
      <item>VLATKA BERKET</item>
      <item>VLATKA FOLGIĆ</item>
      <item>MIJO KLADARIĆ</item>
    </izvorni_sadrzaj>
    <derivirana_varijabla naziv="DomainObject.Predmet.OstaliListFormated_1">
      <item>Zorislav Novoselac</item>
      <item>GABRIEL ZOVAK</item>
      <item>VLATKA BERKET</item>
      <item>VLATKA FOLGIĆ</item>
      <item>MIJO KLADARIĆ</item>
    </derivirana_varijabla>
  </DomainObject.Predmet.OstaliListFormated>
  <DomainObject.Predmet.OstaliListFormatedOIB>
    <izvorni_sadrzaj>
      <item>Zorislav Novoselac</item>
      <item>GABRIEL ZOVAK</item>
      <item>VLATKA BERKET</item>
      <item>VLATKA FOLGIĆ</item>
      <item>MIJO KLADARIĆ</item>
    </izvorni_sadrzaj>
    <derivirana_varijabla naziv="DomainObject.Predmet.OstaliListFormatedOIB_1">
      <item>Zorislav Novoselac</item>
      <item>GABRIEL ZOVAK</item>
      <item>VLATKA BERKET</item>
      <item>VLATKA FOLGIĆ</item>
      <item>MIJO KLADARIĆ</item>
    </derivirana_varijabla>
  </DomainObject.Predmet.OstaliListFormatedOIB>
  <DomainObject.Predmet.OstaliListFormatedWithAdress>
    <izvorni_sadrzaj>
      <item>Zorislav Novoselac</item>
      <item>GABRIEL ZOVAK</item>
      <item>VLATKA BERKET</item>
      <item>VLATKA FOLGIĆ</item>
      <item>MIJO KLADARIĆ</item>
    </izvorni_sadrzaj>
    <derivirana_varijabla naziv="DomainObject.Predmet.OstaliListFormatedWithAdress_1">
      <item>Zorislav Novoselac</item>
      <item>GABRIEL ZOVAK</item>
      <item>VLATKA BERKET</item>
      <item>VLATKA FOLGIĆ</item>
      <item>MIJO KLADARIĆ</item>
    </derivirana_varijabla>
  </DomainObject.Predmet.OstaliListFormatedWithAdress>
  <DomainObject.Predmet.OstaliListFormatedWithAdressOIB>
    <izvorni_sadrzaj>
      <item>Zorislav Novoselac</item>
      <item>GABRIEL ZOVAK</item>
      <item>VLATKA BERKET</item>
      <item>VLATKA FOLGIĆ</item>
      <item>MIJO KLADARIĆ</item>
    </izvorni_sadrzaj>
    <derivirana_varijabla naziv="DomainObject.Predmet.OstaliListFormatedWithAdressOIB_1">
      <item>Zorislav Novoselac</item>
      <item>GABRIEL ZOVAK</item>
      <item>VLATKA BERKET</item>
      <item>VLATKA FOLGIĆ</item>
      <item>MIJO KLADARIĆ</item>
    </derivirana_varijabla>
  </DomainObject.Predmet.OstaliListFormatedWithAdressOIB>
  <DomainObject.Predmet.OstaliListNazivFormated>
    <izvorni_sadrzaj>
      <item>Zorislav Novoselac</item>
      <item>GABRIEL ZOVAK</item>
      <item>VLATKA BERKET</item>
      <item>VLATKA FOLGIĆ</item>
      <item>MIJO KLADARIĆ</item>
    </izvorni_sadrzaj>
    <derivirana_varijabla naziv="DomainObject.Predmet.OstaliListNazivFormated_1">
      <item>Zorislav Novoselac</item>
      <item>GABRIEL ZOVAK</item>
      <item>VLATKA BERKET</item>
      <item>VLATKA FOLGIĆ</item>
      <item>MIJO KLADARIĆ</item>
    </derivirana_varijabla>
  </DomainObject.Predmet.OstaliListNazivFormated>
  <DomainObject.Predmet.OstaliListNazivFormatedOIB>
    <izvorni_sadrzaj>
      <item>Zorislav Novoselac</item>
      <item>GABRIEL ZOVAK</item>
      <item>VLATKA BERKET</item>
      <item>VLATKA FOLGIĆ</item>
      <item>MIJO KLADARIĆ</item>
    </izvorni_sadrzaj>
    <derivirana_varijabla naziv="DomainObject.Predmet.OstaliListNazivFormatedOIB_1">
      <item>Zorislav Novoselac</item>
      <item>GABRIEL ZOVAK</item>
      <item>VLATKA BERKET</item>
      <item>VLATKA FOLGIĆ</item>
      <item>MIJO KLADARIĆ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St-1660/2016-98</izvorni_sadrzaj>
    <derivirana_varijabla naziv="DomainObject.PoslovniBrojDokumenta_1">St-1660/2016-98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Komunalno društvo PRIZMA d. o. o. za proizvodnju, trgovinu i usluge</izvorni_sadrzaj>
    <derivirana_varijabla naziv="DomainObject.Predmet.ProtustrankaIDrugi_1">Komunalno društvo PRIZMA d. o. o.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Komunalno društvo PRIZMA d. o. o. za proizvodnju, trgovinu i usluge, OIB 99682301115, Primorska 33, 34000 Mihaljevci</izvorni_sadrzaj>
    <derivirana_varijabla naziv="DomainObject.Predmet.ProtustrankaIDrugiAdressOIB_1">Komunalno društvo PRIZMA d. o. o. za proizvodnju, trgovinu i usluge, OIB 99682301115, Primorska 33, 34000 Mihaljevci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Komunalno društvo PRIZMA d. o. o. za proizvodnju, trgovinu i usluge</item>
      <item>Zorislav Novoselac</item>
      <item>GABRIEL ZOVAK</item>
      <item>VLATKA BERKET</item>
      <item>VLATKA FOLGIĆ</item>
      <item>MIJO KLADARIĆ</item>
    </izvorni_sadrzaj>
    <derivirana_varijabla naziv="DomainObject.Predmet.SudioniciListNaziv_1">
      <item>Financijska agencija</item>
      <item>Komunalno društvo PRIZMA d. o. o. za proizvodnju, trgovinu i usluge</item>
      <item>Zorislav Novoselac</item>
      <item>GABRIEL ZOVAK</item>
      <item>VLATKA BERKET</item>
      <item>VLATKA FOLGIĆ</item>
      <item>MIJO KLADARIĆ</item>
    </derivirana_varijabla>
  </DomainObject.Predmet.SudioniciListNaziv>
  <DomainObject.Predmet.SudioniciListAdressOIB>
    <izvorni_sadrzaj>
      <item>Financijska agencija, OIB 85821130368, Ulica grada Vukovara 70,10000 Zagreb</item>
      <item>Komunalno društvo PRIZMA d. o. o. za proizvodnju, trgovinu i usluge, OIB 99682301115, Primorska 33,34000 Mihaljevci</item>
      <item>Zorislav Novoselac</item>
      <item>GABRIEL ZOVAK</item>
      <item>VLATKA BERKET</item>
      <item>VLATKA FOLGIĆ</item>
      <item>MIJO KLADARIĆ</item>
    </izvorni_sadrzaj>
    <derivirana_varijabla naziv="DomainObject.Predmet.SudioniciListAdressOIB_1">
      <item>Financijska agencija, OIB 85821130368, Ulica grada Vukovara 70,10000 Zagreb</item>
      <item>Komunalno društvo PRIZMA d. o. o. za proizvodnju, trgovinu i usluge, OIB 99682301115, Primorska 33,34000 Mihaljevci</item>
      <item>Zorislav Novoselac</item>
      <item>GABRIEL ZOVAK</item>
      <item>VLATKA BERKET</item>
      <item>VLATKA FOLGIĆ</item>
      <item>MIJO KLADARIĆ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99682301115</item>
      <item>, OIB null</item>
      <item>, OIB null</item>
      <item>, OIB null</item>
      <item>, OIB null</item>
      <item>, OIB null</item>
    </izvorni_sadrzaj>
    <derivirana_varijabla naziv="DomainObject.Predmet.SudioniciListNazivOIB_1">
      <item>, OIB 85821130368</item>
      <item>, OIB 99682301115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svibnja 2019.</izvorni_sadrzaj>
    <derivirana_varijabla naziv="DomainObject.Predmet.DatumZadnjeOdrzaneSudskeRadnje_1">15. svibnja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6B09A4-6C8A-405F-9FCB-A66FA4F5BC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393</properties:Words>
  <properties:Characters>2217</properties:Characters>
  <properties:Lines>69</properties:Lines>
  <properties:Paragraphs>30</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2019-05-15T06:06:00Z</dcterms:created>
  <dc:creator>wsadmin</dc:creator>
  <cp:lastModifiedBy>wsadmin</cp:lastModifiedBy>
  <cp:lastPrinted>2019-01-09T07:35:00Z</cp:lastPrinted>
  <dcterms:modified xmlns:xsi="http://www.w3.org/2001/XMLSchema-instance" xsi:type="dcterms:W3CDTF">2019-05-15T10:01:00Z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St-1660/2016-98 / Zapisnik - Skupština vjerovnika (st-1660-2016 zapisnik skupština.docx)</vt:lpwstr>
  </prop:property>
  <prop:property name="CC_coloring" pid="4" fmtid="{D5CDD505-2E9C-101B-9397-08002B2CF9AE}">
    <vt:bool>false</vt:bool>
  </prop:property>
  <prop:property name="BrojStranica" pid="5" fmtid="{D5CDD505-2E9C-101B-9397-08002B2CF9AE}">
    <vt:i4>2</vt:i4>
  </prop:property>
</prop:Properties>
</file>