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7b98" w14:paraId="15b7b98" w:rsidRDefault="00A9718B" w:rsidP="00A9718B" w:rsidR="00A9718B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>
        <w:t>1834/16-21</w:t>
      </w:r>
    </w:p>
    <w:p w:rsidRDefault="00A9718B" w:rsidP="00A9718B" w:rsidR="00A9718B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718B" w:rsidP="00A9718B" w:rsidR="00A9718B" w:rsidRPr="00D21A2C"/>
    <w:p w:rsidRDefault="00A9718B" w:rsidP="00A9718B" w:rsidR="00A971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9718B" w:rsidP="00A9718B" w:rsidR="00A9718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9718B" w:rsidP="00A9718B" w:rsidR="00A9718B">
      <w:pPr>
        <w:jc w:val="both"/>
      </w:pPr>
    </w:p>
    <w:p w:rsidRDefault="00A9718B" w:rsidP="00A9718B" w:rsidR="00A9718B">
      <w:pPr>
        <w:jc w:val="both"/>
      </w:pPr>
    </w:p>
    <w:p w:rsidRDefault="00A9718B" w:rsidP="00A9718B" w:rsidR="00A9718B">
      <w:pPr>
        <w:jc w:val="center"/>
      </w:pPr>
      <w:r>
        <w:t>R E P U B L I K A  H R V A T S KA</w:t>
      </w:r>
    </w:p>
    <w:p w:rsidRDefault="00A9718B" w:rsidP="00A9718B" w:rsidR="00A9718B" w:rsidRPr="007F3265">
      <w:pPr>
        <w:jc w:val="center"/>
      </w:pPr>
    </w:p>
    <w:p w:rsidRDefault="00A9718B" w:rsidP="00A9718B" w:rsidR="00A9718B" w:rsidRPr="007F3265">
      <w:pPr>
        <w:jc w:val="center"/>
      </w:pPr>
      <w:r w:rsidRPr="007F3265">
        <w:t>R J E Š E N J E</w:t>
      </w:r>
    </w:p>
    <w:p w:rsidRDefault="00A9718B" w:rsidP="00A9718B" w:rsidR="00A9718B">
      <w:pPr>
        <w:rPr>
          <w:b/>
        </w:rPr>
      </w:pPr>
    </w:p>
    <w:p w:rsidRDefault="00A9718B" w:rsidP="00A9718B" w:rsidR="00A9718B">
      <w:pPr>
        <w:jc w:val="center"/>
        <w:rPr>
          <w:b/>
        </w:rPr>
      </w:pPr>
    </w:p>
    <w:p w:rsidRDefault="00A9718B" w:rsidP="00A9718B" w:rsidR="00A9718B">
      <w:pPr>
        <w:jc w:val="both"/>
      </w:pPr>
      <w:r>
        <w:tab/>
      </w:r>
      <w:r w:rsidRPr="00454B5F">
        <w:t xml:space="preserve">Trgovački sud u Osijeku, po </w:t>
      </w:r>
      <w:r>
        <w:t xml:space="preserve">stečajnoj sutkinji </w:t>
      </w:r>
      <w:r w:rsidRPr="00454B5F">
        <w:t xml:space="preserve">Nadi Roso, u stečajnom predmetu </w:t>
      </w:r>
      <w:r>
        <w:t xml:space="preserve">stečajnog dužnika: </w:t>
      </w:r>
      <w:r>
        <w:rPr>
          <w:b/>
        </w:rPr>
        <w:t>AFIRMACIJA VUKOVAR d.o.o. „u stečaju“, Vukovar, Andrije Hebranga 1, MBS: 030102594, OIB: 88507640325</w:t>
      </w:r>
      <w:r w:rsidRPr="00717882">
        <w:rPr>
          <w:b/>
        </w:rPr>
        <w:t xml:space="preserve">, </w:t>
      </w:r>
      <w:r w:rsidRPr="00454B5F">
        <w:t xml:space="preserve">dana </w:t>
      </w:r>
      <w:r>
        <w:t>6. travnja 2017. g.,</w:t>
      </w:r>
    </w:p>
    <w:p w:rsidRDefault="0042758A" w:rsidP="0042758A" w:rsidR="0042758A"/>
    <w:p w:rsidRDefault="0042758A" w:rsidP="0042758A" w:rsidR="0042758A"/>
    <w:p w:rsidRDefault="0042758A" w:rsidP="0042758A" w:rsidR="0042758A">
      <w:pPr>
        <w:jc w:val="center"/>
      </w:pPr>
      <w:r>
        <w:t>r i j e š i o  j e</w:t>
      </w:r>
    </w:p>
    <w:p w:rsidRDefault="0042758A" w:rsidP="0042758A" w:rsidR="0042758A"/>
    <w:p w:rsidRDefault="0042758A" w:rsidP="00A9718B" w:rsidR="00A9718B" w:rsidRPr="00A9718B">
      <w:pPr>
        <w:ind w:hanging="1080"/>
        <w:jc w:val="both"/>
      </w:pPr>
      <w:r>
        <w:t xml:space="preserve">      </w:t>
      </w:r>
      <w:r w:rsidR="00A9718B">
        <w:tab/>
        <w:t xml:space="preserve">            1      POTVRĐUJE SE imenovanje drugog stečajnog upravitelja u osobi </w:t>
      </w:r>
      <w:proofErr w:type="spellStart"/>
      <w:r w:rsidR="00A9718B">
        <w:t>Mirsad</w:t>
      </w:r>
      <w:proofErr w:type="spellEnd"/>
      <w:r w:rsidR="00A9718B">
        <w:t xml:space="preserve"> </w:t>
      </w:r>
      <w:proofErr w:type="spellStart"/>
      <w:r w:rsidR="00A9718B">
        <w:t>Demirović</w:t>
      </w:r>
      <w:proofErr w:type="spellEnd"/>
      <w:r w:rsidR="00A9718B">
        <w:t xml:space="preserve"> dipl. </w:t>
      </w:r>
      <w:proofErr w:type="spellStart"/>
      <w:r w:rsidR="00A9718B">
        <w:t>oec</w:t>
      </w:r>
      <w:proofErr w:type="spellEnd"/>
      <w:r w:rsidR="00A9718B">
        <w:t xml:space="preserve"> iz </w:t>
      </w:r>
      <w:proofErr w:type="spellStart"/>
      <w:r w:rsidR="00A9718B">
        <w:t>Gunje</w:t>
      </w:r>
      <w:proofErr w:type="spellEnd"/>
      <w:r w:rsidR="00A9718B">
        <w:t xml:space="preserve">, Kolodvorska 4, OIB 18540805456 umjesto stečajne upraviteljice Sande </w:t>
      </w:r>
      <w:r w:rsidR="00A9718B" w:rsidRPr="00A9718B">
        <w:t>Marinac, Požega, K. Krešimira 53, OIB: 01875522309</w:t>
      </w:r>
      <w:r w:rsidR="00A9718B">
        <w:t xml:space="preserve"> u stečajnom predmetu stečajnog dužnika </w:t>
      </w:r>
      <w:r w:rsidR="00A9718B" w:rsidRPr="00A9718B">
        <w:t>AFIRMACIJA VUKOVAR d.o.o. „u stečaju“, Vukovar, Andrije Hebranga 1, MBS: 030102594, OIB: 88507640325</w:t>
      </w:r>
      <w:r w:rsidR="00A9718B">
        <w:t>.</w:t>
      </w:r>
    </w:p>
    <w:p w:rsidRDefault="0042758A" w:rsidP="00A9718B" w:rsidR="0042758A">
      <w:pPr>
        <w:jc w:val="both"/>
      </w:pPr>
    </w:p>
    <w:p w:rsidRDefault="00F06F7C" w:rsidP="00A9718B" w:rsidR="00F06F7C">
      <w:pPr>
        <w:jc w:val="both"/>
      </w:pPr>
    </w:p>
    <w:p w:rsidRDefault="0042758A" w:rsidP="0042758A" w:rsidR="0042758A">
      <w:pPr>
        <w:jc w:val="center"/>
      </w:pPr>
      <w:r>
        <w:t>Obrazloženje</w:t>
      </w:r>
    </w:p>
    <w:p w:rsidRDefault="0042758A" w:rsidP="0042758A" w:rsidR="0042758A">
      <w:pPr>
        <w:jc w:val="center"/>
      </w:pPr>
    </w:p>
    <w:p w:rsidRDefault="0042758A" w:rsidP="0042758A" w:rsidR="0042758A">
      <w:pPr>
        <w:jc w:val="both"/>
      </w:pPr>
    </w:p>
    <w:p w:rsidRDefault="00A9718B" w:rsidP="0042758A" w:rsidR="0042758A">
      <w:pPr>
        <w:ind w:firstLine="708"/>
        <w:jc w:val="both"/>
      </w:pPr>
      <w:r>
        <w:t xml:space="preserve">Pravomoćnim Rješenjem TS Osijek broj St-1834/16 od 13. siječnja 2017. g. otvoren je stečajni postupak nad dužnikom </w:t>
      </w:r>
      <w:r w:rsidRPr="00A9718B">
        <w:t>AFIRMACIJA VUKOVAR d.o.o. „u stečaju“, Vukovar, Andrije Hebranga 1, MBS: 030102594, OIB: 88507640325</w:t>
      </w:r>
      <w:r>
        <w:t xml:space="preserve"> te je istim rješenjem, automatskim odabirom, za stečajnu upraviteljicu imenovana Sanda Marinac iz Požege a ispitno i izvještajno ročište zakazano je za 4. travanj 2017. g.</w:t>
      </w:r>
    </w:p>
    <w:p w:rsidRDefault="00F06F7C" w:rsidP="0042758A" w:rsidR="00F06F7C">
      <w:pPr>
        <w:ind w:firstLine="708"/>
        <w:jc w:val="both"/>
      </w:pPr>
    </w:p>
    <w:p w:rsidRDefault="00A9718B" w:rsidP="0042758A" w:rsidR="00A9718B">
      <w:pPr>
        <w:ind w:firstLine="708"/>
        <w:jc w:val="both"/>
      </w:pPr>
      <w:r>
        <w:t xml:space="preserve">Na održanom prvom izvještajnom ročištu dana 4. travnja 2017. g. stečajni vjerovnik </w:t>
      </w:r>
      <w:proofErr w:type="spellStart"/>
      <w:r>
        <w:t>Imex</w:t>
      </w:r>
      <w:proofErr w:type="spellEnd"/>
      <w:r>
        <w:t xml:space="preserve"> banka d.d. koja ima 83,26% ukupno utvrđene tražbine predložila je imenovanje drugog stečajnog upravitelja u osobi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iz </w:t>
      </w:r>
      <w:proofErr w:type="spellStart"/>
      <w:r>
        <w:t>Gunje</w:t>
      </w:r>
      <w:proofErr w:type="spellEnd"/>
      <w:r>
        <w:t xml:space="preserve"> umjesto stečajne upraviteljice Sande Marinac iz Požege.</w:t>
      </w:r>
    </w:p>
    <w:p w:rsidRDefault="00F06F7C" w:rsidP="0042758A" w:rsidR="00F06F7C">
      <w:pPr>
        <w:ind w:firstLine="708"/>
        <w:jc w:val="both"/>
      </w:pPr>
    </w:p>
    <w:p w:rsidRDefault="00A9718B" w:rsidP="0042758A" w:rsidR="00A9718B">
      <w:pPr>
        <w:ind w:firstLine="708"/>
        <w:jc w:val="both"/>
      </w:pPr>
      <w:r>
        <w:t>Sukladno čl. 87 st. 2 Stečajnog zakona (NN br. 71/15 u daljnjem tekstu SZ) smatra se da je na Skupštini vjerovnika odluka iz čl. 87 st. 1 SZ donesena ako je za izbor drugog stečajnog upravitelja glasovala većina iz čl. 105 st. 2 SZ</w:t>
      </w:r>
      <w:r w:rsidR="00F06F7C">
        <w:t xml:space="preserve">, u konkretnom slučaju </w:t>
      </w:r>
      <w:proofErr w:type="spellStart"/>
      <w:r w:rsidR="00F06F7C">
        <w:t>Imex</w:t>
      </w:r>
      <w:proofErr w:type="spellEnd"/>
      <w:r w:rsidR="00F06F7C">
        <w:t xml:space="preserve"> banka d.d. ima 83,26% ukupno utvrđene tražbine, prema tome više od zbroja iznosa tražbina vjerovnika koji su glasovali protiv te odluke (RH MF Porezna uprava zastupani po ŽDO, Zagrebačka banka d.d., Saša </w:t>
      </w:r>
      <w:proofErr w:type="spellStart"/>
      <w:r w:rsidR="00F06F7C">
        <w:t>Zekanović</w:t>
      </w:r>
      <w:proofErr w:type="spellEnd"/>
      <w:r w:rsidR="00F06F7C">
        <w:t xml:space="preserve"> te </w:t>
      </w:r>
      <w:proofErr w:type="spellStart"/>
      <w:r w:rsidR="00F06F7C">
        <w:t>Coca</w:t>
      </w:r>
      <w:proofErr w:type="spellEnd"/>
      <w:r w:rsidR="00F06F7C">
        <w:t xml:space="preserve"> Cola HBC Hrvatska d.o.o. zastupani po punomoćnicima – odvjetnicima)</w:t>
      </w:r>
      <w:r>
        <w:t>.</w:t>
      </w:r>
    </w:p>
    <w:p w:rsidRDefault="00F06F7C" w:rsidP="00F06F7C" w:rsidR="00F06F7C" w:rsidRPr="00847790">
      <w:pPr>
        <w:jc w:val="right"/>
        <w:rPr>
          <w:rStyle w:val="Naglaeno"/>
          <w:b w:val="false"/>
          <w:bCs w:val="false"/>
        </w:rPr>
      </w:pPr>
      <w:r w:rsidRPr="00847790">
        <w:lastRenderedPageBreak/>
        <w:t>6 St-</w:t>
      </w:r>
      <w:r>
        <w:t>1834/16-21</w:t>
      </w:r>
    </w:p>
    <w:p w:rsidRDefault="00F06F7C" w:rsidP="0042758A" w:rsidR="00F06F7C">
      <w:pPr>
        <w:ind w:firstLine="708"/>
        <w:jc w:val="both"/>
      </w:pPr>
    </w:p>
    <w:p w:rsidRDefault="00F06F7C" w:rsidP="00F06F7C" w:rsidR="00F06F7C">
      <w:pPr>
        <w:jc w:val="both"/>
      </w:pPr>
    </w:p>
    <w:p w:rsidRDefault="00F06F7C" w:rsidP="0042758A" w:rsidR="00F06F7C">
      <w:pPr>
        <w:ind w:firstLine="708"/>
        <w:jc w:val="both"/>
      </w:pPr>
    </w:p>
    <w:p w:rsidRDefault="00A9718B" w:rsidP="0042758A" w:rsidR="00A9718B" w:rsidRPr="00A9718B">
      <w:pPr>
        <w:ind w:firstLine="708"/>
        <w:jc w:val="both"/>
      </w:pPr>
      <w:r>
        <w:t xml:space="preserve">Budući da je na Skupštini vjerovnika održanoj dana 4.4.2017. g. donesena odluka po prijedlogu stečajnog vjerovnika </w:t>
      </w:r>
      <w:proofErr w:type="spellStart"/>
      <w:r>
        <w:t>Imex</w:t>
      </w:r>
      <w:proofErr w:type="spellEnd"/>
      <w:r>
        <w:t xml:space="preserve"> banke d.d. </w:t>
      </w:r>
      <w:r w:rsidR="00F06F7C">
        <w:t xml:space="preserve">te se umjesto stečajne upraviteljice Sande Marinac imenovao drugi stečajni upravitelj u osobi </w:t>
      </w:r>
      <w:proofErr w:type="spellStart"/>
      <w:r w:rsidR="00F06F7C">
        <w:t>Mirsad</w:t>
      </w:r>
      <w:proofErr w:type="spellEnd"/>
      <w:r w:rsidR="00F06F7C">
        <w:t xml:space="preserve"> </w:t>
      </w:r>
      <w:proofErr w:type="spellStart"/>
      <w:r w:rsidR="00F06F7C">
        <w:t>Demirović</w:t>
      </w:r>
      <w:proofErr w:type="spellEnd"/>
      <w:r w:rsidR="00F06F7C">
        <w:t xml:space="preserve"> valjalo je sukladno čl. 87 st. 3 SZ odlučiti kao u izreci.</w:t>
      </w:r>
      <w:r>
        <w:t xml:space="preserve">  </w:t>
      </w:r>
    </w:p>
    <w:p w:rsidRDefault="0042758A" w:rsidP="0042758A" w:rsidR="0042758A">
      <w:pPr>
        <w:jc w:val="both"/>
      </w:pPr>
      <w:r>
        <w:t xml:space="preserve">          </w:t>
      </w:r>
    </w:p>
    <w:p w:rsidRDefault="00F06F7C" w:rsidP="0042758A" w:rsidR="00F06F7C">
      <w:pPr>
        <w:jc w:val="both"/>
      </w:pPr>
    </w:p>
    <w:p w:rsidRDefault="00F06F7C" w:rsidP="0042758A" w:rsidR="00F06F7C">
      <w:pPr>
        <w:jc w:val="both"/>
      </w:pPr>
    </w:p>
    <w:p w:rsidRDefault="00F06F7C" w:rsidP="0042758A" w:rsidR="00F06F7C">
      <w:pPr>
        <w:jc w:val="both"/>
      </w:pPr>
    </w:p>
    <w:p w:rsidRDefault="0042758A" w:rsidP="0042758A" w:rsidR="0042758A">
      <w:pPr>
        <w:jc w:val="center"/>
      </w:pPr>
      <w:r>
        <w:t xml:space="preserve">U Osijeku </w:t>
      </w:r>
      <w:r w:rsidR="00A9718B">
        <w:t>6. travnja 2017. g.</w:t>
      </w:r>
    </w:p>
    <w:p w:rsidRDefault="00F06F7C" w:rsidP="0042758A" w:rsidR="00F06F7C">
      <w:pPr>
        <w:jc w:val="center"/>
      </w:pPr>
    </w:p>
    <w:p w:rsidRDefault="00F06F7C" w:rsidP="0042758A" w:rsidR="00F06F7C">
      <w:pPr>
        <w:jc w:val="center"/>
      </w:pPr>
    </w:p>
    <w:p w:rsidRDefault="00F06F7C" w:rsidP="0042758A" w:rsidR="00F06F7C">
      <w:pPr>
        <w:jc w:val="center"/>
      </w:pPr>
    </w:p>
    <w:p w:rsidRDefault="00F06F7C" w:rsidP="00F06F7C" w:rsidR="0042758A">
      <w:r>
        <w:t>Zapisničar: Danijela Sekulić</w:t>
      </w:r>
      <w:r w:rsidR="0042758A">
        <w:t xml:space="preserve">                                                 </w:t>
      </w:r>
      <w:r>
        <w:t xml:space="preserve">              </w:t>
      </w:r>
      <w:r w:rsidR="0042758A">
        <w:t xml:space="preserve"> STEČAJNA SUTKINJA</w:t>
      </w:r>
    </w:p>
    <w:p w:rsidRDefault="0042758A" w:rsidP="0042758A" w:rsidR="0042758A">
      <w:pPr>
        <w:ind w:firstLine="708" w:left="708"/>
      </w:pPr>
      <w:r>
        <w:t xml:space="preserve">                                                                                                    Nada Roso</w:t>
      </w:r>
    </w:p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>
      <w:r>
        <w:t xml:space="preserve">DNA: </w:t>
      </w:r>
    </w:p>
    <w:p w:rsidRDefault="00F06F7C" w:rsidP="00F06F7C" w:rsidR="002878BD">
      <w:pPr>
        <w:pStyle w:val="Odlomakpopisa"/>
        <w:numPr>
          <w:ilvl w:val="0"/>
          <w:numId w:val="1"/>
        </w:numPr>
      </w:pPr>
      <w:r>
        <w:t xml:space="preserve">st. upraviteljica Sanda Marinac, Požega </w:t>
      </w:r>
      <w:r w:rsidRPr="00A9718B">
        <w:t>K. Krešimira 53</w:t>
      </w:r>
    </w:p>
    <w:p w:rsidRDefault="00F06F7C" w:rsidP="00F06F7C" w:rsidR="00F06F7C">
      <w:pPr>
        <w:pStyle w:val="Odlomakpopisa"/>
        <w:numPr>
          <w:ilvl w:val="0"/>
          <w:numId w:val="1"/>
        </w:numPr>
      </w:pPr>
      <w:r>
        <w:t xml:space="preserve">st. upravitelj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>, Gunja, Kolodvorska 4</w:t>
      </w:r>
    </w:p>
    <w:p w:rsidRDefault="00F06F7C" w:rsidP="00F06F7C" w:rsidR="00F06F7C">
      <w:pPr>
        <w:pStyle w:val="Odlomakpopisa"/>
        <w:numPr>
          <w:ilvl w:val="0"/>
          <w:numId w:val="1"/>
        </w:numPr>
      </w:pPr>
      <w:r>
        <w:t>e-oglasna ploča uz Zapisnik sa izvještajnog ročišta (str. 118-120 spisa)</w:t>
      </w:r>
    </w:p>
    <w:p w:rsidRDefault="00F06F7C" w:rsidP="00F06F7C" w:rsidR="0042758A">
      <w:pPr>
        <w:pStyle w:val="Odlomakpopisa"/>
        <w:numPr>
          <w:ilvl w:val="0"/>
          <w:numId w:val="1"/>
        </w:numPr>
      </w:pPr>
      <w:r>
        <w:t xml:space="preserve">k-6.5. </w:t>
      </w:r>
    </w:p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F06F7C" w:rsidP="00F06F7C" w:rsidR="00F06F7C"/>
    <w:p w:rsidRDefault="0042758A" w:rsidP="0042758A" w:rsidR="0042758A"/>
    <w:p w:rsidRDefault="0042758A" w:rsidP="0042758A" w:rsidR="0042758A"/>
    <w:p w:rsidRDefault="0042758A" w:rsidP="00680AEC" w:rsidR="0042758A">
      <w:pPr>
        <w:jc w:val="both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/>
    <w:p w:rsidRDefault="0042758A" w:rsidP="0042758A" w:rsidR="0042758A">
      <w:pPr>
        <w:rPr>
          <w:rFonts w:cs="Tahoma" w:hAnsi="Tahoma" w:ascii="Tahoma"/>
        </w:rPr>
      </w:pPr>
    </w:p>
    <w:p w:rsidRDefault="00656B70" w:rsidR="00656B70"/>
    <w:sectPr w:rsidR="00656B7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C62" w:rsidP="00F06F7C" w:rsidR="00F26C62">
      <w:r>
        <w:separator/>
      </w:r>
    </w:p>
  </w:endnote>
  <w:endnote w:id="0" w:type="continuationSeparator">
    <w:p w:rsidRDefault="00F26C62" w:rsidP="00F06F7C" w:rsidR="00F26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C62" w:rsidP="00F06F7C" w:rsidR="00F26C62">
      <w:r>
        <w:separator/>
      </w:r>
    </w:p>
  </w:footnote>
  <w:footnote w:id="0" w:type="continuationSeparator">
    <w:p w:rsidRDefault="00F26C62" w:rsidP="00F06F7C" w:rsidR="00F26C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142790"/>
      <w:docPartObj>
        <w:docPartGallery w:val="Page Numbers (Top of Page)"/>
        <w:docPartUnique/>
      </w:docPartObj>
    </w:sdtPr>
    <w:sdtEndPr/>
    <w:sdtContent>
      <w:p w:rsidRDefault="00F06F7C" w:rsidR="00F06F7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AEC">
          <w:rPr>
            <w:noProof/>
          </w:rPr>
          <w:t>3</w:t>
        </w:r>
        <w:r>
          <w:fldChar w:fldCharType="end"/>
        </w:r>
      </w:p>
    </w:sdtContent>
  </w:sdt>
  <w:p w:rsidRDefault="00F06F7C" w:rsidR="00F06F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0E7622"/>
    <w:multiLevelType w:val="hybridMultilevel"/>
    <w:tmpl w:val="58E22A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758A"/>
    <w:rsid w:val="002878BD"/>
    <w:rsid w:val="0042758A"/>
    <w:rsid w:val="005D159F"/>
    <w:rsid w:val="00656B70"/>
    <w:rsid w:val="00680AEC"/>
    <w:rsid w:val="007A4D1D"/>
    <w:rsid w:val="00A9718B"/>
    <w:rsid w:val="00F06F7C"/>
    <w:rsid w:val="00F2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758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2758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2758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basedOn w:val="Zadanifontodlomka"/>
    <w:qFormat/>
    <w:rsid w:val="0042758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75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758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06F7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6F7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6F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6F7C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06F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0A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0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758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2758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2758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basedOn w:val="Zadanifontodlomka"/>
    <w:qFormat/>
    <w:rsid w:val="0042758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75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758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06F7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6F7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6F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6F7C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06F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0A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0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27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St-1834/2016</izvorni_sadrzaj>
    <derivirana_varijabla naziv="DomainObject.Predmet.OznakaBroj_1">St-1834/2016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AFIRMACIJA VUKOVAR društvo s ograničenom odgovornošću za poslovanje nekretninama</izvorni_sadrzaj>
    <derivirana_varijabla naziv="DomainObject.Predmet.ProtustrankaFormated_1">  AFIRMACIJA VUKOVAR društvo s ograničenom odgovornošću za poslovanje nekretninama</derivirana_varijabla>
  </DomainObject.Predmet.ProtustrankaFormated>
  <DomainObject.Predmet.ProtustrankaFormatedOIB>
    <izvorni_sadrzaj>  AFIRMACIJA VUKOVAR društvo s ograničenom odgovornošću za poslovanje nekretninama, OIB 88507640325</izvorni_sadrzaj>
    <derivirana_varijabla naziv="DomainObject.Predmet.ProtustrankaFormatedOIB_1">  AFIRMACIJA VUKOVAR društvo s ograničenom odgovornošću za poslovanje nekretninama, OIB 88507640325</derivirana_varijabla>
  </DomainObject.Predmet.ProtustrankaFormatedOIB>
  <DomainObject.Predmet.ProtustrankaFormatedWithAdress>
    <izvorni_sadrzaj> AFIRMACIJA VUKOVAR društvo s ograničenom odgovornošću za poslovanje nekretninama, Andrije Hebranga 1, 32000 Vukovar</izvorni_sadrzaj>
    <derivirana_varijabla naziv="DomainObject.Predmet.ProtustrankaFormatedWithAdress_1"> AFIRMACIJA VUKOVAR društvo s ograničenom odgovornošću za poslovanje nekretninama, Andrije Hebranga 1, 32000 Vukovar</derivirana_varijabla>
  </DomainObject.Predmet.ProtustrankaFormatedWithAdress>
  <DomainObject.Predmet.ProtustrankaFormatedWithAdressOIB>
    <izvorni_sadrzaj> AFIRMACIJA VUKOVAR društvo s ograničenom odgovornošću za poslovanje nekretninama, OIB 88507640325, Andrije Hebranga 1, 32000 Vukovar</izvorni_sadrzaj>
    <derivirana_varijabla naziv="DomainObject.Predmet.ProtustrankaFormatedWithAdressOIB_1"> AFIRMACIJA VUKOVAR društvo s ograničenom odgovornošću za poslovanje nekretninama, OIB 88507640325, Andrije Hebranga 1, 32000 Vukovar</derivirana_varijabla>
  </DomainObject.Predmet.ProtustrankaFormatedWithAdressOIB>
  <DomainObject.Predmet.ProtustrankaWithAdress>
    <izvorni_sadrzaj>AFIRMACIJA VUKOVAR društvo s ograničenom odgovornošću za poslovanje nekretninama Andrije Hebranga 1, 32000 Vukovar</izvorni_sadrzaj>
    <derivirana_varijabla naziv="DomainObject.Predmet.ProtustrankaWithAdress_1">AFIRMACIJA VUKOVAR društvo s ograničenom odgovornošću za poslovanje nekretninama Andrije Hebranga 1, 32000 Vukovar</derivirana_varijabla>
  </DomainObject.Predmet.ProtustrankaWithAdress>
  <DomainObject.Predmet.ProtustrankaWithAdressOIB>
    <izvorni_sadrzaj>AFIRMACIJA VUKOVAR društvo s ograničenom odgovornošću za poslovanje nekretninama, OIB 88507640325, Andrije Hebranga 1, 32000 Vukovar</izvorni_sadrzaj>
    <derivirana_varijabla naziv="DomainObject.Predmet.ProtustrankaWithAdressOIB_1">AFIRMACIJA VUKOVAR društvo s ograničenom odgovornošću za poslovanje nekretninama, OIB 88507640325, Andrije Hebranga 1, 32000 Vukovar</derivirana_varijabla>
  </DomainObject.Predmet.ProtustrankaWithAdressOIB>
  <DomainObject.Predmet.ProtustrankaNazivFormated>
    <izvorni_sadrzaj>AFIRMACIJA VUKOVAR društvo s ograničenom odgovornošću za poslovanje nekretninama</izvorni_sadrzaj>
    <derivirana_varijabla naziv="DomainObject.Predmet.ProtustrankaNazivFormated_1">AFIRMACIJA VUKOVAR društvo s ograničenom odgovornošću za poslovanje nekretninama</derivirana_varijabla>
  </DomainObject.Predmet.ProtustrankaNazivFormated>
  <DomainObject.Predmet.ProtustrankaNazivFormatedOIB>
    <izvorni_sadrzaj>AFIRMACIJA VUKOVAR društvo s ograničenom odgovornošću za poslovanje nekretninama, OIB 88507640325</izvorni_sadrzaj>
    <derivirana_varijabla naziv="DomainObject.Predmet.ProtustrankaNazivFormatedOIB_1">AFIRMACIJA VUKOVAR društvo s ograničenom odgovornošću za poslovanje nekretninama, OIB 88507640325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AFIRMACIJA VUKOVAR društvo s ograničenom odgovornošću za poslovanje nekretninama</item>
    </izvorni_sadrzaj>
    <derivirana_varijabla naziv="DomainObject.Predmet.ProtuStrankaListFormated_1">
      <item>AFIRMACIJA VUKOVAR društvo s ograničenom odgovornošću za poslovanje nekretninama</item>
    </derivirana_varijabla>
  </DomainObject.Predmet.ProtuStrankaListFormated>
  <DomainObject.Predmet.ProtuStrankaListFormatedOIB>
    <izvorni_sadrzaj>
      <item>AFIRMACIJA VUKOVAR društvo s ograničenom odgovornošću za poslovanje nekretninama, OIB 88507640325</item>
    </izvorni_sadrzaj>
    <derivirana_varijabla naziv="DomainObject.Predmet.ProtuStrankaListFormatedOIB_1">
      <item>AFIRMACIJA VUKOVAR društvo s ograničenom odgovornošću za poslovanje nekretninama, OIB 88507640325</item>
    </derivirana_varijabla>
  </DomainObject.Predmet.ProtuStrankaListFormatedOIB>
  <DomainObject.Predmet.ProtuStrankaListFormatedWithAdress>
    <izvorni_sadrzaj>
      <item>AFIRMACIJA VUKOVAR društvo s ograničenom odgovornošću za poslovanje nekretninama, Andrije Hebranga 1, 32000 Vukovar</item>
    </izvorni_sadrzaj>
    <derivirana_varijabla naziv="DomainObject.Predmet.ProtuStrankaListFormatedWithAdress_1">
      <item>AFIRMACIJA VUKOVAR društvo s ograničenom odgovornošću za poslovanje nekretninama, Andrije Hebranga 1, 32000 Vukovar</item>
    </derivirana_varijabla>
  </DomainObject.Predmet.ProtuStrankaListFormatedWithAdress>
  <DomainObject.Predmet.ProtuStrankaListFormatedWithAdressOIB>
    <izvorni_sadrzaj>
      <item>AFIRMACIJA VUKOVAR društvo s ograničenom odgovornošću za poslovanje nekretninama, OIB 88507640325, Andrije Hebranga 1, 32000 Vukovar</item>
    </izvorni_sadrzaj>
    <derivirana_varijabla naziv="DomainObject.Predmet.ProtuStrankaListFormatedWithAdressOIB_1">
      <item>AFIRMACIJA VUKOVAR društvo s ograničenom odgovornošću za poslovanje nekretninama, OIB 88507640325, Andrije Hebranga 1, 32000 Vukovar</item>
    </derivirana_varijabla>
  </DomainObject.Predmet.ProtuStrankaListFormatedWithAdressOIB>
  <DomainObject.Predmet.ProtuStrankaListNazivFormated>
    <izvorni_sadrzaj>
      <item>AFIRMACIJA VUKOVAR društvo s ograničenom odgovornošću za poslovanje nekretninama</item>
    </izvorni_sadrzaj>
    <derivirana_varijabla naziv="DomainObject.Predmet.ProtuStrankaListNazivFormated_1">
      <item>AFIRMACIJA VUKOVAR društvo s ograničenom odgovornošću za poslovanje nekretninama</item>
    </derivirana_varijabla>
  </DomainObject.Predmet.ProtuStrankaListNazivFormated>
  <DomainObject.Predmet.ProtuStrankaListNazivFormatedOIB>
    <izvorni_sadrzaj>
      <item>AFIRMACIJA VUKOVAR društvo s ograničenom odgovornošću za poslovanje nekretninama, OIB 88507640325</item>
    </izvorni_sadrzaj>
    <derivirana_varijabla naziv="DomainObject.Predmet.ProtuStrankaListNazivFormatedOIB_1">
      <item>AFIRMACIJA VUKOVAR društvo s ograničenom odgovornošću za poslovanje nekretninama, OIB 88507640325</item>
    </derivirana_varijabla>
  </DomainObject.Predmet.ProtuStrankaListNazivFormatedOIB>
  <DomainObject.Predmet.OstaliListFormated>
    <izvorni_sadrzaj>
      <item>ŽDO VUKOVAR</item>
      <item>Saša Zekanović</item>
      <item>Sanda Marinac</item>
    </izvorni_sadrzaj>
    <derivirana_varijabla naziv="DomainObject.Predmet.OstaliListFormated_1">
      <item>ŽDO VUKOVAR</item>
      <item>Saša Zekanović</item>
      <item>Sanda Marinac</item>
    </derivirana_varijabla>
  </DomainObject.Predmet.OstaliListFormated>
  <DomainObject.Predmet.OstaliListFormatedOIB>
    <izvorni_sadrzaj>
      <item>ŽDO VUKOVAR</item>
      <item>Saša Zekanović, OIB 02844436009</item>
      <item>Sanda Marinac, OIB 01875522309</item>
    </izvorni_sadrzaj>
    <derivirana_varijabla naziv="DomainObject.Predmet.OstaliListFormatedOIB_1">
      <item>ŽDO VUKOVAR</item>
      <item>Saša Zekanović, OIB 02844436009</item>
      <item>Sanda Marinac, OIB 01875522309</item>
    </derivirana_varijabla>
  </DomainObject.Predmet.OstaliListFormatedOIB>
  <DomainObject.Predmet.OstaliListFormatedWithAdress>
    <izvorni_sadrzaj>
      <item>ŽDO VUKOVAR</item>
      <item>Saša Zekanović, Trg Republike Hrvatske 27, 32000 Vukovar</item>
      <item>Sanda Marinac, Kralja Krešimira 53, 34000 Požega</item>
    </izvorni_sadrzaj>
    <derivirana_varijabla naziv="DomainObject.Predmet.OstaliListFormatedWithAdress_1">
      <item>ŽDO VUKOVAR</item>
      <item>Saša Zekanović, Trg Republike Hrvatske 27, 32000 Vukovar</item>
      <item>Sanda Marinac, Kralja Krešimira 53, 34000 Požega</item>
    </derivirana_varijabla>
  </DomainObject.Predmet.OstaliListFormatedWithAdress>
  <DomainObject.Predmet.OstaliListFormatedWithAdressOIB>
    <izvorni_sadrzaj>
      <item>ŽDO VUKOVAR</item>
      <item>Saša Zekanović, OIB 02844436009, Trg Republike Hrvatske 27, 32000 Vukovar</item>
      <item>Sanda Marinac, OIB 01875522309, Kralja Krešimira 53, 34000 Požega</item>
    </izvorni_sadrzaj>
    <derivirana_varijabla naziv="DomainObject.Predmet.OstaliListFormatedWithAdressOIB_1">
      <item>ŽDO VUKOVAR</item>
      <item>Saša Zekanović, OIB 02844436009, Trg Republike Hrvatske 27, 32000 Vukovar</item>
      <item>Sanda Marinac, OIB 01875522309, Kralja Krešimira 53, 34000 Požega</item>
    </derivirana_varijabla>
  </DomainObject.Predmet.OstaliListFormatedWithAdressOIB>
  <DomainObject.Predmet.OstaliListNazivFormated>
    <izvorni_sadrzaj>
      <item>ŽDO VUKOVAR</item>
      <item>Saša Zekanović</item>
      <item>Sanda Marinac</item>
    </izvorni_sadrzaj>
    <derivirana_varijabla naziv="DomainObject.Predmet.OstaliListNazivFormated_1">
      <item>ŽDO VUKOVAR</item>
      <item>Saša Zekanović</item>
      <item>Sanda Marinac</item>
    </derivirana_varijabla>
  </DomainObject.Predmet.OstaliListNazivFormated>
  <DomainObject.Predmet.OstaliListNazivFormatedOIB>
    <izvorni_sadrzaj>
      <item>ŽDO VUKOVAR</item>
      <item>Saša Zekanović, OIB 02844436009</item>
      <item>Sanda Marinac, OIB 01875522309</item>
    </izvorni_sadrzaj>
    <derivirana_varijabla naziv="DomainObject.Predmet.OstaliListNazivFormatedOIB_1">
      <item>ŽDO VUKOVAR</item>
      <item>Saša Zekanović, OIB 02844436009</item>
      <item>Sanda Marinac, OIB 01875522309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AFIRMACIJA VUKOVAR društvo s ograničenom odgovornošću za poslovanje nekretninama</izvorni_sadrzaj>
    <derivirana_varijabla naziv="DomainObject.Predmet.ProtustrankaIDrugi_1">AFIRMACIJA VUKOVAR društvo s ograničenom odgovornošću za poslovanje nekretninama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AFIRMACIJA VUKOVAR društvo s ograničenom odgovornošću za poslovanje nekretninama, OIB 88507640325, Andrije Hebranga 1, 32000 Vukovar</izvorni_sadrzaj>
    <derivirana_varijabla naziv="DomainObject.Predmet.ProtustrankaIDrugiAdressOIB_1">AFIRMACIJA VUKOVAR društvo s ograničenom odgovornošću za poslovanje nekretninama, OIB 88507640325, Andrije Hebranga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AFIRMACIJA VUKOVAR društvo s ograničenom odgovornošću za poslovanje nekretninama</item>
      <item>ŽDO VUKOVAR</item>
      <item>Saša Zekanović</item>
      <item>Sanda Marinac</item>
    </izvorni_sadrzaj>
    <derivirana_varijabla naziv="DomainObject.Predmet.SudioniciListNaziv_1">
      <item>FINA RC OSIJEK</item>
      <item>AFIRMACIJA VUKOVAR društvo s ograničenom odgovornošću za poslovanje nekretninama</item>
      <item>ŽDO VUKOVAR</item>
      <item>Saša Zekanović</item>
      <item>Sanda Marinac</item>
    </derivirana_varijabla>
  </DomainObject.Predmet.SudioniciListNaziv>
  <DomainObject.Predmet.SudioniciListAdressOIB>
    <izvorni_sadrzaj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izvorni_sadrzaj>
    <derivirana_varijabla naziv="DomainObject.Predmet.SudioniciListAdressOIB_1"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88507640325</item>
      <item>, OIB null</item>
      <item>, OIB 02844436009</item>
      <item>, OIB 01875522309</item>
    </izvorni_sadrzaj>
    <derivirana_varijabla naziv="DomainObject.Predmet.SudioniciListNazivOIB_1">
      <item>, OIB 85821130368</item>
      <item>, OIB 88507640325</item>
      <item>, OIB null</item>
      <item>, OIB 02844436009</item>
      <item>, OIB 01875522309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401</properties:Words>
  <properties:Characters>2156</properties:Characters>
  <properties:Lines>112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2017-04-06T12:17:00Z</dcterms:created>
  <dc:creator>Danijela Sekulić</dc:creator>
  <cp:lastModifiedBy>Danijela Sekulić</cp:lastModifiedBy>
  <cp:lastPrinted>2017-04-06T12:16:00Z</cp:lastPrinted>
  <dcterms:modified xmlns:xsi="http://www.w3.org/2001/XMLSchema-instance" xsi:type="dcterms:W3CDTF">2017-04-06T12:18:00Z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