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9766" w14:paraId="aad9766" w:rsidRDefault="004A03F1" w:rsidR="008E5AD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E5ADD" w:rsidR="008E5ADD">
      <w:pPr>
        <w:rPr>
          <w:b/>
        </w:rPr>
      </w:pPr>
    </w:p>
    <w:p w:rsidRDefault="0053374B" w:rsidR="00F66028" w:rsidRPr="00353FF7">
      <w:pPr>
        <w:rPr>
          <w:b/>
        </w:rPr>
      </w:pPr>
      <w:r w:rsidRPr="00353FF7">
        <w:rPr>
          <w:b/>
        </w:rPr>
        <w:t>REPUBLIKA HRVATSKA</w:t>
      </w:r>
    </w:p>
    <w:p w:rsidRDefault="0053374B" w:rsidR="00C03293">
      <w:pPr>
        <w:rPr>
          <w:b/>
        </w:rPr>
      </w:pPr>
      <w:r w:rsidRPr="00353FF7">
        <w:rPr>
          <w:b/>
        </w:rPr>
        <w:t xml:space="preserve">TRGOVAČKI SUD U ZAGREBU          </w:t>
      </w:r>
    </w:p>
    <w:p w:rsidRDefault="00C03293" w:rsidR="001B5D27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</w:t>
      </w:r>
      <w:r w:rsidR="0053374B" w:rsidRPr="00353FF7">
        <w:rPr>
          <w:b/>
        </w:rPr>
        <w:t xml:space="preserve">               </w:t>
      </w:r>
      <w:r w:rsidR="001B5D27" w:rsidRPr="00353FF7">
        <w:rPr>
          <w:b/>
        </w:rPr>
        <w:t xml:space="preserve">            </w:t>
      </w:r>
      <w:r w:rsidR="0053374B" w:rsidRPr="00353FF7">
        <w:rPr>
          <w:b/>
        </w:rPr>
        <w:t xml:space="preserve">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A0B17">
        <w:rPr>
          <w:b/>
        </w:rPr>
        <w:t xml:space="preserve">12 </w:t>
      </w:r>
      <w:r w:rsidR="0053374B" w:rsidRPr="00353FF7">
        <w:rPr>
          <w:b/>
        </w:rPr>
        <w:t>St-</w:t>
      </w:r>
      <w:r w:rsidR="003F7344">
        <w:rPr>
          <w:b/>
        </w:rPr>
        <w:t>233</w:t>
      </w:r>
      <w:r w:rsidR="0053374B" w:rsidRPr="00353FF7">
        <w:rPr>
          <w:b/>
        </w:rPr>
        <w:t>/</w:t>
      </w:r>
      <w:r w:rsidR="00FA0B17">
        <w:rPr>
          <w:b/>
        </w:rPr>
        <w:t>20</w:t>
      </w:r>
      <w:r w:rsidR="003308C3">
        <w:rPr>
          <w:b/>
        </w:rPr>
        <w:t>1</w:t>
      </w:r>
      <w:r w:rsidR="003C1959">
        <w:rPr>
          <w:b/>
        </w:rPr>
        <w:t>5</w:t>
      </w:r>
    </w:p>
    <w:p w:rsidRDefault="009B4B03" w:rsidP="00CC0D9C" w:rsidR="009B4B03">
      <w:pPr>
        <w:rPr>
          <w:b/>
        </w:rPr>
      </w:pPr>
    </w:p>
    <w:p w:rsidRDefault="00311CA3" w:rsidP="000512A3" w:rsidR="00311CA3">
      <w:pPr>
        <w:jc w:val="center"/>
        <w:rPr>
          <w:b/>
        </w:rPr>
      </w:pPr>
    </w:p>
    <w:p w:rsidRDefault="00152ED4" w:rsidP="000512A3" w:rsidR="003308C3">
      <w:pPr>
        <w:jc w:val="center"/>
        <w:rPr>
          <w:b/>
        </w:rPr>
      </w:pPr>
      <w:r>
        <w:rPr>
          <w:b/>
        </w:rPr>
        <w:t xml:space="preserve">Z  A  K  LJ  U  Č  A  K </w:t>
      </w:r>
    </w:p>
    <w:p w:rsidRDefault="00152ED4" w:rsidP="000512A3" w:rsidR="00152ED4" w:rsidRPr="00353FF7">
      <w:pPr>
        <w:jc w:val="center"/>
        <w:rPr>
          <w:b/>
        </w:rPr>
      </w:pPr>
    </w:p>
    <w:p w:rsidRDefault="003C1959" w:rsidP="00894C9E" w:rsidR="003C1959">
      <w:pPr>
        <w:jc w:val="both"/>
      </w:pPr>
    </w:p>
    <w:p w:rsidRDefault="003C1959" w:rsidP="003C1959" w:rsidR="003C1959">
      <w:pPr>
        <w:jc w:val="both"/>
      </w:pPr>
      <w:r>
        <w:t xml:space="preserve">TRGOVAČKI SUD U ZAGREBU po sucu Nini Radiću, kao stečajnom sucu, postupajući po prijedlogu </w:t>
      </w:r>
      <w:r w:rsidR="003F7344">
        <w:t>MANEDA d.o.o. Sesvete, Varaždinska 77, OIB:92450134182</w:t>
      </w:r>
      <w:r>
        <w:t xml:space="preserve"> u stečajnom postupku nad</w:t>
      </w:r>
      <w:r w:rsidR="003F7344">
        <w:t xml:space="preserve"> predloženim </w:t>
      </w:r>
      <w:r>
        <w:t xml:space="preserve"> dužnikom </w:t>
      </w:r>
      <w:r w:rsidR="003F7344">
        <w:t xml:space="preserve">INDUSTROGRADNJA NEKRETNINE d.o.o. Zagreb, </w:t>
      </w:r>
      <w:proofErr w:type="spellStart"/>
      <w:r w:rsidR="003F7344">
        <w:t>Kennedyev</w:t>
      </w:r>
      <w:proofErr w:type="spellEnd"/>
      <w:r w:rsidR="003F7344">
        <w:t xml:space="preserve"> trg 2, OIB:55713556812</w:t>
      </w:r>
      <w:r>
        <w:t xml:space="preserve">,  dana </w:t>
      </w:r>
      <w:r w:rsidR="003F7344">
        <w:t>18</w:t>
      </w:r>
      <w:r>
        <w:t xml:space="preserve">. </w:t>
      </w:r>
      <w:r w:rsidR="003F7344">
        <w:t>travnja</w:t>
      </w:r>
      <w:r>
        <w:t xml:space="preserve"> 201</w:t>
      </w:r>
      <w:r w:rsidR="007A3E99">
        <w:t>6</w:t>
      </w:r>
      <w:r>
        <w:t>.,</w:t>
      </w:r>
    </w:p>
    <w:p w:rsidRDefault="003C1959" w:rsidP="00894C9E" w:rsidR="003C1959">
      <w:pPr>
        <w:jc w:val="both"/>
      </w:pPr>
    </w:p>
    <w:p w:rsidRDefault="00152ED4" w:rsidP="003B7B8F" w:rsidR="0053374B" w:rsidRPr="00353FF7">
      <w:pPr>
        <w:jc w:val="center"/>
        <w:rPr>
          <w:b/>
        </w:rPr>
      </w:pPr>
      <w:r>
        <w:rPr>
          <w:b/>
        </w:rPr>
        <w:t xml:space="preserve">z  a  k 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 u  č  i  o </w:t>
      </w:r>
      <w:r w:rsidR="0053374B" w:rsidRPr="00353FF7">
        <w:rPr>
          <w:b/>
        </w:rPr>
        <w:t xml:space="preserve">  </w:t>
      </w:r>
      <w:r w:rsidR="008C64E7" w:rsidRPr="00353FF7">
        <w:rPr>
          <w:b/>
        </w:rPr>
        <w:t xml:space="preserve">  </w:t>
      </w:r>
      <w:r w:rsidR="0053374B" w:rsidRPr="00353FF7">
        <w:rPr>
          <w:b/>
        </w:rPr>
        <w:t xml:space="preserve">   j   e</w:t>
      </w:r>
    </w:p>
    <w:p w:rsidRDefault="0053374B" w:rsidR="0053374B"/>
    <w:p w:rsidRDefault="00794875" w:rsidP="00353FF7" w:rsidR="003F7344">
      <w:pPr>
        <w:jc w:val="both"/>
      </w:pPr>
      <w:r>
        <w:t>I</w:t>
      </w:r>
      <w:r w:rsidR="009F3AEB" w:rsidRPr="000512A3">
        <w:t xml:space="preserve"> </w:t>
      </w:r>
      <w:r w:rsidR="00C0284F">
        <w:tab/>
      </w:r>
      <w:r w:rsidR="003F7344">
        <w:t xml:space="preserve">Ispitno i izvještajno ročište određeno za dan 20. travnja 2016., godine </w:t>
      </w:r>
      <w:r w:rsidR="004D6BD0">
        <w:t xml:space="preserve">neće se održati radi donošenja odluke Visokog trgovačkog suda Republike Hrvatske </w:t>
      </w:r>
      <w:proofErr w:type="spellStart"/>
      <w:r w:rsidR="004D6BD0">
        <w:t>Pž</w:t>
      </w:r>
      <w:proofErr w:type="spellEnd"/>
      <w:r w:rsidR="004D6BD0">
        <w:t>-1858 od 05. travnja 2016., godine kojom odlukom je ukinuto rješenje gornjeg broja od 22. veljače 2016., godine o otvaranju stečajnog postupka.</w:t>
      </w:r>
    </w:p>
    <w:p w:rsidRDefault="003C1959" w:rsidP="003C1959" w:rsidR="003C1959">
      <w:pPr>
        <w:jc w:val="both"/>
      </w:pPr>
      <w:r>
        <w:t xml:space="preserve"> </w:t>
      </w:r>
    </w:p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13712F" w:rsidP="000512A3" w:rsidR="0013712F">
      <w:pPr>
        <w:jc w:val="center"/>
      </w:pPr>
    </w:p>
    <w:p w:rsidRDefault="003C1959" w:rsidP="00C0284F" w:rsidR="003C1959">
      <w:pPr>
        <w:jc w:val="both"/>
      </w:pPr>
      <w:r>
        <w:t xml:space="preserve">Temeljem članka  10., i </w:t>
      </w:r>
      <w:r w:rsidR="004D6BD0">
        <w:t>17</w:t>
      </w:r>
      <w:r>
        <w:t>. Stečajnog zakona (</w:t>
      </w:r>
      <w:proofErr w:type="spellStart"/>
      <w:r>
        <w:t>N.N</w:t>
      </w:r>
      <w:proofErr w:type="spellEnd"/>
      <w:r>
        <w:t xml:space="preserve">. br. 44/96, 29/99, 129/00, 123/03, 82/06,  116/10, 25/12 i 133/12 dalje: SZ) odlučeno je kao u izreci ovog zaključka. </w:t>
      </w:r>
    </w:p>
    <w:p w:rsidRDefault="007A3E99" w:rsidP="00C0284F" w:rsidR="007A3E99">
      <w:pPr>
        <w:jc w:val="both"/>
      </w:pPr>
    </w:p>
    <w:p w:rsidRDefault="00C03293" w:rsidP="000512A3" w:rsidR="00EA6F31">
      <w:pPr>
        <w:jc w:val="center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4D6BD0">
        <w:t>18</w:t>
      </w:r>
      <w:r w:rsidR="006970D7">
        <w:t xml:space="preserve">. </w:t>
      </w:r>
      <w:r w:rsidR="004D6BD0">
        <w:t>travnja</w:t>
      </w:r>
      <w:r w:rsidR="00D57C82">
        <w:t xml:space="preserve"> </w:t>
      </w:r>
      <w:r w:rsidR="00EA6F31">
        <w:t>20</w:t>
      </w:r>
      <w:r w:rsidR="001D34DD">
        <w:t>1</w:t>
      </w:r>
      <w:r w:rsidR="007A3E99">
        <w:t>6</w:t>
      </w:r>
      <w:r w:rsidR="00EA6F31">
        <w:t>. godine</w:t>
      </w:r>
    </w:p>
    <w:p w:rsidRDefault="00EA6F31" w:rsidP="00DD2EEB" w:rsidR="00EA6F31"/>
    <w:p w:rsidRDefault="00EA6F31" w:rsidP="00DD2EEB" w:rsidR="00EA6F31">
      <w:r>
        <w:t xml:space="preserve">                                                                                        </w:t>
      </w:r>
      <w:r w:rsidR="00C03293">
        <w:tab/>
      </w:r>
      <w:r>
        <w:t xml:space="preserve"> </w:t>
      </w:r>
      <w:r w:rsidR="00C03293">
        <w:t xml:space="preserve">   </w:t>
      </w:r>
      <w:r>
        <w:t>Stečajni sudac:</w:t>
      </w:r>
    </w:p>
    <w:p w:rsidRDefault="00EA6F31" w:rsidP="00DD2EEB" w:rsidR="00EA6F31">
      <w:r>
        <w:t xml:space="preserve">                                                                                      </w:t>
      </w:r>
      <w:r w:rsidR="00C03293">
        <w:tab/>
      </w:r>
      <w:r>
        <w:t xml:space="preserve">  </w:t>
      </w:r>
      <w:r w:rsidR="00C03293">
        <w:t xml:space="preserve"> </w:t>
      </w:r>
      <w:r>
        <w:t xml:space="preserve"> Nino Radić</w:t>
      </w:r>
      <w:r w:rsidR="009B4B03">
        <w:t xml:space="preserve"> </w:t>
      </w:r>
      <w:r w:rsidR="00F45FD1">
        <w:t xml:space="preserve">  </w:t>
      </w:r>
      <w:r w:rsidR="00C0609C">
        <w:t xml:space="preserve">v.r. </w:t>
      </w:r>
      <w:r w:rsidR="00F45FD1">
        <w:t xml:space="preserve"> </w:t>
      </w:r>
    </w:p>
    <w:p w:rsidRDefault="00EA6F31" w:rsidP="00DD2EEB" w:rsidR="00EA6F31">
      <w:r>
        <w:t>POUKA O PRAVNOM LIJEKU:</w:t>
      </w:r>
    </w:p>
    <w:p w:rsidRDefault="00EA6F31" w:rsidR="00311CA3">
      <w:r>
        <w:t xml:space="preserve">Protiv </w:t>
      </w:r>
      <w:r w:rsidR="000D4D78">
        <w:t>zaključka žalba nije dopuštena ( čl. 11. St. 9. SZ-a)</w:t>
      </w:r>
      <w:r w:rsidR="00E71D5C">
        <w:tab/>
      </w:r>
    </w:p>
    <w:p w:rsidRDefault="00535509" w:rsidR="00535509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E52B4" w:rsidR="00BE52B4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: </w:t>
      </w:r>
    </w:p>
    <w:p w:rsidRDefault="00BE52B4" w:rsidR="00BE52B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E71D5C" w:rsidP="00E71D5C" w:rsidR="00E71D5C"/>
    <w:sectPr w:rsidR="00E71D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06A7814"/>
    <w:multiLevelType w:val="hybridMultilevel"/>
    <w:tmpl w:val="9544F168"/>
    <w:lvl w:tplc="75C80E7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441E7BEA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AC22A64"/>
    <w:multiLevelType w:val="hybridMultilevel"/>
    <w:tmpl w:val="473A0224"/>
    <w:lvl w:tplc="138C49A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4E97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4D78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569"/>
    <w:rsid w:val="000F3D58"/>
    <w:rsid w:val="000F4E1B"/>
    <w:rsid w:val="000F5051"/>
    <w:rsid w:val="00100819"/>
    <w:rsid w:val="00101C9D"/>
    <w:rsid w:val="00104028"/>
    <w:rsid w:val="00110CF3"/>
    <w:rsid w:val="00111F49"/>
    <w:rsid w:val="00112300"/>
    <w:rsid w:val="00113BAB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12F"/>
    <w:rsid w:val="00137DD7"/>
    <w:rsid w:val="00140173"/>
    <w:rsid w:val="001452E2"/>
    <w:rsid w:val="00145BA7"/>
    <w:rsid w:val="001508FC"/>
    <w:rsid w:val="00150C92"/>
    <w:rsid w:val="00152ED4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933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1CA3"/>
    <w:rsid w:val="0031423A"/>
    <w:rsid w:val="00314320"/>
    <w:rsid w:val="0032428E"/>
    <w:rsid w:val="003261B2"/>
    <w:rsid w:val="003308C3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195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7344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300"/>
    <w:rsid w:val="0042726E"/>
    <w:rsid w:val="00427EAD"/>
    <w:rsid w:val="0043068A"/>
    <w:rsid w:val="00431A7C"/>
    <w:rsid w:val="004331DE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03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745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6BD0"/>
    <w:rsid w:val="004E17ED"/>
    <w:rsid w:val="004E33BC"/>
    <w:rsid w:val="004E5DAA"/>
    <w:rsid w:val="004E625B"/>
    <w:rsid w:val="004F0BD4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1F79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5509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0F0E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540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0D7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142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68F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3757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3E99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4C9E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A58"/>
    <w:rsid w:val="008E5ADD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365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4B03"/>
    <w:rsid w:val="009B6E59"/>
    <w:rsid w:val="009B6EFB"/>
    <w:rsid w:val="009B75EA"/>
    <w:rsid w:val="009C0D7A"/>
    <w:rsid w:val="009C1FB6"/>
    <w:rsid w:val="009C63B3"/>
    <w:rsid w:val="009C770A"/>
    <w:rsid w:val="009D0430"/>
    <w:rsid w:val="009D0DE7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77C6C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798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2B4"/>
    <w:rsid w:val="00BE5979"/>
    <w:rsid w:val="00BE6328"/>
    <w:rsid w:val="00BF064D"/>
    <w:rsid w:val="00BF0F3B"/>
    <w:rsid w:val="00BF42B7"/>
    <w:rsid w:val="00BF7190"/>
    <w:rsid w:val="00BF7683"/>
    <w:rsid w:val="00C008DE"/>
    <w:rsid w:val="00C01C35"/>
    <w:rsid w:val="00C0284F"/>
    <w:rsid w:val="00C02CB1"/>
    <w:rsid w:val="00C03293"/>
    <w:rsid w:val="00C0609C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6E1E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08E5"/>
    <w:rsid w:val="00CC0D9C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2CFE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C82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AA"/>
    <w:rsid w:val="00DE45B0"/>
    <w:rsid w:val="00DE59E6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1D5C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A5A"/>
    <w:rsid w:val="00EF2B85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5FD1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3290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03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5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5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5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5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03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7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5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5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5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5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97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St-233/2015-106</izvorni_sadrzaj>
    <derivirana_varijabla naziv="DomainObject.Oznaka_1">St-233/2015-106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BARINIĆ; ADAM HENRY TEEGER</izvorni_sadrzaj>
    <derivirana_varijabla naziv="DomainObject.Predmet.StrankaFormated_1">  MANEDA d.o.o.; NADA BARINIĆ; ADAM HENRY TEEGER</derivirana_varijabla>
  </DomainObject.Predmet.StrankaFormated>
  <DomainObject.Predmet.StrankaFormatedOIB>
    <izvorni_sadrzaj>  MANEDA d.o.o., OIB 92450134182; NADA BARINIĆ; ADAM HENRY TEEGER, OIB 75404320363</izvorni_sadrzaj>
    <derivirana_varijabla naziv="DomainObject.Predmet.StrankaFormatedOIB_1">  MANEDA d.o.o., OIB 92450134182; NADA BARINIĆ; ADAM HENRY TEEGER, OIB 75404320363</derivirana_varijabla>
  </DomainObject.Predmet.StrankaFormatedOIB>
  <DomainObject.Predmet.StrankaFormatedWithAdress>
    <izvorni_sadrzaj> MANEDA d.o.o., Varaždinska 77, 10360 Sesvete; NADA BARINIĆ; ADAM HENRY TEEGER</izvorni_sadrzaj>
    <derivirana_varijabla naziv="DomainObject.Predmet.StrankaFormatedWithAdress_1"> MANEDA d.o.o., Varaždinska 77, 10360 Sesvete; NADA BARINIĆ; ADAM HENRY TEEGER</derivirana_varijabla>
  </DomainObject.Predmet.StrankaFormatedWithAdress>
  <DomainObject.Predmet.StrankaFormatedWithAdressOIB>
    <izvorni_sadrzaj> MANEDA d.o.o., OIB 92450134182, Varaždinska 77, 10360 Sesvete; NADA BARINIĆ; ADAM HENRY TEEGER, OIB 75404320363</izvorni_sadrzaj>
    <derivirana_varijabla naziv="DomainObject.Predmet.StrankaFormatedWithAdressOIB_1"> MANEDA d.o.o., OIB 92450134182, Varaždinska 77, 10360 Sesvete; NADA BARINIĆ; ADAM HENRY TEEGER, OIB 75404320363</derivirana_varijabla>
  </DomainObject.Predmet.StrankaFormatedWithAdressOIB>
  <DomainObject.Predmet.StrankaWithAdress>
    <izvorni_sadrzaj>MANEDA d.o.o. Varaždinska 77,10360 Sesvete,NADA BARINIĆ ,ADAM HENRY TEEGER </izvorni_sadrzaj>
    <derivirana_varijabla naziv="DomainObject.Predmet.StrankaWithAdress_1">MANEDA d.o.o. Varaždinska 77,10360 Sesvete,NADA BARINIĆ ,ADAM HENRY TEEGER </derivirana_varijabla>
  </DomainObject.Predmet.StrankaWithAdress>
  <DomainObject.Predmet.StrankaWithAdressOIB>
    <izvorni_sadrzaj>MANEDA d.o.o., OIB 92450134182, Varaždinska 77,10360 Sesvete,NADA BARINIĆ,ADAM HENRY TEEGER, OIB 75404320363</izvorni_sadrzaj>
    <derivirana_varijabla naziv="DomainObject.Predmet.StrankaWithAdressOIB_1">MANEDA d.o.o., OIB 92450134182, Varaždinska 77,10360 Sesvete,NADA BARINIĆ,ADAM HENRY TEEGER, OIB 75404320363</derivirana_varijabla>
  </DomainObject.Predmet.StrankaWithAdressOIB>
  <DomainObject.Predmet.StrankaNazivFormated>
    <izvorni_sadrzaj>MANEDA d.o.o.,NADA BARINIĆ,ADAM HENRY TEEGER</izvorni_sadrzaj>
    <derivirana_varijabla naziv="DomainObject.Predmet.StrankaNazivFormated_1">MANEDA d.o.o.,NADA BARINIĆ,ADAM HENRY TEEGER</derivirana_varijabla>
  </DomainObject.Predmet.StrankaNazivFormated>
  <DomainObject.Predmet.StrankaNazivFormatedOIB>
    <izvorni_sadrzaj>MANEDA d.o.o., OIB 92450134182,NADA BARINIĆ,ADAM HENRY TEEGER, OIB 75404320363</izvorni_sadrzaj>
    <derivirana_varijabla naziv="DomainObject.Predmet.StrankaNazivFormatedOIB_1">MANEDA d.o.o., OIB 92450134182,NADA BARINIĆ,ADAM HENRY TEEGER, OIB 75404320363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MANEDA d.o.o.</item>
      <item>NADA BARINIĆ</item>
      <item>ADAM HENRY TEEGER</item>
    </izvorni_sadrzaj>
    <derivirana_varijabla naziv="DomainObject.Predmet.StrankaListFormated_1">
      <item>MANEDA d.o.o.</item>
      <item>NADA BARINIĆ</item>
      <item>ADAM HENRY TEEGER</item>
    </derivirana_varijabla>
  </DomainObject.Predmet.StrankaListFormated>
  <DomainObject.Predmet.StrankaListFormatedOIB>
    <izvorni_sadrzaj>
      <item>MANEDA d.o.o., OIB 92450134182</item>
      <item>NADA BARINIĆ</item>
      <item>ADAM HENRY TEEGER, OIB 75404320363</item>
    </izvorni_sadrzaj>
    <derivirana_varijabla naziv="DomainObject.Predmet.StrankaListFormatedOIB_1">
      <item>MANEDA d.o.o., OIB 92450134182</item>
      <item>NADA BARINIĆ</item>
      <item>ADAM HENRY TEEGER, OIB 75404320363</item>
    </derivirana_varijabla>
  </DomainObject.Predmet.StrankaListFormatedOIB>
  <DomainObject.Predmet.StrankaListFormatedWithAdress>
    <izvorni_sadrzaj>
      <item>MANEDA d.o.o., Varaždinska 77, 10360 Sesvete</item>
      <item>NADA BARINIĆ</item>
      <item>ADAM HENRY TEEGER</item>
    </izvorni_sadrzaj>
    <derivirana_varijabla naziv="DomainObject.Predmet.StrankaListFormatedWithAdress_1">
      <item>MANEDA d.o.o., Varaždinska 77, 10360 Sesvete</item>
      <item>NADA BARINIĆ</item>
      <item>ADAM HENRY TEEGER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  <item>ADAM HENRY TEEGER, OIB 75404320363</item>
    </izvorni_sadrzaj>
    <derivirana_varijabla naziv="DomainObject.Predmet.StrankaListFormatedWithAdressOIB_1">
      <item>MANEDA d.o.o., OIB 92450134182, Varaždinska 77, 10360 Sesvete</item>
      <item>NADA BARINIĆ</item>
      <item>ADAM HENRY TEEGER, OIB 75404320363</item>
    </derivirana_varijabla>
  </DomainObject.Predmet.StrankaListFormatedWithAdressOIB>
  <DomainObject.Predmet.StrankaListNazivFormated>
    <izvorni_sadrzaj>
      <item>MANEDA d.o.o.</item>
      <item>NADA BARINIĆ</item>
      <item>ADAM HENRY TEEGER</item>
    </izvorni_sadrzaj>
    <derivirana_varijabla naziv="DomainObject.Predmet.StrankaListNazivFormated_1">
      <item>MANEDA d.o.o.</item>
      <item>NADA BARINIĆ</item>
      <item>ADAM HENRY TEEGER</item>
    </derivirana_varijabla>
  </DomainObject.Predmet.StrankaListNazivFormated>
  <DomainObject.Predmet.StrankaListNazivFormatedOIB>
    <izvorni_sadrzaj>
      <item>MANEDA d.o.o., OIB 92450134182</item>
      <item>NADA BARINIĆ</item>
      <item>ADAM HENRY TEEGER, OIB 75404320363</item>
    </izvorni_sadrzaj>
    <derivirana_varijabla naziv="DomainObject.Predmet.StrankaListNazivFormatedOIB_1">
      <item>MANEDA d.o.o., OIB 92450134182</item>
      <item>NADA BARINIĆ</item>
      <item>ADAM HENRY TEEGER, OIB 75404320363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  <item>Adam Henry Teeger</item>
    </izvorni_sadrzaj>
    <derivirana_varijabla naziv="DomainObject.Predmet.OstaliListFormated_1">
      <item>Mirella Paola Frlan</item>
      <item>Nebojša Antolić</item>
      <item>Adam Henry Teeger</item>
    </derivirana_varijabla>
  </DomainObject.Predmet.OstaliListFormated>
  <DomainObject.Predmet.OstaliListFormatedOIB>
    <izvorni_sadrzaj>
      <item>Mirella Paola Frlan</item>
      <item>Nebojša Antolić, OIB 94511496457</item>
      <item>Adam Henry Teeger, OIB 75404320363</item>
    </izvorni_sadrzaj>
    <derivirana_varijabla naziv="DomainObject.Predmet.OstaliListFormatedOIB_1">
      <item>Mirella Paola Frlan</item>
      <item>Nebojša Antolić, OIB 94511496457</item>
      <item>Adam Henry Teeger, OIB 75404320363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  <item>Adam Henry Teeger, Gloucester Avenue, London</item>
    </izvorni_sadrzaj>
    <derivirana_varijabla naziv="DomainObject.Predmet.OstaliListFormatedWithAdress_1">
      <item>Mirella Paola Frlan, Jaruščica 5a, 10000 Zagreb</item>
      <item>Nebojša Antolić, Ulica Pavla Hatza 3, 10000 Zagreb</item>
      <item>Adam Henry Teeger, Gloucester Avenue, London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  <item>Adam Henry Teeger, OIB 75404320363, Gloucester Avenue, London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  <item>Adam Henry Teeger, OIB 75404320363, Gloucester Avenue, London</item>
    </derivirana_varijabla>
  </DomainObject.Predmet.OstaliListFormatedWithAdressOIB>
  <DomainObject.Predmet.OstaliListNazivFormated>
    <izvorni_sadrzaj>
      <item>Mirella Paola Frlan</item>
      <item>Nebojša Antolić</item>
      <item>Adam Henry Teeger</item>
    </izvorni_sadrzaj>
    <derivirana_varijabla naziv="DomainObject.Predmet.OstaliListNazivFormated_1">
      <item>Mirella Paola Frlan</item>
      <item>Nebojša Antolić</item>
      <item>Adam Henry Teeger</item>
    </derivirana_varijabla>
  </DomainObject.Predmet.OstaliListNazivFormated>
  <DomainObject.Predmet.OstaliListNazivFormatedOIB>
    <izvorni_sadrzaj>
      <item>Mirella Paola Frlan</item>
      <item>Nebojša Antolić, OIB 94511496457</item>
      <item>Adam Henry Teeger, OIB 75404320363</item>
    </izvorni_sadrzaj>
    <derivirana_varijabla naziv="DomainObject.Predmet.OstaliListNazivFormatedOIB_1">
      <item>Mirella Paola Frlan</item>
      <item>Nebojša Antolić, OIB 94511496457</item>
      <item>Adam Henry Teeger, OIB 75404320363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St-233/2015-106</izvorni_sadrzaj>
    <derivirana_varijabla naziv="DomainObject.PoslovniBrojDokumenta_1">St-233/2015-106</derivirana_varijabla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  <item>Adam Henry Teeger</item>
      <item>ADAM HENRY TEEGER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  <item>Adam Henry Teeger</item>
      <item>ADAM HENRY TEEGER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  <item>, OIB 75404320363</item>
      <item>, OIB 75404320363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  <item>, OIB 75404320363</item>
      <item>, OIB 75404320363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181</properties:Words>
  <properties:Characters>910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2016-04-18T10:02:00Z</dcterms:created>
  <dc:creator>radicn</dc:creator>
  <cp:lastModifiedBy>Tatjana Slaviček</cp:lastModifiedBy>
  <cp:lastPrinted>2016-04-18T10:01:00Z</cp:lastPrinted>
  <dcterms:modified xmlns:xsi="http://www.w3.org/2001/XMLSchema-instance" xsi:type="dcterms:W3CDTF">2016-04-18T10:04:00Z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St-233/2015-106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