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8376" w14:paraId="8ec8376" w:rsidRDefault="00903677" w:rsidP="00ED5574" w:rsidR="00903677" w:rsidRPr="00322D8B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ED5574" w:rsidR="00903677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05B66" w:rsidP="00ED5574" w:rsidR="00B05B66" w:rsidRPr="00322D8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ED5574" w:rsidR="00903677" w:rsidRPr="00322D8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22D8B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ED5574" w:rsidR="00A06DC9" w:rsidRPr="00322D8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22D8B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ED5574" w:rsidR="00A06DC9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Dr. Franje Tuđmana 35</w:t>
      </w:r>
      <w:r w:rsidR="00903677" w:rsidRPr="00322D8B">
        <w:rPr>
          <w:rFonts w:hAnsi="Times New Roman" w:ascii="Times New Roman"/>
          <w:sz w:val="24"/>
          <w:szCs w:val="24"/>
        </w:rPr>
        <w:tab/>
      </w:r>
    </w:p>
    <w:p w:rsidRDefault="00A06DC9" w:rsidP="00ED5574" w:rsidR="00A06DC9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6DC9" w:rsidP="00ED5574" w:rsidR="00903677" w:rsidRPr="00322D8B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322D8B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ED5574" w:rsidR="00903677" w:rsidRPr="00322D8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ED5574" w:rsidR="00903677" w:rsidRPr="00322D8B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322D8B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ED5574" w:rsidR="00903677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F46DB" w:rsidP="00815F6C" w:rsidR="00ED5574" w:rsidRPr="00322D8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322D8B" w:rsidRPr="00322D8B">
        <w:rPr>
          <w:rFonts w:hAnsi="Times New Roman" w:ascii="Times New Roman"/>
          <w:sz w:val="24"/>
          <w:szCs w:val="24"/>
        </w:rPr>
        <w:t xml:space="preserve"> </w:t>
      </w:r>
      <w:r w:rsidR="00322D8B" w:rsidRPr="00322D8B">
        <w:rPr>
          <w:rFonts w:hAnsi="Times New Roman" w:ascii="Times New Roman"/>
          <w:sz w:val="24"/>
          <w:szCs w:val="24"/>
          <w:lang w:val="en-AU"/>
        </w:rPr>
        <w:t>ZRMANJA VELEBIT d</w:t>
      </w:r>
      <w:r w:rsidR="00322D8B" w:rsidRPr="00322D8B">
        <w:rPr>
          <w:rFonts w:hAnsi="Times New Roman" w:ascii="Times New Roman"/>
          <w:sz w:val="24"/>
          <w:szCs w:val="24"/>
        </w:rPr>
        <w:t>.o.o.</w:t>
      </w:r>
      <w:r w:rsidR="00322D8B">
        <w:rPr>
          <w:rFonts w:hAnsi="Times New Roman" w:ascii="Times New Roman"/>
          <w:sz w:val="24"/>
          <w:szCs w:val="24"/>
        </w:rPr>
        <w:t xml:space="preserve"> u stečaju</w:t>
      </w:r>
      <w:r w:rsidR="00322D8B" w:rsidRPr="00322D8B">
        <w:rPr>
          <w:rFonts w:hAnsi="Times New Roman" w:ascii="Times New Roman"/>
          <w:sz w:val="24"/>
          <w:szCs w:val="24"/>
        </w:rPr>
        <w:t>, Obrovac, Obala hrvatskog časnika Senada Župana 1,  OIB:57882307314</w:t>
      </w:r>
      <w:r w:rsidR="00ED5574" w:rsidRPr="00322D8B">
        <w:rPr>
          <w:rFonts w:hAnsi="Times New Roman" w:ascii="Times New Roman"/>
          <w:sz w:val="24"/>
          <w:szCs w:val="24"/>
        </w:rPr>
        <w:t>, kojeg zastupa stečajn</w:t>
      </w:r>
      <w:r w:rsidR="00322D8B">
        <w:rPr>
          <w:rFonts w:hAnsi="Times New Roman" w:ascii="Times New Roman"/>
          <w:sz w:val="24"/>
          <w:szCs w:val="24"/>
        </w:rPr>
        <w:t>i upravitelj</w:t>
      </w:r>
      <w:r w:rsidR="00ED5574" w:rsidRPr="00322D8B">
        <w:rPr>
          <w:rFonts w:hAnsi="Times New Roman" w:ascii="Times New Roman"/>
          <w:sz w:val="24"/>
          <w:szCs w:val="24"/>
        </w:rPr>
        <w:t xml:space="preserve"> </w:t>
      </w:r>
      <w:r w:rsidR="00322D8B">
        <w:rPr>
          <w:rFonts w:hAnsi="Times New Roman" w:ascii="Times New Roman"/>
          <w:sz w:val="24"/>
          <w:szCs w:val="24"/>
        </w:rPr>
        <w:t>Milan Macura iz Šibenika</w:t>
      </w:r>
      <w:r w:rsidR="00ED5574" w:rsidRPr="00322D8B">
        <w:rPr>
          <w:rFonts w:hAnsi="Times New Roman" w:ascii="Times New Roman"/>
          <w:sz w:val="24"/>
          <w:szCs w:val="24"/>
        </w:rPr>
        <w:t xml:space="preserve">, dana </w:t>
      </w:r>
      <w:r w:rsidR="00322D8B">
        <w:rPr>
          <w:rFonts w:hAnsi="Times New Roman" w:ascii="Times New Roman"/>
          <w:sz w:val="24"/>
          <w:szCs w:val="24"/>
        </w:rPr>
        <w:t>24. listopada</w:t>
      </w:r>
      <w:r w:rsidR="00ED5574" w:rsidRPr="00322D8B">
        <w:rPr>
          <w:rFonts w:hAnsi="Times New Roman" w:ascii="Times New Roman"/>
          <w:sz w:val="24"/>
          <w:szCs w:val="24"/>
        </w:rPr>
        <w:t xml:space="preserve"> 2017.</w:t>
      </w:r>
      <w:r w:rsidRPr="00322D8B">
        <w:rPr>
          <w:rFonts w:hAnsi="Times New Roman" w:ascii="Times New Roman"/>
          <w:sz w:val="24"/>
          <w:szCs w:val="24"/>
        </w:rPr>
        <w:t>,</w:t>
      </w:r>
      <w:r w:rsidR="00AF3E4D" w:rsidRPr="00322D8B">
        <w:rPr>
          <w:rFonts w:hAnsi="Times New Roman" w:ascii="Times New Roman"/>
          <w:sz w:val="24"/>
          <w:szCs w:val="24"/>
        </w:rPr>
        <w:t xml:space="preserve"> </w:t>
      </w:r>
      <w:r w:rsidR="003B5BBB" w:rsidRPr="00322D8B">
        <w:rPr>
          <w:rFonts w:hAnsi="Times New Roman" w:ascii="Times New Roman"/>
          <w:sz w:val="24"/>
          <w:szCs w:val="24"/>
        </w:rPr>
        <w:t>postupajući po čl. 265. Stečajnog zakona (Narodne novine br. 71/15),</w:t>
      </w:r>
    </w:p>
    <w:p w:rsidRDefault="00903677" w:rsidP="00ED5574" w:rsidR="00903677" w:rsidRPr="00322D8B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322D8B">
        <w:rPr>
          <w:rFonts w:hAnsi="Times New Roman" w:ascii="Times New Roman"/>
          <w:b/>
          <w:sz w:val="24"/>
          <w:szCs w:val="24"/>
        </w:rPr>
        <w:t>r i j e š i o   j e</w:t>
      </w:r>
    </w:p>
    <w:p w:rsidRDefault="0006128E" w:rsidP="00ED5574" w:rsidR="0006128E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5574" w:rsidP="00ED5574" w:rsidR="00E3197C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I.</w:t>
      </w:r>
      <w:r w:rsidRPr="00322D8B">
        <w:rPr>
          <w:rFonts w:hAnsi="Times New Roman" w:ascii="Times New Roman"/>
          <w:sz w:val="24"/>
          <w:szCs w:val="24"/>
        </w:rPr>
        <w:tab/>
      </w:r>
      <w:r w:rsidR="00E3197C" w:rsidRPr="00322D8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6A7F2C" w:rsidRPr="00322D8B">
        <w:rPr>
          <w:rFonts w:hAnsi="Times New Roman" w:ascii="Times New Roman"/>
          <w:sz w:val="24"/>
          <w:szCs w:val="24"/>
        </w:rPr>
        <w:t>II. (</w:t>
      </w:r>
      <w:r w:rsidR="00E3197C" w:rsidRPr="00322D8B">
        <w:rPr>
          <w:rFonts w:hAnsi="Times New Roman" w:ascii="Times New Roman"/>
          <w:sz w:val="24"/>
          <w:szCs w:val="24"/>
        </w:rPr>
        <w:t>drugog</w:t>
      </w:r>
      <w:r w:rsidR="006A7F2C" w:rsidRPr="00322D8B">
        <w:rPr>
          <w:rFonts w:hAnsi="Times New Roman" w:ascii="Times New Roman"/>
          <w:sz w:val="24"/>
          <w:szCs w:val="24"/>
        </w:rPr>
        <w:t xml:space="preserve">) </w:t>
      </w:r>
      <w:r w:rsidR="00E3197C" w:rsidRPr="00322D8B">
        <w:rPr>
          <w:rFonts w:hAnsi="Times New Roman" w:ascii="Times New Roman"/>
          <w:sz w:val="24"/>
          <w:szCs w:val="24"/>
        </w:rPr>
        <w:t>višeg isplatnog reda:</w:t>
      </w:r>
    </w:p>
    <w:p w:rsidRDefault="00C26FE5" w:rsidP="00C26FE5" w:rsidR="00C26FE5" w:rsidRPr="001840A8">
      <w:pPr>
        <w:jc w:val="both"/>
      </w:pPr>
    </w:p>
    <w:tbl>
      <w:tblPr>
        <w:tblpPr w:tblpY="1" w:horzAnchor="margin" w:vertAnchor="text" w:rightFromText="180" w:leftFromText="180"/>
        <w:tblOverlap w:val="never"/>
        <w:tblW w:type="pct" w:w="40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15"/>
        <w:gridCol w:w="1810"/>
        <w:gridCol w:w="1255"/>
        <w:gridCol w:w="1504"/>
        <w:gridCol w:w="1885"/>
      </w:tblGrid>
      <w:tr w:rsidTr="00A0077A" w:rsidR="00C26FE5" w:rsidRPr="00B40BEB">
        <w:tc>
          <w:tcPr>
            <w:tcW w:type="pct" w:w="679"/>
            <w:vAlign w:val="center"/>
          </w:tcPr>
          <w:p w:rsidRDefault="00C26FE5" w:rsidP="00A0077A" w:rsidR="00C26FE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212"/>
            <w:vAlign w:val="center"/>
          </w:tcPr>
          <w:p w:rsidRDefault="00C26FE5" w:rsidP="00A0077A" w:rsidR="00C26FE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840"/>
            <w:vAlign w:val="center"/>
          </w:tcPr>
          <w:p w:rsidRDefault="00C26FE5" w:rsidP="00A0077A" w:rsidR="00C26FE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007"/>
            <w:vAlign w:val="center"/>
          </w:tcPr>
          <w:p w:rsidRDefault="00C26FE5" w:rsidP="00A0077A" w:rsidR="00C26FE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1262"/>
            <w:vAlign w:val="center"/>
          </w:tcPr>
          <w:p w:rsidRDefault="00C26FE5" w:rsidP="00A0077A" w:rsidR="00C26FE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sz w:val="24"/>
                <w:szCs w:val="24"/>
              </w:rPr>
              <w:t>utvrđene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  <w:p w:rsidRDefault="00C26FE5" w:rsidP="00A0077A" w:rsidR="00C26FE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A0077A" w:rsidR="00C26FE5">
        <w:trPr>
          <w:trHeight w:val="979"/>
        </w:trPr>
        <w:tc>
          <w:tcPr>
            <w:tcW w:type="pct" w:w="679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1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840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OIB:85821130368</w:t>
            </w:r>
          </w:p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07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type="pct" w:w="126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4.208,57</w:t>
            </w:r>
          </w:p>
        </w:tc>
      </w:tr>
      <w:tr w:rsidTr="00A0077A" w:rsidR="00C26FE5">
        <w:trPr>
          <w:trHeight w:val="979"/>
        </w:trPr>
        <w:tc>
          <w:tcPr>
            <w:tcW w:type="pct" w:w="679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21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</w:t>
            </w:r>
          </w:p>
        </w:tc>
        <w:tc>
          <w:tcPr>
            <w:tcW w:type="pct" w:w="840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OIB:26187994862</w:t>
            </w:r>
          </w:p>
        </w:tc>
        <w:tc>
          <w:tcPr>
            <w:tcW w:type="pct" w:w="1007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Vatroslava Jagića 33</w:t>
            </w:r>
          </w:p>
        </w:tc>
        <w:tc>
          <w:tcPr>
            <w:tcW w:type="pct" w:w="126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10.796,82</w:t>
            </w:r>
          </w:p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0077A" w:rsidR="00C26FE5">
        <w:trPr>
          <w:trHeight w:val="979"/>
        </w:trPr>
        <w:tc>
          <w:tcPr>
            <w:tcW w:type="pct" w:w="679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21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VODOVOD d.o.o.</w:t>
            </w:r>
          </w:p>
        </w:tc>
        <w:tc>
          <w:tcPr>
            <w:tcW w:type="pct" w:w="840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OIB:89406825003</w:t>
            </w:r>
          </w:p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07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Špire Brusine 17</w:t>
            </w:r>
          </w:p>
        </w:tc>
        <w:tc>
          <w:tcPr>
            <w:tcW w:type="pct" w:w="126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22.259,11</w:t>
            </w:r>
          </w:p>
        </w:tc>
      </w:tr>
      <w:tr w:rsidTr="00A0077A" w:rsidR="00C26FE5">
        <w:trPr>
          <w:trHeight w:val="979"/>
        </w:trPr>
        <w:tc>
          <w:tcPr>
            <w:tcW w:type="pct" w:w="679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21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PRIVREDNA BANKA ZAGREB d.d.</w:t>
            </w:r>
          </w:p>
        </w:tc>
        <w:tc>
          <w:tcPr>
            <w:tcW w:type="pct" w:w="840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OIB:02535697732</w:t>
            </w:r>
          </w:p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07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Radnička cesta 50</w:t>
            </w:r>
          </w:p>
        </w:tc>
        <w:tc>
          <w:tcPr>
            <w:tcW w:type="pct" w:w="126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4.118.620,74</w:t>
            </w:r>
          </w:p>
        </w:tc>
      </w:tr>
      <w:tr w:rsidTr="00A0077A" w:rsidR="00C26FE5">
        <w:trPr>
          <w:trHeight w:val="979"/>
        </w:trPr>
        <w:tc>
          <w:tcPr>
            <w:tcW w:type="pct" w:w="679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21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</w:t>
            </w:r>
          </w:p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TURIZMA, zast. po ŽDO Zadar</w:t>
            </w:r>
          </w:p>
        </w:tc>
        <w:tc>
          <w:tcPr>
            <w:tcW w:type="pct" w:w="840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OIB:52634238587</w:t>
            </w:r>
          </w:p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07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Pl.Borella 9/2</w:t>
            </w:r>
          </w:p>
        </w:tc>
        <w:tc>
          <w:tcPr>
            <w:tcW w:type="pct" w:w="126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405.468,50</w:t>
            </w:r>
          </w:p>
        </w:tc>
      </w:tr>
      <w:tr w:rsidTr="00A0077A" w:rsidR="00C26FE5">
        <w:trPr>
          <w:trHeight w:val="979"/>
        </w:trPr>
        <w:tc>
          <w:tcPr>
            <w:tcW w:type="pct" w:w="679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121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</w:t>
            </w:r>
          </w:p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Područni ured Dalmacija, zast. po ŽDO Zadar</w:t>
            </w:r>
          </w:p>
        </w:tc>
        <w:tc>
          <w:tcPr>
            <w:tcW w:type="pct" w:w="840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OIB:52634238587</w:t>
            </w:r>
          </w:p>
          <w:p w:rsidRDefault="00C26FE5" w:rsidP="00A0077A" w:rsidR="00C26FE5" w:rsidRPr="00696B2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07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Pl.Borella 9/2</w:t>
            </w:r>
          </w:p>
        </w:tc>
        <w:tc>
          <w:tcPr>
            <w:tcW w:type="pct" w:w="1262"/>
          </w:tcPr>
          <w:p w:rsidRDefault="00C26FE5" w:rsidP="00A0077A" w:rsidR="00C26FE5" w:rsidRPr="00F34A3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023C0">
              <w:rPr>
                <w:rFonts w:hAnsi="Times New Roman" w:ascii="Times New Roman"/>
                <w:sz w:val="24"/>
                <w:szCs w:val="24"/>
              </w:rPr>
              <w:t>69.292,63</w:t>
            </w:r>
          </w:p>
        </w:tc>
      </w:tr>
      <w:tr w:rsidTr="00A0077A" w:rsidR="00C26FE5">
        <w:trPr>
          <w:trHeight w:val="979"/>
        </w:trPr>
        <w:tc>
          <w:tcPr>
            <w:tcW w:type="pct" w:w="679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21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INTERIJERI MORE d.o.o.</w:t>
            </w:r>
          </w:p>
        </w:tc>
        <w:tc>
          <w:tcPr>
            <w:tcW w:type="pct" w:w="840"/>
          </w:tcPr>
          <w:p w:rsidRDefault="00C26FE5" w:rsidP="00A0077A" w:rsidR="00C26FE5" w:rsidRPr="00696B2E">
            <w:pPr>
              <w:pStyle w:val="Obiniteks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OIB:70926298073</w:t>
            </w:r>
          </w:p>
          <w:p w:rsidRDefault="00C26FE5" w:rsidP="00A0077A" w:rsidR="00C26FE5" w:rsidRPr="00696B2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07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Bibinje, Mirkovi 8</w:t>
            </w:r>
          </w:p>
        </w:tc>
        <w:tc>
          <w:tcPr>
            <w:tcW w:type="pct" w:w="1262"/>
          </w:tcPr>
          <w:p w:rsidRDefault="00C26FE5" w:rsidP="00A0077A" w:rsidR="00C26FE5" w:rsidRPr="00F640AE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65.000,00</w:t>
            </w:r>
          </w:p>
        </w:tc>
      </w:tr>
      <w:tr w:rsidTr="00A0077A" w:rsidR="00C26FE5">
        <w:trPr>
          <w:trHeight w:val="979"/>
        </w:trPr>
        <w:tc>
          <w:tcPr>
            <w:tcW w:type="pct" w:w="679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21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TORNADO COMMERCE d.o.o.</w:t>
            </w:r>
          </w:p>
        </w:tc>
        <w:tc>
          <w:tcPr>
            <w:tcW w:type="pct" w:w="840"/>
          </w:tcPr>
          <w:p w:rsidRDefault="00C26FE5" w:rsidP="00A0077A" w:rsidR="00C26FE5">
            <w:pPr>
              <w:pStyle w:val="Obiniteks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OIB:48432428535</w:t>
            </w:r>
          </w:p>
        </w:tc>
        <w:tc>
          <w:tcPr>
            <w:tcW w:type="pct" w:w="1007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Bibinje, Zadarska ulica1</w:t>
            </w:r>
          </w:p>
        </w:tc>
        <w:tc>
          <w:tcPr>
            <w:tcW w:type="pct" w:w="126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378.272,60</w:t>
            </w:r>
          </w:p>
        </w:tc>
      </w:tr>
      <w:tr w:rsidTr="00A0077A" w:rsidR="00C26FE5">
        <w:trPr>
          <w:trHeight w:val="979"/>
        </w:trPr>
        <w:tc>
          <w:tcPr>
            <w:tcW w:type="pct" w:w="679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21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ZVONIMIR SORIĆ</w:t>
            </w:r>
          </w:p>
        </w:tc>
        <w:tc>
          <w:tcPr>
            <w:tcW w:type="pct" w:w="840"/>
          </w:tcPr>
          <w:p w:rsidRDefault="00C26FE5" w:rsidP="00A0077A" w:rsidR="00C26FE5">
            <w:pPr>
              <w:pStyle w:val="Obiniteks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OIB:79957935718</w:t>
            </w:r>
          </w:p>
        </w:tc>
        <w:tc>
          <w:tcPr>
            <w:tcW w:type="pct" w:w="1007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Bibinje, Mirkovi 8</w:t>
            </w:r>
          </w:p>
        </w:tc>
        <w:tc>
          <w:tcPr>
            <w:tcW w:type="pct" w:w="126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1.540.680,00</w:t>
            </w:r>
          </w:p>
        </w:tc>
      </w:tr>
      <w:tr w:rsidTr="00A0077A" w:rsidR="00C26FE5">
        <w:trPr>
          <w:trHeight w:val="979"/>
        </w:trPr>
        <w:tc>
          <w:tcPr>
            <w:tcW w:type="pct" w:w="679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21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pct" w:w="840"/>
          </w:tcPr>
          <w:p w:rsidRDefault="00C26FE5" w:rsidP="00A0077A" w:rsidR="00C26FE5">
            <w:pPr>
              <w:pStyle w:val="Obiniteks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OIB:56668956985</w:t>
            </w:r>
          </w:p>
        </w:tc>
        <w:tc>
          <w:tcPr>
            <w:tcW w:type="pct" w:w="1007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Berislavićeva 9</w:t>
            </w:r>
          </w:p>
        </w:tc>
        <w:tc>
          <w:tcPr>
            <w:tcW w:type="pct" w:w="126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31.462,10</w:t>
            </w:r>
          </w:p>
        </w:tc>
      </w:tr>
      <w:tr w:rsidTr="00A0077A" w:rsidR="00C26FE5">
        <w:trPr>
          <w:trHeight w:val="979"/>
        </w:trPr>
        <w:tc>
          <w:tcPr>
            <w:tcW w:type="pct" w:w="679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1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pct" w:w="840"/>
          </w:tcPr>
          <w:p w:rsidRDefault="00C26FE5" w:rsidP="00A0077A" w:rsidR="00C26FE5">
            <w:pPr>
              <w:pStyle w:val="Obiniteks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007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62"/>
          </w:tcPr>
          <w:p w:rsidRDefault="00C26FE5" w:rsidP="00A0077A" w:rsidR="00C26F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6.646.061,06</w:t>
            </w:r>
          </w:p>
        </w:tc>
      </w:tr>
    </w:tbl>
    <w:p w:rsidRDefault="00C26FE5" w:rsidP="00C26FE5" w:rsidR="00C26FE5" w:rsidRPr="001840A8">
      <w:pPr>
        <w:jc w:val="both"/>
      </w:pPr>
    </w:p>
    <w:p w:rsidRDefault="00C26FE5" w:rsidP="00C26FE5" w:rsidR="00C26FE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C26FE5" w:rsidP="00C26FE5" w:rsidR="00C26FE5" w:rsidRPr="0011596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26FE5" w:rsidP="00C26FE5" w:rsidR="00C26F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D5574" w:rsidP="00ED5574" w:rsidR="00ED5574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4DE0" w:rsidP="00ED5574" w:rsidR="009C4DE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4DE0" w:rsidP="00ED5574" w:rsidR="009C4DE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4DE0" w:rsidP="00ED5574" w:rsidR="009C4DE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7F2C" w:rsidP="00ED5574" w:rsidR="00B20F51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II</w:t>
      </w:r>
      <w:r w:rsidR="00B20F51" w:rsidRPr="00322D8B">
        <w:rPr>
          <w:rFonts w:hAnsi="Times New Roman" w:ascii="Times New Roman"/>
          <w:sz w:val="24"/>
          <w:szCs w:val="24"/>
        </w:rPr>
        <w:t xml:space="preserve">. Osporavaju se tražbine </w:t>
      </w:r>
      <w:r w:rsidRPr="00322D8B">
        <w:rPr>
          <w:rFonts w:hAnsi="Times New Roman" w:ascii="Times New Roman"/>
          <w:sz w:val="24"/>
          <w:szCs w:val="24"/>
        </w:rPr>
        <w:t xml:space="preserve">II. (drugog) </w:t>
      </w:r>
      <w:r w:rsidR="00B20F51" w:rsidRPr="00322D8B">
        <w:rPr>
          <w:rFonts w:hAnsi="Times New Roman" w:ascii="Times New Roman"/>
          <w:sz w:val="24"/>
          <w:szCs w:val="24"/>
        </w:rPr>
        <w:t xml:space="preserve">višeg isplatnog reda: </w:t>
      </w:r>
    </w:p>
    <w:p w:rsidRDefault="00ED5574" w:rsidP="00ED5574" w:rsid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pct" w:w="3908"/>
        <w:tblLayout w:type="fixed"/>
        <w:tblLook w:val="04A0" w:noVBand="1" w:noHBand="0" w:lastColumn="0" w:firstColumn="1" w:lastRow="0" w:firstRow="1"/>
      </w:tblPr>
      <w:tblGrid>
        <w:gridCol w:w="607"/>
        <w:gridCol w:w="2150"/>
        <w:gridCol w:w="1304"/>
        <w:gridCol w:w="1737"/>
        <w:gridCol w:w="1462"/>
      </w:tblGrid>
      <w:tr w:rsidTr="00A0077A" w:rsidR="00C26FE5" w:rsidRPr="00C26FE5">
        <w:trPr>
          <w:trHeight w:val="567"/>
        </w:trPr>
        <w:tc>
          <w:tcPr>
            <w:tcW w:type="pct" w:w="4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C26FE5" w:rsidP="00C26FE5" w:rsidR="00C26FE5" w:rsidRPr="00C26FE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C26FE5">
              <w:rPr>
                <w:rFonts w:hAnsi="Times New Roman" w:ascii="Times New Roman"/>
                <w:sz w:val="24"/>
                <w:szCs w:val="24"/>
              </w:rPr>
              <w:t xml:space="preserve">Red broj </w:t>
            </w:r>
          </w:p>
        </w:tc>
        <w:tc>
          <w:tcPr>
            <w:tcW w:type="pct" w:w="148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C26FE5" w:rsidP="00C26FE5" w:rsidR="00C26FE5" w:rsidRPr="00C26FE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C26FE5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9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C26FE5" w:rsidP="00C26FE5" w:rsidR="00C26FE5" w:rsidRPr="00C26FE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C26FE5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C26FE5" w:rsidP="00C26FE5" w:rsidR="00C26FE5" w:rsidRPr="00C26FE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C26FE5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100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C26FE5" w:rsidP="00C26FE5" w:rsidR="00C26FE5" w:rsidRPr="00C26FE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C26FE5">
              <w:rPr>
                <w:rFonts w:hAnsi="Times New Roman" w:ascii="Times New Roman"/>
                <w:sz w:val="24"/>
                <w:szCs w:val="24"/>
              </w:rPr>
              <w:t>Iznos osporene tražbine(kn)</w:t>
            </w:r>
          </w:p>
        </w:tc>
      </w:tr>
      <w:tr w:rsidTr="00A0077A" w:rsidR="00C26FE5" w:rsidRPr="00C26FE5">
        <w:trPr>
          <w:trHeight w:val="20"/>
        </w:trPr>
        <w:tc>
          <w:tcPr>
            <w:tcW w:type="pct" w:w="418"/>
            <w:tcBorders>
              <w:top w:space="0" w:sz="4" w:themeColor="text1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6FE5" w:rsidP="00C26FE5" w:rsidR="00C26FE5" w:rsidRPr="00C26FE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81"/>
            <w:tcBorders>
              <w:top w:space="0" w:sz="4" w:themeColor="text1" w:color="000000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26FE5" w:rsidP="00C26FE5" w:rsidR="00C26FE5" w:rsidRPr="00C26FE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C26FE5">
              <w:rPr>
                <w:rFonts w:hAnsi="Times New Roman" w:ascii="Times New Roman"/>
                <w:sz w:val="24"/>
                <w:szCs w:val="24"/>
              </w:rPr>
              <w:t>REPUBLIKA HRVATSKA,</w:t>
            </w:r>
          </w:p>
          <w:p w:rsidRDefault="00C26FE5" w:rsidP="00C26FE5" w:rsidR="00C26FE5" w:rsidRPr="00C26FE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C26FE5">
              <w:rPr>
                <w:rFonts w:hAnsi="Times New Roman" w:ascii="Times New Roman"/>
                <w:sz w:val="24"/>
                <w:szCs w:val="24"/>
              </w:rPr>
              <w:t>MINISTARSTVO FINANCIJA, Područni ured Dalmacija</w:t>
            </w:r>
          </w:p>
        </w:tc>
        <w:tc>
          <w:tcPr>
            <w:tcW w:type="pct" w:w="898"/>
            <w:tcBorders>
              <w:top w:space="0" w:sz="4" w:themeColor="text1" w:color="000000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26FE5" w:rsidP="00C26FE5" w:rsidR="00C26FE5" w:rsidRPr="00C26FE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C26FE5">
              <w:rPr>
                <w:rFonts w:hAnsi="Times New Roman" w:ascii="Times New Roman"/>
                <w:sz w:val="24"/>
                <w:szCs w:val="24"/>
              </w:rPr>
              <w:t>OIB:52634238587</w:t>
            </w:r>
          </w:p>
          <w:p w:rsidRDefault="00C26FE5" w:rsidP="00C26FE5" w:rsidR="00C26FE5" w:rsidRPr="00C26FE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96"/>
            <w:tcBorders>
              <w:top w:space="0" w:sz="4" w:themeColor="text1" w:color="000000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26FE5" w:rsidP="00C26FE5" w:rsidR="00C26FE5" w:rsidRPr="00C26FE5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C26FE5">
              <w:rPr>
                <w:rFonts w:hAnsi="Times New Roman" w:ascii="Times New Roman"/>
                <w:sz w:val="24"/>
                <w:szCs w:val="24"/>
              </w:rPr>
              <w:t>Zadar, Pl.Borella 9/2</w:t>
            </w:r>
          </w:p>
        </w:tc>
        <w:tc>
          <w:tcPr>
            <w:tcW w:type="pct" w:w="1007"/>
            <w:tcBorders>
              <w:top w:space="0" w:sz="4" w:themeColor="text1" w:color="000000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6FE5" w:rsidP="00C26FE5" w:rsidR="00C26FE5" w:rsidRPr="00C26FE5">
            <w:pPr>
              <w:spacing w:lineRule="auto" w:line="240" w:after="0"/>
              <w:rPr>
                <w:rFonts w:hAnsi="Times New Roman" w:ascii="Times New Roman"/>
                <w:bCs/>
                <w:sz w:val="24"/>
                <w:szCs w:val="24"/>
              </w:rPr>
            </w:pPr>
            <w:r w:rsidRPr="00C26FE5">
              <w:rPr>
                <w:rFonts w:hAnsi="Times New Roman" w:ascii="Times New Roman"/>
                <w:bCs/>
                <w:sz w:val="24"/>
                <w:szCs w:val="24"/>
              </w:rPr>
              <w:t>60.550,75</w:t>
            </w:r>
          </w:p>
        </w:tc>
      </w:tr>
    </w:tbl>
    <w:p w:rsidRDefault="00C26FE5" w:rsidP="00ED5574" w:rsidR="00C26FE5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3E4D" w:rsidP="00ED5574" w:rsidR="006A7F2C" w:rsidRPr="00322D8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I</w:t>
      </w:r>
      <w:r w:rsidR="006A7F2C" w:rsidRPr="00322D8B">
        <w:rPr>
          <w:rFonts w:hAnsi="Times New Roman" w:ascii="Times New Roman"/>
          <w:sz w:val="24"/>
          <w:szCs w:val="24"/>
        </w:rPr>
        <w:t>II</w:t>
      </w:r>
      <w:r w:rsidR="00BB52BA" w:rsidRPr="00322D8B">
        <w:rPr>
          <w:rFonts w:hAnsi="Times New Roman" w:ascii="Times New Roman"/>
          <w:sz w:val="24"/>
          <w:szCs w:val="24"/>
        </w:rPr>
        <w:t>.</w:t>
      </w:r>
      <w:r w:rsidR="00BB52BA" w:rsidRPr="00322D8B">
        <w:rPr>
          <w:rFonts w:hAnsi="Times New Roman" w:ascii="Times New Roman"/>
          <w:sz w:val="24"/>
          <w:szCs w:val="24"/>
        </w:rPr>
        <w:tab/>
      </w:r>
      <w:r w:rsidR="006A7F2C" w:rsidRPr="00322D8B">
        <w:rPr>
          <w:rFonts w:hAnsi="Times New Roman" w:ascii="Times New Roman"/>
          <w:sz w:val="24"/>
          <w:szCs w:val="24"/>
        </w:rPr>
        <w:t>Stečajni vjerovni</w:t>
      </w:r>
      <w:r w:rsidR="00EC1828">
        <w:rPr>
          <w:rFonts w:hAnsi="Times New Roman" w:ascii="Times New Roman"/>
          <w:sz w:val="24"/>
          <w:szCs w:val="24"/>
        </w:rPr>
        <w:t>k čija</w:t>
      </w:r>
      <w:r w:rsidR="006A7F2C" w:rsidRPr="00322D8B">
        <w:rPr>
          <w:rFonts w:hAnsi="Times New Roman" w:ascii="Times New Roman"/>
          <w:sz w:val="24"/>
          <w:szCs w:val="24"/>
        </w:rPr>
        <w:t xml:space="preserve"> </w:t>
      </w:r>
      <w:r w:rsidR="00EC1828">
        <w:rPr>
          <w:rFonts w:hAnsi="Times New Roman" w:ascii="Times New Roman"/>
          <w:sz w:val="24"/>
          <w:szCs w:val="24"/>
        </w:rPr>
        <w:t>je tražbina osporena</w:t>
      </w:r>
      <w:r w:rsidR="006A7F2C" w:rsidRPr="00322D8B">
        <w:rPr>
          <w:rFonts w:hAnsi="Times New Roman" w:ascii="Times New Roman"/>
          <w:sz w:val="24"/>
          <w:szCs w:val="24"/>
        </w:rPr>
        <w:t xml:space="preserve"> upućuju se, da radi utvrđivanja osnovanosti svoj</w:t>
      </w:r>
      <w:r w:rsidR="00EC1828">
        <w:rPr>
          <w:rFonts w:hAnsi="Times New Roman" w:ascii="Times New Roman"/>
          <w:sz w:val="24"/>
          <w:szCs w:val="24"/>
        </w:rPr>
        <w:t>e</w:t>
      </w:r>
      <w:r w:rsidR="006A7F2C" w:rsidRPr="00322D8B">
        <w:rPr>
          <w:rFonts w:hAnsi="Times New Roman" w:ascii="Times New Roman"/>
          <w:sz w:val="24"/>
          <w:szCs w:val="24"/>
        </w:rPr>
        <w:t xml:space="preserve"> osporen</w:t>
      </w:r>
      <w:r w:rsidR="00EC1828">
        <w:rPr>
          <w:rFonts w:hAnsi="Times New Roman" w:ascii="Times New Roman"/>
          <w:sz w:val="24"/>
          <w:szCs w:val="24"/>
        </w:rPr>
        <w:t>e tražbine</w:t>
      </w:r>
      <w:r w:rsidR="006A7F2C" w:rsidRPr="00322D8B">
        <w:rPr>
          <w:rFonts w:hAnsi="Times New Roman" w:ascii="Times New Roman"/>
          <w:sz w:val="24"/>
          <w:szCs w:val="24"/>
        </w:rPr>
        <w:t xml:space="preserve"> pokrenu parnicu, u roku od 8 (osam) dana od pravomoćnosti rješenja o upućivanju u parnicu, odnosno primitka drugostupanjske odluke. </w:t>
      </w:r>
    </w:p>
    <w:p w:rsidRDefault="00BB52BA" w:rsidP="00ED5574" w:rsidR="000731C5" w:rsidRPr="00322D8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ED5574" w:rsidR="00903677" w:rsidRPr="00322D8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Obrazloženje</w:t>
      </w:r>
    </w:p>
    <w:p w:rsidRDefault="00903677" w:rsidP="00ED5574" w:rsidR="00903677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ED5574" w:rsidR="001B40D5" w:rsidRPr="00322D8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 xml:space="preserve">          U stečajnom </w:t>
      </w:r>
      <w:r w:rsidR="00BB52BA" w:rsidRPr="00322D8B">
        <w:rPr>
          <w:rFonts w:hAnsi="Times New Roman" w:ascii="Times New Roman"/>
          <w:sz w:val="24"/>
          <w:szCs w:val="24"/>
        </w:rPr>
        <w:t>postupku koji se vodi kod ovog S</w:t>
      </w:r>
      <w:r w:rsidRPr="00322D8B">
        <w:rPr>
          <w:rFonts w:hAnsi="Times New Roman" w:ascii="Times New Roman"/>
          <w:sz w:val="24"/>
          <w:szCs w:val="24"/>
        </w:rPr>
        <w:t xml:space="preserve">uda pod gornjim poslovnim brojem nad </w:t>
      </w:r>
      <w:r w:rsidR="000731C5" w:rsidRPr="00322D8B">
        <w:rPr>
          <w:rFonts w:hAnsi="Times New Roman" w:ascii="Times New Roman"/>
          <w:sz w:val="24"/>
          <w:szCs w:val="24"/>
        </w:rPr>
        <w:t>uvodno označenim</w:t>
      </w:r>
      <w:r w:rsidR="00F21BFF" w:rsidRPr="00322D8B">
        <w:rPr>
          <w:rFonts w:hAnsi="Times New Roman" w:ascii="Times New Roman"/>
          <w:sz w:val="24"/>
          <w:szCs w:val="24"/>
        </w:rPr>
        <w:t xml:space="preserve"> </w:t>
      </w:r>
      <w:r w:rsidRPr="00322D8B">
        <w:rPr>
          <w:rFonts w:hAnsi="Times New Roman" w:ascii="Times New Roman"/>
          <w:sz w:val="24"/>
          <w:szCs w:val="24"/>
        </w:rPr>
        <w:t>dužnik</w:t>
      </w:r>
      <w:r w:rsidR="000731C5" w:rsidRPr="00322D8B">
        <w:rPr>
          <w:rFonts w:hAnsi="Times New Roman" w:ascii="Times New Roman"/>
          <w:sz w:val="24"/>
          <w:szCs w:val="24"/>
        </w:rPr>
        <w:t>om</w:t>
      </w:r>
      <w:r w:rsidR="00BB52BA" w:rsidRPr="00322D8B">
        <w:rPr>
          <w:rFonts w:hAnsi="Times New Roman" w:ascii="Times New Roman"/>
          <w:sz w:val="24"/>
          <w:szCs w:val="24"/>
        </w:rPr>
        <w:t xml:space="preserve"> </w:t>
      </w:r>
      <w:r w:rsidRPr="00322D8B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C26FE5">
        <w:rPr>
          <w:rFonts w:hAnsi="Times New Roman" w:ascii="Times New Roman"/>
          <w:sz w:val="24"/>
          <w:szCs w:val="24"/>
        </w:rPr>
        <w:t>24. listopada</w:t>
      </w:r>
      <w:r w:rsidR="00ED5574" w:rsidRPr="00322D8B">
        <w:rPr>
          <w:rFonts w:hAnsi="Times New Roman" w:ascii="Times New Roman"/>
          <w:sz w:val="24"/>
          <w:szCs w:val="24"/>
        </w:rPr>
        <w:t xml:space="preserve"> </w:t>
      </w:r>
      <w:r w:rsidR="006A7F2C" w:rsidRPr="00322D8B">
        <w:rPr>
          <w:rFonts w:hAnsi="Times New Roman" w:ascii="Times New Roman"/>
          <w:sz w:val="24"/>
          <w:szCs w:val="24"/>
        </w:rPr>
        <w:t xml:space="preserve">2017. </w:t>
      </w:r>
      <w:r w:rsidRPr="00322D8B">
        <w:rPr>
          <w:rFonts w:hAnsi="Times New Roman" w:ascii="Times New Roman"/>
          <w:sz w:val="24"/>
          <w:szCs w:val="24"/>
        </w:rPr>
        <w:t xml:space="preserve"> </w:t>
      </w:r>
      <w:r w:rsidR="0066178F" w:rsidRPr="00322D8B">
        <w:rPr>
          <w:rFonts w:hAnsi="Times New Roman" w:ascii="Times New Roman"/>
          <w:sz w:val="24"/>
          <w:szCs w:val="24"/>
        </w:rPr>
        <w:t>ispitan</w:t>
      </w:r>
      <w:r w:rsidR="00E3197C" w:rsidRPr="00322D8B">
        <w:rPr>
          <w:rFonts w:hAnsi="Times New Roman" w:ascii="Times New Roman"/>
          <w:sz w:val="24"/>
          <w:szCs w:val="24"/>
        </w:rPr>
        <w:t>e su</w:t>
      </w:r>
      <w:r w:rsidR="0066178F" w:rsidRPr="00322D8B">
        <w:rPr>
          <w:rFonts w:hAnsi="Times New Roman" w:ascii="Times New Roman"/>
          <w:sz w:val="24"/>
          <w:szCs w:val="24"/>
        </w:rPr>
        <w:t xml:space="preserve"> tražbin</w:t>
      </w:r>
      <w:r w:rsidR="00E3197C" w:rsidRPr="00322D8B">
        <w:rPr>
          <w:rFonts w:hAnsi="Times New Roman" w:ascii="Times New Roman"/>
          <w:sz w:val="24"/>
          <w:szCs w:val="24"/>
        </w:rPr>
        <w:t>e</w:t>
      </w:r>
      <w:r w:rsidR="0066178F" w:rsidRPr="00322D8B">
        <w:rPr>
          <w:rFonts w:hAnsi="Times New Roman" w:ascii="Times New Roman"/>
          <w:sz w:val="24"/>
          <w:szCs w:val="24"/>
        </w:rPr>
        <w:t xml:space="preserve"> vjerovnika</w:t>
      </w:r>
      <w:r w:rsidR="007162A0" w:rsidRPr="00322D8B">
        <w:rPr>
          <w:rFonts w:hAnsi="Times New Roman" w:ascii="Times New Roman"/>
          <w:sz w:val="24"/>
          <w:szCs w:val="24"/>
        </w:rPr>
        <w:t xml:space="preserve"> iz toč</w:t>
      </w:r>
      <w:r w:rsidR="006A7F2C" w:rsidRPr="00322D8B">
        <w:rPr>
          <w:rFonts w:hAnsi="Times New Roman" w:ascii="Times New Roman"/>
          <w:sz w:val="24"/>
          <w:szCs w:val="24"/>
        </w:rPr>
        <w:t xml:space="preserve">ke </w:t>
      </w:r>
      <w:r w:rsidR="007162A0" w:rsidRPr="00322D8B">
        <w:rPr>
          <w:rFonts w:hAnsi="Times New Roman" w:ascii="Times New Roman"/>
          <w:sz w:val="24"/>
          <w:szCs w:val="24"/>
        </w:rPr>
        <w:t>I.</w:t>
      </w:r>
      <w:r w:rsidR="00BB52BA" w:rsidRPr="00322D8B">
        <w:rPr>
          <w:rFonts w:hAnsi="Times New Roman" w:ascii="Times New Roman"/>
          <w:sz w:val="24"/>
          <w:szCs w:val="24"/>
        </w:rPr>
        <w:t xml:space="preserve"> </w:t>
      </w:r>
      <w:r w:rsidR="006A7F2C" w:rsidRPr="00322D8B">
        <w:rPr>
          <w:rFonts w:hAnsi="Times New Roman" w:ascii="Times New Roman"/>
          <w:sz w:val="24"/>
          <w:szCs w:val="24"/>
        </w:rPr>
        <w:t xml:space="preserve">i </w:t>
      </w:r>
      <w:r w:rsidR="00BB52BA" w:rsidRPr="00322D8B">
        <w:rPr>
          <w:rFonts w:hAnsi="Times New Roman" w:ascii="Times New Roman"/>
          <w:sz w:val="24"/>
          <w:szCs w:val="24"/>
        </w:rPr>
        <w:t>II</w:t>
      </w:r>
      <w:r w:rsidR="00E3197C" w:rsidRPr="00322D8B">
        <w:rPr>
          <w:rFonts w:hAnsi="Times New Roman" w:ascii="Times New Roman"/>
          <w:sz w:val="24"/>
          <w:szCs w:val="24"/>
        </w:rPr>
        <w:t>.</w:t>
      </w:r>
      <w:r w:rsidR="007162A0" w:rsidRPr="00322D8B">
        <w:rPr>
          <w:rFonts w:hAnsi="Times New Roman" w:ascii="Times New Roman"/>
          <w:sz w:val="24"/>
          <w:szCs w:val="24"/>
        </w:rPr>
        <w:t xml:space="preserve"> ovog rješenja.</w:t>
      </w:r>
    </w:p>
    <w:p w:rsidRDefault="00E36CD0" w:rsidP="00ED5574" w:rsidR="00BB52BA" w:rsidRPr="00322D8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Stečajn</w:t>
      </w:r>
      <w:r w:rsidR="00C26FE5">
        <w:rPr>
          <w:rFonts w:hAnsi="Times New Roman" w:ascii="Times New Roman"/>
          <w:sz w:val="24"/>
          <w:szCs w:val="24"/>
        </w:rPr>
        <w:t>i</w:t>
      </w:r>
      <w:r w:rsidR="00187CAB" w:rsidRPr="00322D8B">
        <w:rPr>
          <w:rFonts w:hAnsi="Times New Roman" w:ascii="Times New Roman"/>
          <w:sz w:val="24"/>
          <w:szCs w:val="24"/>
        </w:rPr>
        <w:t xml:space="preserve"> upravitelj</w:t>
      </w:r>
      <w:r w:rsidR="00BB52BA" w:rsidRPr="00322D8B">
        <w:rPr>
          <w:rFonts w:hAnsi="Times New Roman" w:ascii="Times New Roman"/>
          <w:sz w:val="24"/>
          <w:szCs w:val="24"/>
        </w:rPr>
        <w:t xml:space="preserve"> prizna</w:t>
      </w:r>
      <w:r w:rsidR="00C26FE5">
        <w:rPr>
          <w:rFonts w:hAnsi="Times New Roman" w:ascii="Times New Roman"/>
          <w:sz w:val="24"/>
          <w:szCs w:val="24"/>
        </w:rPr>
        <w:t>o</w:t>
      </w:r>
      <w:r w:rsidR="00ED5574" w:rsidRPr="00322D8B">
        <w:rPr>
          <w:rFonts w:hAnsi="Times New Roman" w:ascii="Times New Roman"/>
          <w:sz w:val="24"/>
          <w:szCs w:val="24"/>
        </w:rPr>
        <w:t xml:space="preserve"> je</w:t>
      </w:r>
      <w:r w:rsidR="00BB52BA" w:rsidRPr="00322D8B">
        <w:rPr>
          <w:rFonts w:hAnsi="Times New Roman" w:ascii="Times New Roman"/>
          <w:sz w:val="24"/>
          <w:szCs w:val="24"/>
        </w:rPr>
        <w:t xml:space="preserve"> tražbine iz točke I. ovog rješenja, </w:t>
      </w:r>
      <w:r w:rsidR="0006128E" w:rsidRPr="00322D8B">
        <w:rPr>
          <w:rFonts w:hAnsi="Times New Roman" w:ascii="Times New Roman"/>
          <w:sz w:val="24"/>
          <w:szCs w:val="24"/>
        </w:rPr>
        <w:t xml:space="preserve">a kako ih niti jedan vjerovnik nije osporio, </w:t>
      </w:r>
      <w:r w:rsidR="00BB52BA" w:rsidRPr="00322D8B">
        <w:rPr>
          <w:rFonts w:hAnsi="Times New Roman" w:ascii="Times New Roman"/>
          <w:sz w:val="24"/>
          <w:szCs w:val="24"/>
        </w:rPr>
        <w:t xml:space="preserve">to se iste u smislu čl. 263. Stečajnog zakona smatraju utvrđenim. </w:t>
      </w:r>
    </w:p>
    <w:p w:rsidRDefault="00C26FE5" w:rsidP="00C26FE5" w:rsidR="00ED5574" w:rsidRPr="00322D8B">
      <w:pPr>
        <w:tabs>
          <w:tab w:pos="4553" w:val="left"/>
          <w:tab w:pos="12751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          </w:t>
      </w:r>
      <w:r w:rsidR="00ED5574" w:rsidRPr="00C26FE5">
        <w:rPr>
          <w:rFonts w:hAnsi="Times New Roman" w:ascii="Times New Roman"/>
          <w:sz w:val="24"/>
          <w:szCs w:val="24"/>
        </w:rPr>
        <w:t>Stečajn</w:t>
      </w:r>
      <w:r w:rsidRPr="00C26FE5">
        <w:rPr>
          <w:rFonts w:hAnsi="Times New Roman" w:ascii="Times New Roman"/>
          <w:sz w:val="24"/>
          <w:szCs w:val="24"/>
        </w:rPr>
        <w:t>i</w:t>
      </w:r>
      <w:r w:rsidR="006A7F2C" w:rsidRPr="00C26FE5">
        <w:rPr>
          <w:rFonts w:hAnsi="Times New Roman" w:ascii="Times New Roman"/>
          <w:sz w:val="24"/>
          <w:szCs w:val="24"/>
        </w:rPr>
        <w:t xml:space="preserve"> upravitelj</w:t>
      </w:r>
      <w:r w:rsidR="001D2177" w:rsidRPr="00C26FE5">
        <w:rPr>
          <w:rFonts w:hAnsi="Times New Roman" w:ascii="Times New Roman"/>
          <w:sz w:val="24"/>
          <w:szCs w:val="24"/>
        </w:rPr>
        <w:t xml:space="preserve"> ospori</w:t>
      </w:r>
      <w:r w:rsidRPr="00C26FE5">
        <w:rPr>
          <w:rFonts w:hAnsi="Times New Roman" w:ascii="Times New Roman"/>
          <w:sz w:val="24"/>
          <w:szCs w:val="24"/>
        </w:rPr>
        <w:t>o</w:t>
      </w:r>
      <w:r w:rsidR="00F21BFF" w:rsidRPr="00C26FE5">
        <w:rPr>
          <w:rFonts w:hAnsi="Times New Roman" w:ascii="Times New Roman"/>
          <w:sz w:val="24"/>
          <w:szCs w:val="24"/>
        </w:rPr>
        <w:t xml:space="preserve"> </w:t>
      </w:r>
      <w:r w:rsidR="006A7F2C" w:rsidRPr="00C26FE5">
        <w:rPr>
          <w:rFonts w:hAnsi="Times New Roman" w:ascii="Times New Roman"/>
          <w:sz w:val="24"/>
          <w:szCs w:val="24"/>
        </w:rPr>
        <w:t xml:space="preserve">je </w:t>
      </w:r>
      <w:r w:rsidR="00F21BFF" w:rsidRPr="00C26FE5">
        <w:rPr>
          <w:rFonts w:hAnsi="Times New Roman" w:ascii="Times New Roman"/>
          <w:sz w:val="24"/>
          <w:szCs w:val="24"/>
        </w:rPr>
        <w:t>tražbin</w:t>
      </w:r>
      <w:r w:rsidR="00ED5574" w:rsidRPr="00C26FE5">
        <w:rPr>
          <w:rFonts w:hAnsi="Times New Roman" w:ascii="Times New Roman"/>
          <w:sz w:val="24"/>
          <w:szCs w:val="24"/>
        </w:rPr>
        <w:t>u</w:t>
      </w:r>
      <w:r w:rsidR="006A7F2C" w:rsidRPr="00C26FE5">
        <w:rPr>
          <w:rFonts w:hAnsi="Times New Roman" w:ascii="Times New Roman"/>
          <w:sz w:val="24"/>
          <w:szCs w:val="24"/>
        </w:rPr>
        <w:t xml:space="preserve"> iz točke II. ovog rješenja i to tražbin</w:t>
      </w:r>
      <w:r w:rsidR="00ED5574" w:rsidRPr="00C26FE5">
        <w:rPr>
          <w:rFonts w:hAnsi="Times New Roman" w:ascii="Times New Roman"/>
          <w:sz w:val="24"/>
          <w:szCs w:val="24"/>
        </w:rPr>
        <w:t xml:space="preserve">u vjerovnika </w:t>
      </w:r>
      <w:r w:rsidRPr="00C26FE5">
        <w:rPr>
          <w:rFonts w:hAnsi="Times New Roman" w:ascii="Times New Roman"/>
          <w:sz w:val="24"/>
          <w:szCs w:val="24"/>
        </w:rPr>
        <w:t>Republike Hrvatske, Ministarstv</w:t>
      </w:r>
      <w:r>
        <w:rPr>
          <w:rFonts w:hAnsi="Times New Roman" w:ascii="Times New Roman"/>
          <w:sz w:val="24"/>
          <w:szCs w:val="24"/>
        </w:rPr>
        <w:t>a</w:t>
      </w:r>
      <w:r w:rsidRPr="00C26FE5">
        <w:rPr>
          <w:rFonts w:hAnsi="Times New Roman" w:ascii="Times New Roman"/>
          <w:sz w:val="24"/>
          <w:szCs w:val="24"/>
        </w:rPr>
        <w:t xml:space="preserve"> financija, Područn</w:t>
      </w:r>
      <w:r>
        <w:rPr>
          <w:rFonts w:hAnsi="Times New Roman" w:ascii="Times New Roman"/>
          <w:sz w:val="24"/>
          <w:szCs w:val="24"/>
        </w:rPr>
        <w:t>og</w:t>
      </w:r>
      <w:r w:rsidRPr="00C26FE5">
        <w:rPr>
          <w:rFonts w:hAnsi="Times New Roman" w:ascii="Times New Roman"/>
          <w:sz w:val="24"/>
          <w:szCs w:val="24"/>
        </w:rPr>
        <w:t xml:space="preserve"> ured</w:t>
      </w:r>
      <w:r>
        <w:rPr>
          <w:rFonts w:hAnsi="Times New Roman" w:ascii="Times New Roman"/>
          <w:sz w:val="24"/>
          <w:szCs w:val="24"/>
        </w:rPr>
        <w:t>a</w:t>
      </w:r>
      <w:r w:rsidRPr="00C26FE5">
        <w:rPr>
          <w:rFonts w:hAnsi="Times New Roman" w:ascii="Times New Roman"/>
          <w:sz w:val="24"/>
          <w:szCs w:val="24"/>
        </w:rPr>
        <w:t xml:space="preserve"> Dalmacija za iznos od 60.550,75 kn</w:t>
      </w:r>
      <w:r w:rsidR="00ED5574" w:rsidRPr="00C26FE5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 xml:space="preserve">iz razloga jer </w:t>
      </w:r>
      <w:r w:rsidRPr="00C26FE5">
        <w:rPr>
          <w:rFonts w:hAnsi="Times New Roman" w:ascii="Times New Roman"/>
          <w:sz w:val="24"/>
          <w:szCs w:val="24"/>
        </w:rPr>
        <w:t xml:space="preserve">da za osporeni dio ne postoji ovršna isprava, a prema mišljenju istoga osporeni iznos prijavljenog dijela tražbine odnosi se na tražbine nastale u periodu prije ovršnog rješenja predstečajne nagodbe Trgovačkog suda u Zadru Stpn-69/14. </w:t>
      </w:r>
    </w:p>
    <w:p w:rsidRDefault="00ED5574" w:rsidP="00C26FE5" w:rsidR="00914CA7" w:rsidRPr="00322D8B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322D8B">
        <w:rPr>
          <w:rFonts w:eastAsia="Times New Roman" w:hAnsi="Times New Roman" w:ascii="Times New Roman"/>
          <w:sz w:val="24"/>
          <w:szCs w:val="24"/>
          <w:lang w:eastAsia="hr-HR"/>
        </w:rPr>
        <w:t>Kako osporavanje</w:t>
      </w:r>
      <w:r w:rsidR="00914CA7" w:rsidRPr="00322D8B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ni</w:t>
      </w:r>
      <w:r w:rsidRPr="00322D8B">
        <w:rPr>
          <w:rFonts w:eastAsia="Times New Roman" w:hAnsi="Times New Roman" w:ascii="Times New Roman"/>
          <w:sz w:val="24"/>
          <w:szCs w:val="24"/>
          <w:lang w:eastAsia="hr-HR"/>
        </w:rPr>
        <w:t>je bilo otklonjeno</w:t>
      </w:r>
      <w:r w:rsidR="00914CA7" w:rsidRPr="00322D8B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Pr="00322D8B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914CA7" w:rsidRPr="00322D8B">
        <w:rPr>
          <w:rFonts w:eastAsia="Times New Roman" w:hAnsi="Times New Roman" w:ascii="Times New Roman"/>
          <w:sz w:val="24"/>
          <w:szCs w:val="24"/>
          <w:lang w:eastAsia="hr-HR"/>
        </w:rPr>
        <w:t xml:space="preserve"> čij</w:t>
      </w:r>
      <w:r w:rsidRPr="00322D8B">
        <w:rPr>
          <w:rFonts w:eastAsia="Times New Roman" w:hAnsi="Times New Roman" w:ascii="Times New Roman"/>
          <w:sz w:val="24"/>
          <w:szCs w:val="24"/>
          <w:lang w:eastAsia="hr-HR"/>
        </w:rPr>
        <w:t>a je tražbina osporena</w:t>
      </w:r>
      <w:r w:rsidR="00914CA7" w:rsidRPr="00322D8B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upućuju na pokretanje parnice, radi utvrđivanja osnovanosti svoje </w:t>
      </w:r>
      <w:r w:rsidR="000731C5" w:rsidRPr="00322D8B">
        <w:rPr>
          <w:rFonts w:eastAsia="Times New Roman" w:hAnsi="Times New Roman" w:ascii="Times New Roman"/>
          <w:sz w:val="24"/>
          <w:szCs w:val="24"/>
          <w:lang w:eastAsia="hr-HR"/>
        </w:rPr>
        <w:t xml:space="preserve">osporene </w:t>
      </w:r>
      <w:r w:rsidR="00914CA7" w:rsidRPr="00322D8B">
        <w:rPr>
          <w:rFonts w:eastAsia="Times New Roman" w:hAnsi="Times New Roman" w:ascii="Times New Roman"/>
          <w:sz w:val="24"/>
          <w:szCs w:val="24"/>
          <w:lang w:eastAsia="hr-HR"/>
        </w:rPr>
        <w:t>tražbine temeljem čl. 266. st. 1. Stečajn</w:t>
      </w:r>
      <w:r w:rsidR="00EC1828">
        <w:rPr>
          <w:rFonts w:eastAsia="Times New Roman" w:hAnsi="Times New Roman" w:ascii="Times New Roman"/>
          <w:sz w:val="24"/>
          <w:szCs w:val="24"/>
          <w:lang w:eastAsia="hr-HR"/>
        </w:rPr>
        <w:t xml:space="preserve">og zakona, a rok za pokretanje </w:t>
      </w:r>
      <w:r w:rsidR="00914CA7" w:rsidRPr="00322D8B">
        <w:rPr>
          <w:rFonts w:eastAsia="Times New Roman" w:hAnsi="Times New Roman" w:ascii="Times New Roman"/>
          <w:sz w:val="24"/>
          <w:szCs w:val="24"/>
          <w:lang w:eastAsia="hr-HR"/>
        </w:rPr>
        <w:t xml:space="preserve">parnice temelji se na odredbi čl. 267. st. 1. Stečajnog zakona. </w:t>
      </w:r>
    </w:p>
    <w:p w:rsidRDefault="00E36CD0" w:rsidP="00C26FE5" w:rsidR="00E36CD0" w:rsidRPr="00322D8B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S</w:t>
      </w:r>
      <w:r w:rsidR="00654C55" w:rsidRPr="00322D8B">
        <w:rPr>
          <w:rFonts w:hAnsi="Times New Roman" w:ascii="Times New Roman"/>
          <w:sz w:val="24"/>
          <w:szCs w:val="24"/>
        </w:rPr>
        <w:t xml:space="preserve">lijedom navedenog </w:t>
      </w:r>
      <w:r w:rsidRPr="00322D8B">
        <w:rPr>
          <w:rFonts w:hAnsi="Times New Roman" w:ascii="Times New Roman"/>
          <w:sz w:val="24"/>
          <w:szCs w:val="24"/>
        </w:rPr>
        <w:t>odlučeno</w:t>
      </w:r>
      <w:r w:rsidR="00654C55" w:rsidRPr="00322D8B">
        <w:rPr>
          <w:rFonts w:hAnsi="Times New Roman" w:ascii="Times New Roman"/>
          <w:sz w:val="24"/>
          <w:szCs w:val="24"/>
        </w:rPr>
        <w:t xml:space="preserve"> je</w:t>
      </w:r>
      <w:r w:rsidRPr="00322D8B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ED5574" w:rsidR="00187CAB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D5574" w:rsidR="00307414" w:rsidRPr="00322D8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U Zadru</w:t>
      </w:r>
      <w:r w:rsidR="00BB52BA" w:rsidRPr="00322D8B">
        <w:rPr>
          <w:rFonts w:hAnsi="Times New Roman" w:ascii="Times New Roman"/>
          <w:sz w:val="24"/>
          <w:szCs w:val="24"/>
        </w:rPr>
        <w:t xml:space="preserve"> </w:t>
      </w:r>
      <w:r w:rsidR="00C26FE5">
        <w:rPr>
          <w:rFonts w:hAnsi="Times New Roman" w:ascii="Times New Roman"/>
          <w:sz w:val="24"/>
          <w:szCs w:val="24"/>
        </w:rPr>
        <w:t>24. listopada</w:t>
      </w:r>
      <w:r w:rsidR="00ED5574" w:rsidRPr="00322D8B">
        <w:rPr>
          <w:rFonts w:hAnsi="Times New Roman" w:ascii="Times New Roman"/>
          <w:sz w:val="24"/>
          <w:szCs w:val="24"/>
        </w:rPr>
        <w:t xml:space="preserve"> 2017. </w:t>
      </w:r>
      <w:r w:rsidR="00187CAB" w:rsidRPr="00322D8B">
        <w:rPr>
          <w:rFonts w:hAnsi="Times New Roman" w:ascii="Times New Roman"/>
          <w:sz w:val="24"/>
          <w:szCs w:val="24"/>
        </w:rPr>
        <w:t xml:space="preserve"> </w:t>
      </w:r>
    </w:p>
    <w:p w:rsidRDefault="00727D63" w:rsidP="00ED5574" w:rsidR="00727D63" w:rsidRPr="00322D8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ab/>
      </w:r>
      <w:r w:rsidRPr="00322D8B">
        <w:rPr>
          <w:rFonts w:hAnsi="Times New Roman" w:ascii="Times New Roman"/>
          <w:sz w:val="24"/>
          <w:szCs w:val="24"/>
        </w:rPr>
        <w:tab/>
      </w:r>
    </w:p>
    <w:p w:rsidRDefault="00815F6C" w:rsidP="000731C5" w:rsidR="00187CAB" w:rsidRPr="00322D8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 ovlaštena službenica</w:t>
      </w:r>
      <w:r w:rsidR="00727D63" w:rsidRPr="00322D8B">
        <w:rPr>
          <w:rFonts w:hAnsi="Times New Roman" w:ascii="Times New Roman"/>
          <w:sz w:val="24"/>
          <w:szCs w:val="24"/>
        </w:rPr>
        <w:tab/>
      </w:r>
      <w:r w:rsidR="00727D63" w:rsidRPr="00322D8B">
        <w:rPr>
          <w:rFonts w:hAnsi="Times New Roman" w:ascii="Times New Roman"/>
          <w:sz w:val="24"/>
          <w:szCs w:val="24"/>
        </w:rPr>
        <w:tab/>
      </w:r>
      <w:r w:rsidR="00727D63" w:rsidRPr="00322D8B">
        <w:rPr>
          <w:rFonts w:hAnsi="Times New Roman" w:ascii="Times New Roman"/>
          <w:sz w:val="24"/>
          <w:szCs w:val="24"/>
        </w:rPr>
        <w:tab/>
      </w:r>
      <w:r w:rsidR="00727D63" w:rsidRPr="00322D8B">
        <w:rPr>
          <w:rFonts w:hAnsi="Times New Roman" w:ascii="Times New Roman"/>
          <w:sz w:val="24"/>
          <w:szCs w:val="24"/>
        </w:rPr>
        <w:tab/>
      </w:r>
      <w:r w:rsidR="00727D63" w:rsidRPr="00322D8B">
        <w:rPr>
          <w:rFonts w:hAnsi="Times New Roman" w:ascii="Times New Roman"/>
          <w:sz w:val="24"/>
          <w:szCs w:val="24"/>
        </w:rPr>
        <w:tab/>
      </w:r>
      <w:r w:rsidR="00727D63" w:rsidRPr="00322D8B">
        <w:rPr>
          <w:rFonts w:hAnsi="Times New Roman" w:ascii="Times New Roman"/>
          <w:sz w:val="24"/>
          <w:szCs w:val="24"/>
        </w:rPr>
        <w:tab/>
        <w:t xml:space="preserve">       </w:t>
      </w:r>
      <w:r w:rsidR="007B1DE8" w:rsidRPr="00322D8B">
        <w:rPr>
          <w:rFonts w:hAnsi="Times New Roman" w:ascii="Times New Roman"/>
          <w:sz w:val="24"/>
          <w:szCs w:val="24"/>
        </w:rPr>
        <w:t xml:space="preserve"> </w:t>
      </w:r>
      <w:r w:rsidR="00057C9A" w:rsidRPr="00322D8B">
        <w:rPr>
          <w:rFonts w:hAnsi="Times New Roman" w:ascii="Times New Roman"/>
          <w:sz w:val="24"/>
          <w:szCs w:val="24"/>
        </w:rPr>
        <w:t>S</w:t>
      </w:r>
      <w:r w:rsidR="00187CAB" w:rsidRPr="00322D8B">
        <w:rPr>
          <w:rFonts w:hAnsi="Times New Roman" w:ascii="Times New Roman"/>
          <w:sz w:val="24"/>
          <w:szCs w:val="24"/>
        </w:rPr>
        <w:t xml:space="preserve">utkinja </w:t>
      </w:r>
    </w:p>
    <w:p w:rsidRDefault="00815F6C" w:rsidP="00815F6C" w:rsidR="007E3967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Elena Glavan</w:t>
      </w:r>
      <w:r w:rsidR="007B1DE8" w:rsidRPr="00322D8B">
        <w:rPr>
          <w:rFonts w:hAnsi="Times New Roman" w:ascii="Times New Roman"/>
          <w:sz w:val="24"/>
          <w:szCs w:val="24"/>
        </w:rPr>
        <w:tab/>
      </w:r>
      <w:r w:rsidR="007B1DE8" w:rsidRPr="00322D8B">
        <w:rPr>
          <w:rFonts w:hAnsi="Times New Roman" w:ascii="Times New Roman"/>
          <w:sz w:val="24"/>
          <w:szCs w:val="24"/>
        </w:rPr>
        <w:tab/>
      </w:r>
      <w:r w:rsidR="007B1DE8" w:rsidRPr="00322D8B">
        <w:rPr>
          <w:rFonts w:hAnsi="Times New Roman" w:ascii="Times New Roman"/>
          <w:sz w:val="24"/>
          <w:szCs w:val="24"/>
        </w:rPr>
        <w:tab/>
        <w:t xml:space="preserve">     </w:t>
      </w:r>
      <w:r w:rsidR="00727D63" w:rsidRPr="00322D8B">
        <w:rPr>
          <w:rFonts w:hAnsi="Times New Roman" w:ascii="Times New Roman"/>
          <w:sz w:val="24"/>
          <w:szCs w:val="24"/>
        </w:rPr>
        <w:t xml:space="preserve">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</w:t>
      </w:r>
      <w:r w:rsidR="003D44AF" w:rsidRPr="00322D8B">
        <w:rPr>
          <w:rFonts w:hAnsi="Times New Roman" w:ascii="Times New Roman"/>
          <w:sz w:val="24"/>
          <w:szCs w:val="24"/>
        </w:rPr>
        <w:t>A</w:t>
      </w:r>
      <w:r w:rsidR="00187CAB" w:rsidRPr="00322D8B">
        <w:rPr>
          <w:rFonts w:hAnsi="Times New Roman" w:ascii="Times New Roman"/>
          <w:sz w:val="24"/>
          <w:szCs w:val="24"/>
        </w:rPr>
        <w:t>na Markač</w:t>
      </w:r>
      <w:r>
        <w:rPr>
          <w:rFonts w:hAnsi="Times New Roman" w:ascii="Times New Roman"/>
          <w:sz w:val="24"/>
          <w:szCs w:val="24"/>
        </w:rPr>
        <w:t>, v.r.</w:t>
      </w:r>
    </w:p>
    <w:p w:rsidRDefault="00B05B66" w:rsidP="000731C5" w:rsidR="00B05B66" w:rsidRPr="00322D8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FC48E0" w:rsidP="000731C5" w:rsidR="00FC48E0" w:rsidRPr="00322D8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727D63" w:rsidP="00ED5574" w:rsidR="00727D63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05B66" w:rsidP="00ED5574" w:rsidR="00E36CD0" w:rsidRPr="00322D8B">
      <w:pPr>
        <w:spacing w:lineRule="auto" w:line="240" w:after="0"/>
        <w:rPr>
          <w:rFonts w:hAnsi="Times New Roman" w:ascii="Times New Roman"/>
          <w:b/>
          <w:bCs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POUKA O PRAVNOM LIJEKU</w:t>
      </w:r>
      <w:r w:rsidRPr="00322D8B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0731C5" w:rsidP="000731C5" w:rsidR="000731C5" w:rsidRPr="00322D8B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ab/>
      </w:r>
      <w:r w:rsidR="00E36CD0" w:rsidRPr="00322D8B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322D8B">
        <w:rPr>
          <w:rFonts w:hAnsi="Times New Roman" w:ascii="Times New Roman"/>
          <w:sz w:val="24"/>
          <w:szCs w:val="24"/>
        </w:rPr>
        <w:t xml:space="preserve">(osam) </w:t>
      </w:r>
      <w:r w:rsidR="00E36CD0" w:rsidRPr="00322D8B">
        <w:rPr>
          <w:rFonts w:hAnsi="Times New Roman" w:ascii="Times New Roman"/>
          <w:sz w:val="24"/>
          <w:szCs w:val="24"/>
        </w:rPr>
        <w:t>dana računajući od dana dostave pi</w:t>
      </w:r>
      <w:r w:rsidRPr="00322D8B">
        <w:rPr>
          <w:rFonts w:hAnsi="Times New Roman" w:ascii="Times New Roman"/>
          <w:sz w:val="24"/>
          <w:szCs w:val="24"/>
        </w:rPr>
        <w:t>sanog otpravka ovog rješenja, a</w:t>
      </w:r>
      <w:r w:rsidRPr="00322D8B">
        <w:rPr>
          <w:rFonts w:hAnsi="Times New Roman" w:ascii="Times New Roman"/>
          <w:bCs/>
          <w:sz w:val="24"/>
          <w:szCs w:val="24"/>
        </w:rPr>
        <w:t xml:space="preserve">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322D8B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Pr="00322D8B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322D8B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Pr="00322D8B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A19FA" w:rsidP="00ED5574" w:rsidR="00CA19FA" w:rsidRPr="00322D8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ED5574" w:rsidR="00875C2A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Dostaviti:</w:t>
      </w:r>
    </w:p>
    <w:p w:rsidRDefault="00ED5574" w:rsidP="00ED5574" w:rsidR="00ED5574" w:rsidRPr="00322D8B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stečajno</w:t>
      </w:r>
      <w:r w:rsidR="00C26FE5">
        <w:rPr>
          <w:rFonts w:hAnsi="Times New Roman" w:ascii="Times New Roman"/>
          <w:sz w:val="24"/>
          <w:szCs w:val="24"/>
        </w:rPr>
        <w:t>m upravitelju</w:t>
      </w:r>
      <w:r w:rsidR="000731C5" w:rsidRPr="00322D8B">
        <w:rPr>
          <w:rFonts w:hAnsi="Times New Roman" w:ascii="Times New Roman"/>
          <w:sz w:val="24"/>
          <w:szCs w:val="24"/>
        </w:rPr>
        <w:t xml:space="preserve"> </w:t>
      </w:r>
      <w:r w:rsidR="00C26FE5">
        <w:rPr>
          <w:rFonts w:hAnsi="Times New Roman" w:ascii="Times New Roman"/>
          <w:sz w:val="24"/>
          <w:szCs w:val="24"/>
        </w:rPr>
        <w:t>Milanu Macuri iz Šibenika</w:t>
      </w:r>
    </w:p>
    <w:p w:rsidRDefault="00F21BFF" w:rsidP="00C26FE5" w:rsidR="00C26FE5" w:rsidRPr="00C26FE5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C26FE5">
        <w:rPr>
          <w:rFonts w:hAnsi="Times New Roman" w:ascii="Times New Roman"/>
          <w:sz w:val="24"/>
          <w:szCs w:val="24"/>
        </w:rPr>
        <w:t>vjerovni</w:t>
      </w:r>
      <w:r w:rsidR="00ED5574" w:rsidRPr="00C26FE5">
        <w:rPr>
          <w:rFonts w:hAnsi="Times New Roman" w:ascii="Times New Roman"/>
          <w:sz w:val="24"/>
          <w:szCs w:val="24"/>
        </w:rPr>
        <w:t xml:space="preserve">ku </w:t>
      </w:r>
      <w:r w:rsidR="00C26FE5">
        <w:rPr>
          <w:rFonts w:hAnsi="Times New Roman" w:ascii="Times New Roman"/>
          <w:sz w:val="24"/>
          <w:szCs w:val="24"/>
        </w:rPr>
        <w:t>RH Ministarstvo financija, Područnu ured Dalmacija, zastupan po ŽDO u Zadru</w:t>
      </w:r>
    </w:p>
    <w:p w:rsidRDefault="00DE0A15" w:rsidP="00ED5574" w:rsidR="00875C2A" w:rsidRPr="00C26FE5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C26FE5">
        <w:rPr>
          <w:rFonts w:hAnsi="Times New Roman" w:ascii="Times New Roman"/>
          <w:sz w:val="24"/>
          <w:szCs w:val="24"/>
        </w:rPr>
        <w:t>e-</w:t>
      </w:r>
      <w:r w:rsidR="001D2177" w:rsidRPr="00C26FE5">
        <w:rPr>
          <w:rFonts w:hAnsi="Times New Roman" w:ascii="Times New Roman"/>
          <w:sz w:val="24"/>
          <w:szCs w:val="24"/>
        </w:rPr>
        <w:t>O</w:t>
      </w:r>
      <w:r w:rsidR="00875C2A" w:rsidRPr="00C26FE5">
        <w:rPr>
          <w:rFonts w:hAnsi="Times New Roman" w:ascii="Times New Roman"/>
          <w:sz w:val="24"/>
          <w:szCs w:val="24"/>
        </w:rPr>
        <w:t>glasna ploča</w:t>
      </w:r>
      <w:r w:rsidR="00914CA7" w:rsidRPr="00C26FE5">
        <w:rPr>
          <w:rFonts w:hAnsi="Times New Roman" w:ascii="Times New Roman"/>
          <w:sz w:val="24"/>
          <w:szCs w:val="24"/>
        </w:rPr>
        <w:t xml:space="preserve"> sudova</w:t>
      </w:r>
    </w:p>
    <w:p w:rsidRDefault="00875C2A" w:rsidP="00ED5574" w:rsidR="00935079" w:rsidRPr="00322D8B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22D8B">
        <w:rPr>
          <w:rFonts w:hAnsi="Times New Roman" w:ascii="Times New Roman"/>
          <w:sz w:val="24"/>
          <w:szCs w:val="24"/>
        </w:rPr>
        <w:t>u spis.</w:t>
      </w:r>
    </w:p>
    <w:p w:rsidRDefault="00903677" w:rsidP="00ED5574" w:rsidR="00903677" w:rsidRPr="00322D8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C26FE5" w:rsidR="00903677" w:rsidRPr="00322D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993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E4D" w:rsidR="00AF3E4D">
      <w:pPr>
        <w:spacing w:lineRule="auto" w:line="240" w:after="0"/>
      </w:pPr>
      <w:r>
        <w:separator/>
      </w:r>
    </w:p>
  </w:endnote>
  <w:endnote w:id="0" w:type="continuationSeparator">
    <w:p w:rsidRDefault="00AF3E4D" w:rsidR="00AF3E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P="004452BC" w:rsidR="00AF3E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E4D" w:rsidR="00AF3E4D">
      <w:pPr>
        <w:spacing w:lineRule="auto" w:line="240" w:after="0"/>
      </w:pPr>
      <w:r>
        <w:separator/>
      </w:r>
    </w:p>
  </w:footnote>
  <w:footnote w:id="0" w:type="continuationSeparator">
    <w:p w:rsidRDefault="00AF3E4D" w:rsidR="00AF3E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R="00AF3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D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3E4D" w:rsidP="0039232D" w:rsidR="0039232D" w:rsidRPr="00AF3E4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Pr="00AF3E4D">
      <w:rPr>
        <w:rFonts w:hAnsi="Times New Roman" w:ascii="Times New Roman"/>
      </w:rPr>
      <w:t>Poslovni broj: 2 St</w:t>
    </w:r>
    <w:r w:rsidR="00BB52BA">
      <w:rPr>
        <w:rFonts w:hAnsi="Times New Roman" w:ascii="Times New Roman"/>
      </w:rPr>
      <w:t>-</w:t>
    </w:r>
    <w:r w:rsidR="00C26FE5">
      <w:rPr>
        <w:rFonts w:hAnsi="Times New Roman" w:ascii="Times New Roman"/>
      </w:rPr>
      <w:t>256/17-40</w:t>
    </w:r>
  </w:p>
  <w:p w:rsidRDefault="00B05B66" w:rsidP="008603A0" w:rsidR="00B05B66" w:rsidRPr="00BB52BA">
    <w:pPr>
      <w:spacing w:lineRule="atLeast" w:line="240" w:after="0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815F6C" w:rsidR="00815F6C" w:rsidRPr="00AF3E4D">
    <w:pPr>
      <w:spacing w:lineRule="atLeast" w:line="240" w:after="0"/>
      <w:jc w:val="right"/>
      <w:rPr>
        <w:rFonts w:hAnsi="Times New Roman" w:ascii="Times New Roman"/>
      </w:rPr>
    </w:pPr>
    <w:r w:rsidRPr="00AF3E4D">
      <w:rPr>
        <w:rFonts w:hAnsi="Times New Roman" w:ascii="Times New Roman"/>
      </w:rPr>
      <w:t>Poslovni broj: 2 St-</w:t>
    </w:r>
    <w:r w:rsidR="00815F6C">
      <w:rPr>
        <w:rFonts w:hAnsi="Times New Roman" w:ascii="Times New Roman"/>
      </w:rPr>
      <w:t>256/17-40</w:t>
    </w:r>
  </w:p>
  <w:p w:rsidRDefault="00AF3E4D" w:rsidP="00AF3E4D" w:rsidR="00AF3E4D" w:rsidRPr="00AF3E4D">
    <w:pPr>
      <w:spacing w:lineRule="atLeast" w:line="240" w:after="0"/>
      <w:jc w:val="right"/>
      <w:rPr>
        <w:rFonts w:hAnsi="Times New Roman" w:ascii="Times New Roman"/>
      </w:rPr>
    </w:pPr>
  </w:p>
  <w:p w:rsidRDefault="00AF3E4D" w:rsidP="00AB4650" w:rsidR="00AF3E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776B78"/>
    <w:multiLevelType w:val="hybridMultilevel"/>
    <w:tmpl w:val="19762E40"/>
    <w:lvl w:tplc="49A6C856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1FC2819"/>
    <w:multiLevelType w:val="hybridMultilevel"/>
    <w:tmpl w:val="A8DA2998"/>
    <w:lvl w:tplc="61E037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DB6D52"/>
    <w:multiLevelType w:val="hybridMultilevel"/>
    <w:tmpl w:val="597E9434"/>
    <w:lvl w:tplc="97F654B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17"/>
  </w:num>
  <w:num w:numId="8">
    <w:abstractNumId w:val="13"/>
  </w:num>
  <w:num w:numId="9">
    <w:abstractNumId w:val="5"/>
  </w:num>
  <w:num w:numId="10">
    <w:abstractNumId w:val="1"/>
  </w:num>
  <w:num w:numId="11">
    <w:abstractNumId w:val="15"/>
  </w:num>
  <w:num w:numId="12">
    <w:abstractNumId w:val="0"/>
  </w:num>
  <w:num w:numId="13">
    <w:abstractNumId w:val="4"/>
  </w:num>
  <w:num w:numId="14">
    <w:abstractNumId w:val="9"/>
  </w:num>
  <w:num w:numId="15">
    <w:abstractNumId w:val="2"/>
  </w:num>
  <w:num w:numId="16">
    <w:abstractNumId w:val="7"/>
  </w:num>
  <w:num w:numId="17">
    <w:abstractNumId w:val="14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6128E"/>
    <w:rsid w:val="000731C5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D2177"/>
    <w:rsid w:val="001E22EE"/>
    <w:rsid w:val="001F46DB"/>
    <w:rsid w:val="00207D73"/>
    <w:rsid w:val="00242184"/>
    <w:rsid w:val="00245E89"/>
    <w:rsid w:val="00247422"/>
    <w:rsid w:val="00264B8F"/>
    <w:rsid w:val="00297D96"/>
    <w:rsid w:val="002C2297"/>
    <w:rsid w:val="002F45C8"/>
    <w:rsid w:val="00307414"/>
    <w:rsid w:val="0032094B"/>
    <w:rsid w:val="00322D8B"/>
    <w:rsid w:val="003512A9"/>
    <w:rsid w:val="0039232D"/>
    <w:rsid w:val="003A4EBB"/>
    <w:rsid w:val="003B5BBB"/>
    <w:rsid w:val="003D44AF"/>
    <w:rsid w:val="003D725D"/>
    <w:rsid w:val="0040284E"/>
    <w:rsid w:val="004452BC"/>
    <w:rsid w:val="00454D4A"/>
    <w:rsid w:val="00481593"/>
    <w:rsid w:val="004B0088"/>
    <w:rsid w:val="004B44A2"/>
    <w:rsid w:val="004D3C1B"/>
    <w:rsid w:val="0052773F"/>
    <w:rsid w:val="00560B2E"/>
    <w:rsid w:val="00562227"/>
    <w:rsid w:val="005723F0"/>
    <w:rsid w:val="00572EB9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A7F2C"/>
    <w:rsid w:val="006B1B0C"/>
    <w:rsid w:val="006B6181"/>
    <w:rsid w:val="006D4942"/>
    <w:rsid w:val="0070306D"/>
    <w:rsid w:val="007162A0"/>
    <w:rsid w:val="00720005"/>
    <w:rsid w:val="007260B9"/>
    <w:rsid w:val="00727D63"/>
    <w:rsid w:val="007A3D96"/>
    <w:rsid w:val="007B1DE8"/>
    <w:rsid w:val="007D011D"/>
    <w:rsid w:val="007E3967"/>
    <w:rsid w:val="007F00EA"/>
    <w:rsid w:val="00815F6C"/>
    <w:rsid w:val="008603A0"/>
    <w:rsid w:val="00861528"/>
    <w:rsid w:val="008621AE"/>
    <w:rsid w:val="00875C2A"/>
    <w:rsid w:val="008C353B"/>
    <w:rsid w:val="00903677"/>
    <w:rsid w:val="00914CA7"/>
    <w:rsid w:val="00935079"/>
    <w:rsid w:val="00937E72"/>
    <w:rsid w:val="009703E0"/>
    <w:rsid w:val="0098354F"/>
    <w:rsid w:val="009C4DE0"/>
    <w:rsid w:val="009E34C6"/>
    <w:rsid w:val="009E3A82"/>
    <w:rsid w:val="00A02BD0"/>
    <w:rsid w:val="00A06DC9"/>
    <w:rsid w:val="00A9201E"/>
    <w:rsid w:val="00A9701A"/>
    <w:rsid w:val="00AB4650"/>
    <w:rsid w:val="00AC016C"/>
    <w:rsid w:val="00AC1F73"/>
    <w:rsid w:val="00AC63F2"/>
    <w:rsid w:val="00AF3E4D"/>
    <w:rsid w:val="00B02E11"/>
    <w:rsid w:val="00B05B66"/>
    <w:rsid w:val="00B15D60"/>
    <w:rsid w:val="00B2047D"/>
    <w:rsid w:val="00B20F51"/>
    <w:rsid w:val="00B741FE"/>
    <w:rsid w:val="00BB2284"/>
    <w:rsid w:val="00BB52BA"/>
    <w:rsid w:val="00BF1C02"/>
    <w:rsid w:val="00C26FE5"/>
    <w:rsid w:val="00C50052"/>
    <w:rsid w:val="00C74C10"/>
    <w:rsid w:val="00C77B1B"/>
    <w:rsid w:val="00CA19FA"/>
    <w:rsid w:val="00CB7A36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309A7"/>
    <w:rsid w:val="00E3197C"/>
    <w:rsid w:val="00E36CD0"/>
    <w:rsid w:val="00E63138"/>
    <w:rsid w:val="00E751B3"/>
    <w:rsid w:val="00E976B2"/>
    <w:rsid w:val="00EB787B"/>
    <w:rsid w:val="00EC1828"/>
    <w:rsid w:val="00ED5574"/>
    <w:rsid w:val="00F21BFF"/>
    <w:rsid w:val="00F84E4B"/>
    <w:rsid w:val="00FC48E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Default" w:type="paragraph">
    <w:name w:val="Default"/>
    <w:rsid w:val="00ED5574"/>
    <w:pPr>
      <w:autoSpaceDE w:val="false"/>
      <w:autoSpaceDN w:val="false"/>
      <w:adjustRightInd w:val="false"/>
    </w:pPr>
    <w:rPr>
      <w:rFonts w:eastAsia="Times New Roman" w:hAnsi="Times New Roman" w:ascii="Times New Roman"/>
      <w:color w:val="000000"/>
      <w:sz w:val="24"/>
      <w:szCs w:val="24"/>
    </w:rPr>
  </w:style>
  <w:style w:styleId="Bezproreda" w:type="paragraph">
    <w:name w:val="No Spacing"/>
    <w:uiPriority w:val="99"/>
    <w:qFormat/>
    <w:rsid w:val="00C26FE5"/>
    <w:pPr>
      <w:spacing w:after="80"/>
    </w:pPr>
    <w:rPr>
      <w:rFonts w:eastAsia="Times New Roman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C26FE5"/>
    <w:pPr>
      <w:spacing w:lineRule="auto" w:line="240" w:after="0"/>
    </w:pPr>
    <w:rPr>
      <w:rFonts w:cstheme="minorBidi" w:eastAsiaTheme="minorHAns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C26FE5"/>
    <w:rPr>
      <w:rFonts w:cstheme="minorBidi" w:eastAsiaTheme="minorHAns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4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D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D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D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D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Default" w:type="paragraph">
    <w:name w:val="Default"/>
    <w:rsid w:val="00ED557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styleId="Bezproreda" w:type="paragraph">
    <w:name w:val="No Spacing"/>
    <w:uiPriority w:val="99"/>
    <w:qFormat/>
    <w:rsid w:val="00C26FE5"/>
    <w:pPr>
      <w:spacing w:after="80"/>
    </w:pPr>
    <w:rPr>
      <w:rFonts w:eastAsia="Times New Roman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C26FE5"/>
    <w:pPr>
      <w:spacing w:after="0" w:line="240" w:lineRule="auto"/>
    </w:pPr>
    <w:rPr>
      <w:rFonts w:cstheme="minorBidi" w:eastAsiaTheme="minorHAns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C26FE5"/>
    <w:rPr>
      <w:rFonts w:cstheme="minorBidi" w:eastAsiaTheme="minorHAns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4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D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D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D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D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O.D. Suić &amp; Škunca</izvorni_sadrzaj>
    <derivirana_varijabla naziv="DomainObject.Predmet.StrankaFormated_1">  FINA; O.D. Suić &amp; Škunca</derivirana_varijabla>
  </DomainObject.Predmet.StrankaFormated>
  <DomainObject.Predmet.StrankaFormatedOIB>
    <izvorni_sadrzaj>  FINA, OIB 85821130368; O.D. Suić &amp; Škunca</izvorni_sadrzaj>
    <derivirana_varijabla naziv="DomainObject.Predmet.StrankaFormatedOIB_1">  FINA, OIB 85821130368; O.D. Suić &amp; Škunca</derivirana_varijabla>
  </DomainObject.Predmet.StrankaFormatedOIB>
  <DomainObject.Predmet.StrankaFormatedWithAdress>
    <izvorni_sadrzaj> FINA; O.D. Suić &amp; Škunca</izvorni_sadrzaj>
    <derivirana_varijabla naziv="DomainObject.Predmet.StrankaFormatedWithAdress_1"> FINA; O.D. Suić &amp; Škunca</derivirana_varijabla>
  </DomainObject.Predmet.StrankaFormatedWithAdress>
  <DomainObject.Predmet.StrankaFormatedWithAdressOIB>
    <izvorni_sadrzaj> FINA, OIB 85821130368; O.D. Suić &amp; Škunca</izvorni_sadrzaj>
    <derivirana_varijabla naziv="DomainObject.Predmet.StrankaFormatedWithAdressOIB_1"> FINA, OIB 85821130368; O.D. Suić &amp; Škunca</derivirana_varijabla>
  </DomainObject.Predmet.StrankaFormatedWithAdressOIB>
  <DomainObject.Predmet.StrankaWithAdress>
    <izvorni_sadrzaj>FINA ,O.D. Suić &amp; Škunca </izvorni_sadrzaj>
    <derivirana_varijabla naziv="DomainObject.Predmet.StrankaWithAdress_1">FINA ,O.D. Suić &amp; Škunca </derivirana_varijabla>
  </DomainObject.Predmet.StrankaWithAdress>
  <DomainObject.Predmet.StrankaWithAdressOIB>
    <izvorni_sadrzaj>FINA, OIB 85821130368,O.D. Suić &amp; Škunca</izvorni_sadrzaj>
    <derivirana_varijabla naziv="DomainObject.Predmet.StrankaWithAdressOIB_1">FINA, OIB 85821130368,O.D. Suić &amp; Škunca</derivirana_varijabla>
  </DomainObject.Predmet.StrankaWithAdressOIB>
  <DomainObject.Predmet.StrankaNazivFormated>
    <izvorni_sadrzaj>FINA,O.D. Suić &amp; Škunca</izvorni_sadrzaj>
    <derivirana_varijabla naziv="DomainObject.Predmet.StrankaNazivFormated_1">FINA,O.D. Suić &amp; Škunca</derivirana_varijabla>
  </DomainObject.Predmet.StrankaNazivFormated>
  <DomainObject.Predmet.StrankaNazivFormatedOIB>
    <izvorni_sadrzaj>FINA, OIB 85821130368,O.D. Suić &amp; Škunca</izvorni_sadrzaj>
    <derivirana_varijabla naziv="DomainObject.Predmet.StrankaNazivFormatedOIB_1">FINA, OIB 85821130368,O.D. Suić &amp; Škunca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O.D. Suić &amp; Škunca</item>
    </izvorni_sadrzaj>
    <derivirana_varijabla naziv="DomainObject.Predmet.StrankaListFormated_1">
      <item>FINA</item>
      <item>O.D. Suić &amp; Škunca</item>
    </derivirana_varijabla>
  </DomainObject.Predmet.StrankaListFormated>
  <DomainObject.Predmet.StrankaListFormatedOIB>
    <izvorni_sadrzaj>
      <item>FINA, OIB 85821130368</item>
      <item>O.D. Suić &amp; Škunca</item>
    </izvorni_sadrzaj>
    <derivirana_varijabla naziv="DomainObject.Predmet.StrankaListFormatedOIB_1">
      <item>FINA, OIB 85821130368</item>
      <item>O.D. Suić &amp; Škunca</item>
    </derivirana_varijabla>
  </DomainObject.Predmet.StrankaListFormatedOIB>
  <DomainObject.Predmet.StrankaListFormatedWithAdress>
    <izvorni_sadrzaj>
      <item>FINA</item>
      <item>O.D. Suić &amp; Škunca</item>
    </izvorni_sadrzaj>
    <derivirana_varijabla naziv="DomainObject.Predmet.StrankaListFormatedWithAdress_1">
      <item>FINA</item>
      <item>O.D. Suić &amp; Škunca</item>
    </derivirana_varijabla>
  </DomainObject.Predmet.StrankaListFormatedWithAdress>
  <DomainObject.Predmet.StrankaListFormatedWithAdressOIB>
    <izvorni_sadrzaj>
      <item>FINA, OIB 85821130368</item>
      <item>O.D. Suić &amp; Škunca</item>
    </izvorni_sadrzaj>
    <derivirana_varijabla naziv="DomainObject.Predmet.StrankaListFormatedWithAdressOIB_1">
      <item>FINA, OIB 85821130368</item>
      <item>O.D. Suić &amp; Škunca</item>
    </derivirana_varijabla>
  </DomainObject.Predmet.StrankaListFormatedWithAdressOIB>
  <DomainObject.Predmet.StrankaListNazivFormated>
    <izvorni_sadrzaj>
      <item>FINA</item>
      <item>O.D. Suić &amp; Škunca</item>
    </izvorni_sadrzaj>
    <derivirana_varijabla naziv="DomainObject.Predmet.StrankaListNazivFormated_1">
      <item>FINA</item>
      <item>O.D. Suić &amp; Škunca</item>
    </derivirana_varijabla>
  </DomainObject.Predmet.StrankaListNazivFormated>
  <DomainObject.Predmet.StrankaListNazivFormatedOIB>
    <izvorni_sadrzaj>
      <item>FINA, OIB 85821130368</item>
      <item>O.D. Suić &amp; Škunca</item>
    </izvorni_sadrzaj>
    <derivirana_varijabla naziv="DomainObject.Predmet.StrankaListNazivFormatedOIB_1">
      <item>FINA, OIB 85821130368</item>
      <item>O.D. Suić &amp; Škunca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>
      <item>Odvjetničko društvo Gluć i Niničević</item>
    </izvorni_sadrzaj>
    <derivirana_varijabla naziv="DomainObject.Predmet.OstaliListFormated_1">
      <item>Odvjetničko društvo Gluć i Niničević</item>
    </derivirana_varijabla>
  </DomainObject.Predmet.OstaliListFormated>
  <DomainObject.Predmet.OstaliListFormatedOIB>
    <izvorni_sadrzaj>
      <item>Odvjetničko društvo Gluć i Niničević</item>
    </izvorni_sadrzaj>
    <derivirana_varijabla naziv="DomainObject.Predmet.OstaliListFormatedOIB_1">
      <item>Odvjetničko društvo Gluć i Niničević</item>
    </derivirana_varijabla>
  </DomainObject.Predmet.OstaliListFormatedOIB>
  <DomainObject.Predmet.OstaliListFormatedWithAdress>
    <izvorni_sadrzaj>
      <item>Odvjetničko društvo Gluć i Niničević</item>
    </izvorni_sadrzaj>
    <derivirana_varijabla naziv="DomainObject.Predmet.OstaliListFormatedWithAdress_1">
      <item>Odvjetničko društvo Gluć i Niničević</item>
    </derivirana_varijabla>
  </DomainObject.Predmet.OstaliListFormatedWithAdress>
  <DomainObject.Predmet.OstaliListFormatedWithAdressOIB>
    <izvorni_sadrzaj>
      <item>Odvjetničko društvo Gluć i Niničević</item>
    </izvorni_sadrzaj>
    <derivirana_varijabla naziv="DomainObject.Predmet.OstaliListFormatedWithAdressOIB_1">
      <item>Odvjetničko društvo Gluć i Niničević</item>
    </derivirana_varijabla>
  </DomainObject.Predmet.OstaliListFormatedWithAdressOIB>
  <DomainObject.Predmet.OstaliListNazivFormated>
    <izvorni_sadrzaj>
      <item>Odvjetničko društvo Gluć i Niničević</item>
    </izvorni_sadrzaj>
    <derivirana_varijabla naziv="DomainObject.Predmet.OstaliListNazivFormated_1">
      <item>Odvjetničko društvo Gluć i Niničević</item>
    </derivirana_varijabla>
  </DomainObject.Predmet.OstaliListNazivFormated>
  <DomainObject.Predmet.OstaliListNazivFormatedOIB>
    <izvorni_sadrzaj>
      <item>Odvjetničko društvo Gluć i Niničević</item>
    </izvorni_sadrzaj>
    <derivirana_varijabla naziv="DomainObject.Predmet.OstaliListNazivFormatedOIB_1">
      <item>Odvjetničko društvo Gluć i Niničević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ZRMANJA VELEBIT d.o.o. za turizam, trgovinu i graditeljstvo</item>
      <item>FINA</item>
      <item>Odvjetničko društvo Gluć i Niničević</item>
      <item>O.D. Suić &amp; Škunca</item>
    </izvorni_sadrzaj>
    <derivirana_varijabla naziv="DomainObject.Predmet.SudioniciListNaziv_1">
      <item>ZRMANJA VELEBIT d.o.o. za turizam, trgovinu i graditeljstvo</item>
      <item>FINA</item>
      <item>Odvjetničko društvo Gluć i Niničević</item>
      <item>O.D. Suić &amp; Škunca</item>
    </derivirana_varijabla>
  </DomainObject.Predmet.SudioniciListNaziv>
  <DomainObject.Predmet.SudioniciListAdressOIB>
    <izvorni_sadrzaj>
      <item>ZRMANJA VELEBIT d.o.o. za turizam, trgovinu i graditeljstvo, OIB 57882307314, Obala hrvatskog časnika Senada Župana 1,23450 Obrovac</item>
      <item>FINA, OIB 85821130368</item>
      <item>Odvjetničko društvo Gluć i Niničević</item>
      <item>O.D. Suić &amp; Škunca</item>
    </izvorni_sadrzaj>
    <derivirana_varijabla naziv="DomainObject.Predmet.SudioniciListAdressOIB_1">
      <item>ZRMANJA VELEBIT d.o.o. za turizam, trgovinu i graditeljstvo, OIB 57882307314, Obala hrvatskog časnika Senada Župana 1,23450 Obrovac</item>
      <item>FINA, OIB 85821130368</item>
      <item>Odvjetničko društvo Gluć i Niničević</item>
      <item>O.D. Suić &amp; Škunca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57882307314</item>
      <item>, OIB 85821130368</item>
      <item>, OIB null</item>
      <item>, OIB null</item>
    </izvorni_sadrzaj>
    <derivirana_varijabla naziv="DomainObject.Predmet.SudioniciListNazivOIB_1">
      <item>, OIB 57882307314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49E10-1671-4598-B22D-76489A84C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630</properties:Words>
  <properties:Characters>3574</properties:Characters>
  <properties:Lines>251</properties:Lines>
  <properties:Paragraphs>96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2017-10-24T09:10:00Z</dcterms:created>
  <dc:creator>wsadmin</dc:creator>
  <cp:lastModifiedBy>Marijana Žuža</cp:lastModifiedBy>
  <cp:lastPrinted>2017-10-24T09:19:00Z</cp:lastPrinted>
  <dcterms:modified xmlns:xsi="http://www.w3.org/2001/XMLSchema-instance" xsi:type="dcterms:W3CDTF">2017-10-24T10:24:00Z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