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12c2" w14:paraId="91112c2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5947E7">
        <w:t>6</w:t>
      </w:r>
      <w:r w:rsidR="000153DF">
        <w:t>837</w:t>
      </w:r>
      <w:r w:rsidR="00221A67">
        <w:t>/</w:t>
      </w:r>
      <w:r w:rsidRPr="00E6050A">
        <w:t>1</w:t>
      </w:r>
      <w:r w:rsidR="000D7C8E">
        <w:t>5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Pr="00481874">
        <w:t>nad</w:t>
      </w:r>
      <w:r w:rsidR="00BC5677" w:rsidRPr="00BC5677">
        <w:t xml:space="preserve"> </w:t>
      </w:r>
      <w:r w:rsidR="00A62534" w:rsidRPr="00A62534">
        <w:t>DIJASPORA društvo s ograničenom odgovornošću za poslovne usluge, Zagreb, Kraljevićeva 4, OIB: 55134620747</w:t>
      </w:r>
      <w:r w:rsidR="00BC5677" w:rsidRPr="00BC5677">
        <w:t xml:space="preserve">, </w:t>
      </w:r>
      <w:r w:rsidR="00E57711">
        <w:t>10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A62534" w:rsidRPr="00A62534">
        <w:t>DIJASPORA društvo s ograničenom odgovornošću za poslovne usluge, Zagreb, Kraljevićeva 4, OIB: 55134620747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A62534" w:rsidRPr="00A62534">
        <w:t>DAŠA PANJAKOVIĆ-SENJIĆ, Osijek, Gornjodravska obala 89a, OIB: 39849053592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A62534" w:rsidRPr="00A62534">
        <w:t>DIJASPORA društvo s ograničenom odgovornošću za poslovne usluge, Zagreb, Kraljevićeva 4, OIB: 55134620747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</w:t>
      </w:r>
      <w:r w:rsidR="00CD2DD3">
        <w:rPr>
          <w:noProof w:val="false"/>
        </w:rPr>
        <w:t>ostupka s obzirom da je dužnik</w:t>
      </w:r>
      <w:r w:rsidRPr="00506268">
        <w:rPr>
          <w:noProof w:val="false"/>
        </w:rPr>
        <w:t xml:space="preserve"> u Očevidniku redoslijeda osnova za plaćanje imao evidentirane neizvršene osnove za plaćanje u iznosu od </w:t>
      </w:r>
      <w:r w:rsidR="00A62534">
        <w:rPr>
          <w:noProof w:val="false"/>
        </w:rPr>
        <w:t>1.774,46</w:t>
      </w:r>
      <w:r w:rsidR="00AC2C97">
        <w:rPr>
          <w:noProof w:val="false"/>
        </w:rPr>
        <w:t xml:space="preserve"> </w:t>
      </w:r>
      <w:r w:rsidRPr="00506268">
        <w:rPr>
          <w:noProof w:val="false"/>
        </w:rPr>
        <w:t>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CD2DD3" w:rsidP="00CD2DD3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Sud je tijekom postupka izvršio uvid u Zajednički informacijski sustav zemljišnih knjiga i katastra te je utvrđeno da dužnik nije vlasnik nekretnina, nadalje je temeljem potvrde MUP, </w:t>
      </w:r>
      <w:r w:rsidR="00151895">
        <w:rPr>
          <w:noProof w:val="false"/>
        </w:rPr>
        <w:t>PU</w:t>
      </w:r>
      <w:r>
        <w:rPr>
          <w:noProof w:val="false"/>
        </w:rPr>
        <w:t xml:space="preserve">, utvrđeno da dužnik nije evidentiran kao vlasnik vozila, potvrde SREDIŠNJE KLIRINŠKO DEPOZITARNO DRUŠTVO d.d. Zagreb, Heinzelova ulica 62a/6, utvrđeno da dužnik nije evidentiran kao imatelj vrijednosnih papira ili primatelj dividende,  potvrde HRVATSKA AGENCIJA ZA CIVILNO ZRAKOPLOVSTVO, Zagreb, Ulica grada </w:t>
      </w:r>
      <w:r>
        <w:rPr>
          <w:noProof w:val="false"/>
        </w:rPr>
        <w:lastRenderedPageBreak/>
        <w:t>Vukovara 284, utvrđeno da dužnik nije evidentiran kao vlasnik zrakoplova, potvrde MINISTARSTVO MORA, PROMETA I INFRASTRUKTURE, Zagreb, Prisavlje 14, utvrđeno da dužnik nije evidentiran kao vlasnik plovila.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A62534">
        <w:rPr>
          <w:noProof w:val="false"/>
        </w:rPr>
        <w:t>29</w:t>
      </w:r>
      <w:r>
        <w:rPr>
          <w:noProof w:val="false"/>
        </w:rPr>
        <w:t xml:space="preserve">. </w:t>
      </w:r>
      <w:r w:rsidR="00A62534">
        <w:rPr>
          <w:noProof w:val="false"/>
        </w:rPr>
        <w:t>rujna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3A7817">
        <w:rPr>
          <w:noProof w:val="false"/>
        </w:rPr>
        <w:t>8</w:t>
      </w:r>
      <w:r w:rsidR="00332BC1">
        <w:rPr>
          <w:noProof w:val="false"/>
        </w:rPr>
        <w:t>00</w:t>
      </w:r>
      <w:r>
        <w:rPr>
          <w:noProof w:val="false"/>
        </w:rPr>
        <w:t xml:space="preserve"> dana te da blokada iznosi </w:t>
      </w:r>
      <w:r w:rsidR="00A62534">
        <w:rPr>
          <w:noProof w:val="false"/>
        </w:rPr>
        <w:t>2.029,85</w:t>
      </w:r>
      <w:r>
        <w:rPr>
          <w:noProof w:val="false"/>
        </w:rPr>
        <w:t xml:space="preserve"> kn</w:t>
      </w:r>
      <w:r w:rsidR="00A62534">
        <w:rPr>
          <w:noProof w:val="false"/>
        </w:rPr>
        <w:t xml:space="preserve"> te da je dužnik 16. prosinca 2015 zatvorio sve račune.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5947E7">
        <w:t>6</w:t>
      </w:r>
      <w:r w:rsidR="000153DF">
        <w:t>837</w:t>
      </w:r>
      <w:r w:rsidR="004E3A3B">
        <w:t>/</w:t>
      </w:r>
      <w:r>
        <w:t>1</w:t>
      </w:r>
      <w:r w:rsidR="000D7C8E">
        <w:t>5</w:t>
      </w:r>
      <w:r>
        <w:t xml:space="preserve"> </w:t>
      </w:r>
      <w:r w:rsidRPr="00CB1210">
        <w:t xml:space="preserve">od </w:t>
      </w:r>
      <w:r w:rsidR="000D7C8E">
        <w:t>15</w:t>
      </w:r>
      <w:r w:rsidR="00667B0F" w:rsidRPr="00667B0F">
        <w:t xml:space="preserve">. </w:t>
      </w:r>
      <w:r w:rsidR="000D7C8E">
        <w:t>studenoga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E57711">
        <w:rPr>
          <w:noProof w:val="false"/>
        </w:rPr>
        <w:t>10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0F0A34">
        <w:rPr>
          <w:noProof w:val="false"/>
        </w:rPr>
        <w:t xml:space="preserve"> v.r.</w:t>
      </w:r>
    </w:p>
    <w:p w:rsidRDefault="00B03B1B" w:rsidP="00E4647D" w:rsidR="00B03B1B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B03B1B" w:rsidP="00E23277" w:rsidR="00B03B1B">
      <w:pPr>
        <w:jc w:val="both"/>
      </w:pPr>
    </w:p>
    <w:p w:rsidRDefault="000F0A34" w:rsidR="000F0A34">
      <w:r>
        <w:t>Za točnost otpravka - ovlašteni službenik</w:t>
      </w:r>
    </w:p>
    <w:p w:rsidRDefault="000F0A34" w:rsidR="000F0A34" w:rsidRPr="000504A6">
      <w:r>
        <w:tab/>
        <w:t xml:space="preserve">      </w:t>
      </w:r>
      <w:r w:rsidRPr="000E6531">
        <w:t>Ivana Stampf</w:t>
      </w:r>
    </w:p>
    <w:p w:rsidRDefault="001F1245" w:rsidP="000F0A34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0A34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5947E7">
      <w:t>6</w:t>
    </w:r>
    <w:r w:rsidR="000153DF">
      <w:t>837</w:t>
    </w:r>
    <w:r w:rsidR="00956E4C">
      <w:t>/1</w:t>
    </w:r>
    <w:r w:rsidR="000D7C8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A34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DF8"/>
    <w:rsid w:val="00585388"/>
    <w:rsid w:val="005853AA"/>
    <w:rsid w:val="005862C4"/>
    <w:rsid w:val="00591199"/>
    <w:rsid w:val="00592CCC"/>
    <w:rsid w:val="005941FA"/>
    <w:rsid w:val="005947E7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70A84"/>
    <w:rsid w:val="00C71B98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0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F0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6837</izvorni_sadrzaj>
    <derivirana_varijabla naziv="DomainObject.Predmet.Broj_1">6837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St-6837/2015</izvorni_sadrzaj>
    <derivirana_varijabla naziv="DomainObject.Predmet.OznakaBroj_1">St-6837/2015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DIJASPORA d.o.o.</izvorni_sadrzaj>
    <derivirana_varijabla naziv="DomainObject.Predmet.ProtustrankaFormated_1">  DIJASPORA d.o.o.</derivirana_varijabla>
  </DomainObject.Predmet.ProtustrankaFormated>
  <DomainObject.Predmet.ProtustrankaFormatedOIB>
    <izvorni_sadrzaj>  DIJASPORA d.o.o., OIB 55134620747</izvorni_sadrzaj>
    <derivirana_varijabla naziv="DomainObject.Predmet.ProtustrankaFormatedOIB_1">  DIJASPORA d.o.o., OIB 55134620747</derivirana_varijabla>
  </DomainObject.Predmet.ProtustrankaFormatedOIB>
  <DomainObject.Predmet.ProtustrankaFormatedWithAdress>
    <izvorni_sadrzaj> DIJASPORA d.o.o., Kraljevićeva 4, 10000 Zagreb</izvorni_sadrzaj>
    <derivirana_varijabla naziv="DomainObject.Predmet.ProtustrankaFormatedWithAdress_1"> DIJASPORA d.o.o., Kraljevićeva 4, 10000 Zagreb</derivirana_varijabla>
  </DomainObject.Predmet.ProtustrankaFormatedWithAdress>
  <DomainObject.Predmet.ProtustrankaFormatedWithAdressOIB>
    <izvorni_sadrzaj> DIJASPORA d.o.o., OIB 55134620747, Kraljevićeva 4, 10000 Zagreb</izvorni_sadrzaj>
    <derivirana_varijabla naziv="DomainObject.Predmet.ProtustrankaFormatedWithAdressOIB_1"> DIJASPORA d.o.o., OIB 55134620747, Kraljevićeva 4, 10000 Zagreb</derivirana_varijabla>
  </DomainObject.Predmet.ProtustrankaFormatedWithAdressOIB>
  <DomainObject.Predmet.ProtustrankaWithAdress>
    <izvorni_sadrzaj>DIJASPORA d.o.o. Kraljevićeva 4, 10000 Zagreb</izvorni_sadrzaj>
    <derivirana_varijabla naziv="DomainObject.Predmet.ProtustrankaWithAdress_1">DIJASPORA d.o.o. Kraljevićeva 4, 10000 Zagreb</derivirana_varijabla>
  </DomainObject.Predmet.ProtustrankaWithAdress>
  <DomainObject.Predmet.ProtustrankaWithAdressOIB>
    <izvorni_sadrzaj>DIJASPORA d.o.o., OIB 55134620747, Kraljevićeva 4, 10000 Zagreb</izvorni_sadrzaj>
    <derivirana_varijabla naziv="DomainObject.Predmet.ProtustrankaWithAdressOIB_1">DIJASPORA d.o.o., OIB 55134620747, Kraljevićeva 4, 10000 Zagreb</derivirana_varijabla>
  </DomainObject.Predmet.ProtustrankaWithAdressOIB>
  <DomainObject.Predmet.ProtustrankaNazivFormated>
    <izvorni_sadrzaj>DIJASPORA d.o.o.</izvorni_sadrzaj>
    <derivirana_varijabla naziv="DomainObject.Predmet.ProtustrankaNazivFormated_1">DIJASPORA d.o.o.</derivirana_varijabla>
  </DomainObject.Predmet.ProtustrankaNazivFormated>
  <DomainObject.Predmet.ProtustrankaNazivFormatedOIB>
    <izvorni_sadrzaj>DIJASPORA d.o.o., OIB 55134620747</izvorni_sadrzaj>
    <derivirana_varijabla naziv="DomainObject.Predmet.ProtustrankaNazivFormatedOIB_1">DIJASPORA d.o.o., OIB 55134620747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DIJASPORA d.o.o.</item>
    </izvorni_sadrzaj>
    <derivirana_varijabla naziv="DomainObject.Predmet.ProtuStrankaListFormated_1">
      <item>DIJASPORA d.o.o.</item>
    </derivirana_varijabla>
  </DomainObject.Predmet.ProtuStrankaListFormated>
  <DomainObject.Predmet.ProtuStrankaListFormatedOIB>
    <izvorni_sadrzaj>
      <item>DIJASPORA d.o.o., OIB 55134620747</item>
    </izvorni_sadrzaj>
    <derivirana_varijabla naziv="DomainObject.Predmet.ProtuStrankaListFormatedOIB_1">
      <item>DIJASPORA d.o.o., OIB 55134620747</item>
    </derivirana_varijabla>
  </DomainObject.Predmet.ProtuStrankaListFormatedOIB>
  <DomainObject.Predmet.ProtuStrankaListFormatedWithAdress>
    <izvorni_sadrzaj>
      <item>DIJASPORA d.o.o., Kraljevićeva 4, 10000 Zagreb</item>
    </izvorni_sadrzaj>
    <derivirana_varijabla naziv="DomainObject.Predmet.ProtuStrankaListFormatedWithAdress_1">
      <item>DIJASPORA d.o.o., Kraljevićeva 4, 10000 Zagreb</item>
    </derivirana_varijabla>
  </DomainObject.Predmet.ProtuStrankaListFormatedWithAdress>
  <DomainObject.Predmet.ProtuStrankaListFormatedWithAdressOIB>
    <izvorni_sadrzaj>
      <item>DIJASPORA d.o.o., OIB 55134620747, Kraljevićeva 4, 10000 Zagreb</item>
    </izvorni_sadrzaj>
    <derivirana_varijabla naziv="DomainObject.Predmet.ProtuStrankaListFormatedWithAdressOIB_1">
      <item>DIJASPORA d.o.o., OIB 55134620747, Kraljevićeva 4, 10000 Zagreb</item>
    </derivirana_varijabla>
  </DomainObject.Predmet.ProtuStrankaListFormatedWithAdressOIB>
  <DomainObject.Predmet.ProtuStrankaListNazivFormated>
    <izvorni_sadrzaj>
      <item>DIJASPORA d.o.o.</item>
    </izvorni_sadrzaj>
    <derivirana_varijabla naziv="DomainObject.Predmet.ProtuStrankaListNazivFormated_1">
      <item>DIJASPORA d.o.o.</item>
    </derivirana_varijabla>
  </DomainObject.Predmet.ProtuStrankaListNazivFormated>
  <DomainObject.Predmet.ProtuStrankaListNazivFormatedOIB>
    <izvorni_sadrzaj>
      <item>DIJASPORA d.o.o., OIB 55134620747</item>
    </izvorni_sadrzaj>
    <derivirana_varijabla naziv="DomainObject.Predmet.ProtuStrankaListNazivFormatedOIB_1">
      <item>DIJASPORA d.o.o., OIB 55134620747</item>
    </derivirana_varijabla>
  </DomainObject.Predmet.ProtuStrankaListNazivFormatedOIB>
  <DomainObject.Predmet.OstaliListFormated>
    <izvorni_sadrzaj>
      <item>ANTON VUKADIN</item>
    </izvorni_sadrzaj>
    <derivirana_varijabla naziv="DomainObject.Predmet.OstaliListFormated_1">
      <item>ANTON VUKADIN</item>
    </derivirana_varijabla>
  </DomainObject.Predmet.OstaliListFormated>
  <DomainObject.Predmet.OstaliListFormatedOIB>
    <izvorni_sadrzaj>
      <item>ANTON VUKADIN, OIB 91429173115</item>
    </izvorni_sadrzaj>
    <derivirana_varijabla naziv="DomainObject.Predmet.OstaliListFormatedOIB_1">
      <item>ANTON VUKADIN, OIB 91429173115</item>
    </derivirana_varijabla>
  </DomainObject.Predmet.OstaliListFormatedOIB>
  <DomainObject.Predmet.OstaliListFormatedWithAdress>
    <izvorni_sadrzaj>
      <item>ANTON VUKADIN, Medići bb, 21318 Mimice</item>
    </izvorni_sadrzaj>
    <derivirana_varijabla naziv="DomainObject.Predmet.OstaliListFormatedWithAdress_1">
      <item>ANTON VUKADIN, Medići bb, 21318 Mimice</item>
    </derivirana_varijabla>
  </DomainObject.Predmet.OstaliListFormatedWithAdress>
  <DomainObject.Predmet.OstaliListFormatedWithAdressOIB>
    <izvorni_sadrzaj>
      <item>ANTON VUKADIN, OIB 91429173115, Medići bb, 21318 Mimice</item>
    </izvorni_sadrzaj>
    <derivirana_varijabla naziv="DomainObject.Predmet.OstaliListFormatedWithAdressOIB_1">
      <item>ANTON VUKADIN, OIB 91429173115, Medići bb, 21318 Mimice</item>
    </derivirana_varijabla>
  </DomainObject.Predmet.OstaliListFormatedWithAdressOIB>
  <DomainObject.Predmet.OstaliListNazivFormated>
    <izvorni_sadrzaj>
      <item>ANTON VUKADIN</item>
    </izvorni_sadrzaj>
    <derivirana_varijabla naziv="DomainObject.Predmet.OstaliListNazivFormated_1">
      <item>ANTON VUKADIN</item>
    </derivirana_varijabla>
  </DomainObject.Predmet.OstaliListNazivFormated>
  <DomainObject.Predmet.OstaliListNazivFormatedOIB>
    <izvorni_sadrzaj>
      <item>ANTON VUKADIN, OIB 91429173115</item>
    </izvorni_sadrzaj>
    <derivirana_varijabla naziv="DomainObject.Predmet.OstaliListNazivFormatedOIB_1">
      <item>ANTON VUKADIN, OIB 91429173115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DIJASPORA d.o.o.</izvorni_sadrzaj>
    <derivirana_varijabla naziv="DomainObject.Predmet.ProtustrankaIDrugi_1">DIJASPORA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DIJASPORA d.o.o., OIB 55134620747, Kraljevićeva 4, 10000 Zagreb</izvorni_sadrzaj>
    <derivirana_varijabla naziv="DomainObject.Predmet.ProtustrankaIDrugiAdressOIB_1">DIJASPORA d.o.o., OIB 55134620747, Kraljevićeva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DIJASPORA d.o.o.</item>
      <item>ANTON VUKADIN</item>
      <item>Vjerovnici</item>
    </izvorni_sadrzaj>
    <derivirana_varijabla naziv="DomainObject.Predmet.SudioniciListNaziv_1">
      <item>FINA Regionalni centar Zagreb</item>
      <item>DIJASPORA d.o.o.</item>
      <item>ANTON VUKADIN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DIJASPORA d.o.o., OIB 55134620747, Kraljevićeva 4,10000 Zagreb</item>
      <item>ANTON VUKADIN, OIB 91429173115, Medići bb,21318 Mimice</item>
      <item>Vjerovnici</item>
    </izvorni_sadrzaj>
    <derivirana_varijabla naziv="DomainObject.Predmet.SudioniciListAdressOIB_1">
      <item>FINA Regionalni centar Zagreb, OIB 85821130368, Trg svibanjskih žrtava 1995. 1,10000 Zagreb</item>
      <item>DIJASPORA d.o.o., OIB 55134620747, Kraljevićeva 4,10000 Zagreb</item>
      <item>ANTON VUKADIN, OIB 91429173115, Medići bb,21318 Mimice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55134620747</item>
      <item>, OIB 91429173115</item>
      <item>, OIB null</item>
    </izvorni_sadrzaj>
    <derivirana_varijabla naziv="DomainObject.Predmet.SudioniciListNazivOIB_1">
      <item>, OIB 85821130368</item>
      <item>, OIB 55134620747</item>
      <item>, OIB 91429173115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717</properties:Words>
  <properties:Characters>3956</properties:Characters>
  <properties:Lines>86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2017-12-29T08:43:00Z</dcterms:created>
  <dc:creator>novakb</dc:creator>
  <cp:lastModifiedBy>Ivana Stampf</cp:lastModifiedBy>
  <cp:lastPrinted>2013-08-26T14:50:00Z</cp:lastPrinted>
  <dcterms:modified xmlns:xsi="http://www.w3.org/2001/XMLSchema-instance" xsi:type="dcterms:W3CDTF">2018-01-10T09:13:00Z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