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80072" w14:paraId="1280072"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862F64">
        <w:t>11/17</w:t>
      </w:r>
    </w:p>
    <w:p w:rsidRDefault="00DA2EAC" w:rsidR="00DA2EAC" w:rsidRPr="002224D1">
      <w:r w:rsidRPr="002224D1">
        <w:t xml:space="preserve">STALNA SLUŽBA </w:t>
      </w:r>
    </w:p>
    <w:p w:rsidRDefault="00DA2EAC" w:rsidR="00DA2EAC" w:rsidRPr="002224D1">
      <w:r w:rsidRPr="002224D1">
        <w:t xml:space="preserve">Karlovac, </w:t>
      </w:r>
      <w:r w:rsidR="008C1B69">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1E7FA6" w:rsidRPr="00BA5A8B">
        <w:t>BI-RO USLUGE d.o.o., Zagreb, Kuntićeve stube 2, OIB 81566743712</w:t>
      </w:r>
      <w:r w:rsidR="009459C3">
        <w:t xml:space="preserve">, dana </w:t>
      </w:r>
      <w:r w:rsidR="001E7FA6">
        <w:t>21. ožujka 2018.</w:t>
      </w:r>
    </w:p>
    <w:p w:rsidRDefault="00F01CC8" w:rsidP="00FE69D1" w:rsidR="00F01CC8">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1E7FA6" w:rsidRPr="00BA5A8B">
        <w:t>BI-RO USLUGE d.o.o., Zagreb, Kuntićeve stube 2, OIB 81566743712</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DE5464">
        <w:t>Snježana Drenški, Samobor, Sunčani put 8</w:t>
      </w:r>
      <w:r w:rsidR="003F4D30" w:rsidRPr="007F686B">
        <w:t xml:space="preserve">, OIB </w:t>
      </w:r>
      <w:r w:rsidR="00DE5464">
        <w:t>91456479037</w:t>
      </w:r>
      <w:r w:rsidRPr="00B27F98">
        <w:t>.</w:t>
      </w:r>
    </w:p>
    <w:p w:rsidRDefault="002E4EE7" w:rsidP="002E4EE7" w:rsidR="002E4EE7" w:rsidRPr="00B27F98"/>
    <w:p w:rsidRDefault="002E4EE7" w:rsidP="002E4EE7" w:rsidR="002E4EE7" w:rsidRPr="00B27F98">
      <w:r w:rsidRPr="00B27F98">
        <w:t xml:space="preserve">III. Stečajni postupak otvoren je dana </w:t>
      </w:r>
      <w:r w:rsidR="001E7FA6">
        <w:t xml:space="preserve">21. ožujka 2018. u </w:t>
      </w:r>
      <w:r w:rsidR="005221E0">
        <w:t>14,00</w:t>
      </w:r>
      <w:r w:rsidR="001E7FA6">
        <w:t xml:space="preserve"> sati</w:t>
      </w:r>
      <w:r w:rsidRPr="00B27F98">
        <w:t xml:space="preserve">.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5221E0">
        <w:t>, 104/17</w:t>
      </w:r>
      <w:r w:rsidRPr="00B27F98">
        <w:t xml:space="preserve">), prijave svoje tražbine stečajnom upravitelju </w:t>
      </w:r>
      <w:r w:rsidR="00DE5464">
        <w:t>Snježani Drenški, Samobor, Sunčani put 8</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DE5464">
        <w:t>Snježanu Drenški, Samobor, Sunčani put 8</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965CF3">
        <w:t xml:space="preserve">4. srpnja </w:t>
      </w:r>
      <w:r w:rsidR="00DE5464">
        <w:t>2018</w:t>
      </w:r>
      <w:r w:rsidR="00965CF3">
        <w:t>.</w:t>
      </w:r>
      <w:r w:rsidR="00EE5CC1">
        <w:t xml:space="preserve"> u </w:t>
      </w:r>
      <w:r w:rsidR="00965CF3">
        <w:t>9</w:t>
      </w:r>
      <w:r w:rsidRPr="00B27F98">
        <w:t xml:space="preserve">,30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BC36B9">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E43141" w:rsidP="002E4EE7" w:rsidR="00E43141">
      <w:pPr>
        <w:jc w:val="both"/>
      </w:pPr>
    </w:p>
    <w:p w:rsidRDefault="00E43141" w:rsidP="00E43141" w:rsidR="00E43141">
      <w:pPr>
        <w:jc w:val="both"/>
      </w:pPr>
      <w:r>
        <w:t xml:space="preserve">XI. Nalaže se Ministarstvu unutarnjih poslova, Policijska uprava Zagrebačka da po službenoj dužnosti na temelju ovog rješenja zabilježi otvaranje stečajnog postupka u službenoj evidenciji registracije cestovnih vozila, i to za vozila evidentirana kao vlasništvo stečajnog dužnika </w:t>
      </w:r>
      <w:r w:rsidRPr="00BA5A8B">
        <w:t>BI-RO USLUGE d.o.o., Zagreb, Kuntićeve stube 2, OIB 81566743712</w:t>
      </w:r>
      <w:r>
        <w:t xml:space="preserve">. </w:t>
      </w:r>
    </w:p>
    <w:p w:rsidRDefault="00E43141" w:rsidP="00E43141" w:rsidR="00E43141">
      <w:pPr>
        <w:jc w:val="both"/>
      </w:pPr>
    </w:p>
    <w:p w:rsidRDefault="00E43141" w:rsidP="00E43141" w:rsidR="00E43141">
      <w:pPr>
        <w:jc w:val="both"/>
      </w:pPr>
      <w:r>
        <w:t>XII. Nalaže se Financijskoj agenciji da naloži banci prijenos zaplijenjenog iznosa predujma od 5.000,00 kn na račun ovog suda IBAN: HR9223900011300000460, model HR00, pozivom na broj 11-17.</w:t>
      </w:r>
    </w:p>
    <w:p w:rsidRDefault="00E43141" w:rsidP="00E43141" w:rsidR="00E43141" w:rsidRPr="00B42651">
      <w:pPr>
        <w:jc w:val="both"/>
      </w:pPr>
    </w:p>
    <w:p w:rsidRDefault="002E4EE7" w:rsidP="002E4EE7" w:rsidR="002E4EE7">
      <w:pPr>
        <w:jc w:val="center"/>
      </w:pPr>
      <w:r w:rsidRPr="00B27F98">
        <w:t>Obrazloženje</w:t>
      </w: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w:t>
      </w:r>
      <w:r w:rsidR="00965CF3">
        <w:t>2. siječnja 2017.</w:t>
      </w:r>
      <w:r>
        <w:t xml:space="preserve"> prijedlog za otvaranje stečajnog postupka nad dužnikom </w:t>
      </w:r>
      <w:r w:rsidR="00DE5464" w:rsidRPr="00BA5A8B">
        <w:t>BI-RO USLUGE d.o.o., Zagreb, Kuntićeve stube 2, OIB 81566743712</w:t>
      </w:r>
      <w:r>
        <w:t xml:space="preserve">. </w:t>
      </w:r>
    </w:p>
    <w:p w:rsidRDefault="005B481A" w:rsidP="005B481A" w:rsidR="005B481A">
      <w:pPr>
        <w:ind w:firstLine="708"/>
        <w:jc w:val="both"/>
      </w:pPr>
      <w:r>
        <w:t xml:space="preserve">  </w:t>
      </w:r>
    </w:p>
    <w:p w:rsidRDefault="005B481A" w:rsidP="005B481A" w:rsidR="005B481A">
      <w:pPr>
        <w:ind w:firstLine="708"/>
        <w:jc w:val="both"/>
      </w:pPr>
      <w:r>
        <w:t>Prijedlog je podnesen temeljem odredbe članka 110. stav</w:t>
      </w:r>
      <w:r w:rsidR="00791833">
        <w:t>ka</w:t>
      </w:r>
      <w:r>
        <w:t xml:space="preserve"> 1. Stečajnog zakona (Narodne novine broj 71/15, </w:t>
      </w:r>
      <w:r w:rsidR="00DE5464">
        <w:t xml:space="preserve">104/17, </w:t>
      </w:r>
      <w:r>
        <w:t xml:space="preserve">dalje u tekstu: SZ-a). U prijedlogu predlagatelj navodi da na dan </w:t>
      </w:r>
      <w:r w:rsidR="00DE5464">
        <w:t>29. prosinca</w:t>
      </w:r>
      <w:r>
        <w:t xml:space="preserve"> 2016. dužnik u Očevidniku redoslijeda osnova za plaćanje ima evidentirane neizvršene osnove za plaćanje u</w:t>
      </w:r>
      <w:r w:rsidR="00C03D3C">
        <w:t xml:space="preserve"> neprekinutom razdoblju od 120 dana u</w:t>
      </w:r>
      <w:r>
        <w:t xml:space="preserve"> ukupnom iznosu od </w:t>
      </w:r>
      <w:r w:rsidR="00DE5464">
        <w:t>10.746,87 kn, te da dužnik ima tri zaposlena</w:t>
      </w:r>
      <w:r>
        <w:t xml:space="preserve">. </w:t>
      </w:r>
    </w:p>
    <w:p w:rsidRDefault="005B481A" w:rsidP="005B481A" w:rsidR="005B481A">
      <w:pPr>
        <w:ind w:firstLine="708"/>
        <w:jc w:val="both"/>
      </w:pPr>
      <w:r>
        <w:t xml:space="preserve"> </w:t>
      </w:r>
    </w:p>
    <w:p w:rsidRDefault="002E4EE7" w:rsidP="002E4EE7" w:rsidR="002E4EE7">
      <w:pPr>
        <w:ind w:firstLine="708"/>
        <w:jc w:val="both"/>
      </w:pPr>
      <w:r w:rsidRPr="00B27F98">
        <w:t>Rješenjem ovog suda 4 St-</w:t>
      </w:r>
      <w:r w:rsidR="00DE5464">
        <w:t>11/17</w:t>
      </w:r>
      <w:r w:rsidRPr="00B27F98">
        <w:t xml:space="preserve"> od </w:t>
      </w:r>
      <w:r w:rsidR="00DE5464">
        <w:t>30. kolovoza</w:t>
      </w:r>
      <w:r w:rsidR="003D6806">
        <w:t xml:space="preserve"> 2017</w:t>
      </w:r>
      <w:r w:rsidR="00DE5464">
        <w:t>.</w:t>
      </w:r>
      <w:r w:rsidRPr="00B27F98">
        <w:t xml:space="preserve"> pokrenut je prethodni postupak radi utvrđivanja pretpostavki za otvaranje stečajnoga postupka nad dužnikom, te je ujedno zakazano ročište radi očitovanja o prijedlogu za otvaranje stečajnog postupka za dan </w:t>
      </w:r>
      <w:r w:rsidR="00DE5464">
        <w:t>14. studeni 2017.</w:t>
      </w:r>
      <w:r>
        <w:t>.</w:t>
      </w:r>
    </w:p>
    <w:p w:rsidRDefault="002E4EE7" w:rsidP="002E4EE7" w:rsidR="002E4EE7" w:rsidRPr="00B27F98">
      <w:pPr>
        <w:ind w:firstLine="708"/>
        <w:jc w:val="both"/>
      </w:pPr>
    </w:p>
    <w:p w:rsidRDefault="002E4EE7" w:rsidP="002E4EE7" w:rsidR="003D6806">
      <w:pPr>
        <w:ind w:firstLine="708"/>
        <w:jc w:val="both"/>
      </w:pPr>
      <w:r w:rsidRPr="00B27F98">
        <w:t>FINA je podn</w:t>
      </w:r>
      <w:r w:rsidR="00791833">
        <w:t>escima</w:t>
      </w:r>
      <w:r w:rsidRPr="00B27F98">
        <w:t xml:space="preserve"> od </w:t>
      </w:r>
      <w:r w:rsidR="00965CF3">
        <w:t>1. rujna 2017., 20. studenog 2017. i 12. veljače 2018.</w:t>
      </w:r>
      <w:r w:rsidR="00EE5CC1">
        <w:t xml:space="preserve"> </w:t>
      </w:r>
      <w:r w:rsidR="00C03D3C">
        <w:t>u cijelosti ostala kod navoda iz prijedloga za otvaranje stečajnog postupka</w:t>
      </w:r>
      <w:r w:rsidR="00EE5CC1">
        <w:t xml:space="preserve">, time da je FINA dostavila u spis i potvrdu o </w:t>
      </w:r>
      <w:r w:rsidR="00965CF3">
        <w:t>blokadi računa i novčanih sredstava dužnika</w:t>
      </w:r>
      <w:r w:rsidR="00EE5CC1">
        <w:t xml:space="preserve"> od </w:t>
      </w:r>
      <w:r w:rsidR="00965CF3">
        <w:t>20. studenog 2017.</w:t>
      </w:r>
      <w:r w:rsidR="00EE5CC1">
        <w:t xml:space="preserve"> (list 2</w:t>
      </w:r>
      <w:r w:rsidR="00965CF3">
        <w:t>4</w:t>
      </w:r>
      <w:r w:rsidR="00EE5CC1">
        <w:t xml:space="preserve"> spisa), </w:t>
      </w:r>
      <w:r w:rsidR="00965CF3">
        <w:t>uvidom u koju je sud utvrdio da je na računu dužnika na dan izdavanja potvrde evidentirano 445 dana neprekidne blokade, time da nepodmirene osnove za plaćanje evidentirane u Očevidniku redoslijeda osnova za plaćanje iznose 36.016,91 kn.</w:t>
      </w:r>
    </w:p>
    <w:p w:rsidRDefault="003D6806" w:rsidP="003D6806" w:rsidR="003D6806">
      <w:pPr>
        <w:ind w:firstLine="708"/>
        <w:jc w:val="both"/>
      </w:pPr>
    </w:p>
    <w:p w:rsidRDefault="00C03D3C" w:rsidP="00C03D3C" w:rsidR="00C03D3C">
      <w:pPr>
        <w:ind w:firstLine="708"/>
        <w:jc w:val="both"/>
      </w:pPr>
      <w:r w:rsidRPr="005F7ED3">
        <w:t xml:space="preserve">Na </w:t>
      </w:r>
      <w:r>
        <w:t>ročište</w:t>
      </w:r>
      <w:r w:rsidRPr="005F7ED3">
        <w:t xml:space="preserve"> </w:t>
      </w:r>
      <w:r>
        <w:t xml:space="preserve">radi očitovanja o prijedlogu za otvaranje stečajnoga postupka od </w:t>
      </w:r>
      <w:r w:rsidR="005D6E40">
        <w:t>14. studenog 2017.</w:t>
      </w:r>
      <w:r>
        <w:t xml:space="preserve">, kao i na ročište radi rasprave o pretpostavkama za otvaranje stečajnog postupka nad dužnikom od </w:t>
      </w:r>
      <w:r w:rsidR="005D6E40">
        <w:t>21. ožujka 2018.</w:t>
      </w:r>
      <w:r>
        <w:t xml:space="preserve">, nisu pristupili niti predlagatelj, niti dužnik, niti zakonski zastupnik dužnika, a niti je dužnik postupio po zaključku suda od </w:t>
      </w:r>
      <w:r w:rsidR="005D6E40">
        <w:t>30. kolovoza 2018.</w:t>
      </w:r>
      <w:r>
        <w:t xml:space="preserve"> da dostavi sudu popis imovine i obveza dužnika. Stoga je sud zaključkom od </w:t>
      </w:r>
      <w:r w:rsidR="00965CF3">
        <w:t>15. studenog</w:t>
      </w:r>
      <w:r>
        <w:t xml:space="preserve"> 2017. zatražio od javnih tijela koja vode evidenciju o određenoj vrsti imovine </w:t>
      </w:r>
      <w:r>
        <w:lastRenderedPageBreak/>
        <w:t xml:space="preserve">dostavu podataka iz njihovih službenih evidencija o tome da li je dužnik evidentiran kao vlasnik imovine. </w:t>
      </w:r>
    </w:p>
    <w:p w:rsidRDefault="00C03D3C" w:rsidP="00C03D3C" w:rsidR="00C03D3C">
      <w:pPr>
        <w:ind w:firstLine="708"/>
        <w:jc w:val="both"/>
      </w:pPr>
    </w:p>
    <w:p w:rsidRDefault="00C03D3C" w:rsidP="00C03D3C" w:rsidR="00F01CC8">
      <w:pPr>
        <w:ind w:firstLine="708"/>
        <w:jc w:val="both"/>
      </w:pPr>
      <w:r>
        <w:t>Uvidom u</w:t>
      </w:r>
      <w:r w:rsidRPr="00A44D76">
        <w:t xml:space="preserve"> pribavljen</w:t>
      </w:r>
      <w:r>
        <w:t>e podatke</w:t>
      </w:r>
      <w:r w:rsidRPr="00A44D76">
        <w:t xml:space="preserve"> iz informacijskog sustava zemljišnih knjiga (list </w:t>
      </w:r>
      <w:r w:rsidR="005D6E40">
        <w:t>21 i 22</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rsidR="005D6E40">
        <w:t>2</w:t>
      </w:r>
      <w:r w:rsidR="00965CF3">
        <w:t>2</w:t>
      </w:r>
      <w:r w:rsidR="005D6E40">
        <w:t>. studenog 2017.</w:t>
      </w:r>
      <w:r>
        <w:t xml:space="preserve"> (list 2</w:t>
      </w:r>
      <w:r w:rsidR="005D6E40">
        <w:t>7</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rsidR="005D6E40">
        <w:t>20. studenog 2017.</w:t>
      </w:r>
      <w:r w:rsidRPr="00A44D76">
        <w:t xml:space="preserve"> (list </w:t>
      </w:r>
      <w:r>
        <w:t>2</w:t>
      </w:r>
      <w:r w:rsidR="005D6E40">
        <w:t>8</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w:t>
      </w:r>
      <w:r w:rsidR="00EE5CC1">
        <w:t xml:space="preserve">Uvidom u uvjerenje Državne geodetske uprave, Središnji ured Zagreb od </w:t>
      </w:r>
      <w:r w:rsidR="005D6E40">
        <w:t>23. studenog 2017.</w:t>
      </w:r>
      <w:r w:rsidR="00EE5CC1">
        <w:t xml:space="preserve"> (list 2</w:t>
      </w:r>
      <w:r w:rsidR="005D6E40">
        <w:t>9</w:t>
      </w:r>
      <w:r w:rsidR="00EE5CC1">
        <w:t xml:space="preserve"> spisa) utvrđeno je da dužnik nije upisan u katastarski operat. </w:t>
      </w:r>
      <w:r>
        <w:t>Uvidom u</w:t>
      </w:r>
      <w:r w:rsidRPr="00A44D76">
        <w:t xml:space="preserve"> obavijest Središnjeg klirinško depozitarnog društva d.d. od </w:t>
      </w:r>
      <w:r w:rsidR="005221E0">
        <w:t>4. prosinca 2017.</w:t>
      </w:r>
      <w:r w:rsidRPr="00A44D76">
        <w:t xml:space="preserve"> (list </w:t>
      </w:r>
      <w:r w:rsidR="005221E0">
        <w:t>30</w:t>
      </w:r>
      <w:r w:rsidRPr="00A44D76">
        <w:t xml:space="preserve"> spisa) </w:t>
      </w:r>
      <w:r>
        <w:t>utvrđeno je</w:t>
      </w:r>
      <w:r w:rsidRPr="00A44D76">
        <w:t xml:space="preserve"> da u sustavu SKDD d.d. ne postoji račun nematerijaliziranih vrijednosnih papira dužnika.</w:t>
      </w:r>
      <w:r>
        <w:t xml:space="preserve"> </w:t>
      </w:r>
    </w:p>
    <w:p w:rsidRDefault="00EE5CC1" w:rsidP="00C03D3C" w:rsidR="00EE5CC1">
      <w:pPr>
        <w:ind w:firstLine="708"/>
        <w:jc w:val="both"/>
      </w:pPr>
    </w:p>
    <w:p w:rsidRDefault="00EE5CC1" w:rsidP="005221E0" w:rsidR="00EE5CC1">
      <w:pPr>
        <w:ind w:firstLine="708"/>
        <w:jc w:val="both"/>
      </w:pPr>
      <w:r>
        <w:t xml:space="preserve">Međutim, uvidom u uvjerenje MUP-a, Policijska uprava </w:t>
      </w:r>
      <w:r w:rsidR="005221E0">
        <w:t>Zagrebačka</w:t>
      </w:r>
      <w:r>
        <w:t xml:space="preserve"> od </w:t>
      </w:r>
      <w:r w:rsidR="005221E0">
        <w:t>17. studenog 2017.</w:t>
      </w:r>
      <w:r>
        <w:t xml:space="preserve"> (list 2</w:t>
      </w:r>
      <w:r w:rsidR="005221E0">
        <w:t>6</w:t>
      </w:r>
      <w:r>
        <w:t xml:space="preserve"> spisa) utvrđeno je da je dužnik je evidentiran kao vlasnik vozila marke </w:t>
      </w:r>
      <w:r w:rsidR="005221E0">
        <w:t>Mercedes klasa CLK 200, godina proizvodnje1998., broj šasije WDB2083351F060992, reg. oznaka ZG6442FV, za vozilo je evidentirana zabrana otuđenja; vozila marke Volvo FH 12 420, godina proizvodnje 1998., broj šasije YV2A4B3A3WB193384, reg. znaka ZG1048FA; vozila marke Volvo FH 12420 4X2, godina proizvodnje 1995., broj šasije H02693000K1025SPP, reg. oznaka ZG1047FA, za vozilo je evidentirana zabrana otuđenja; vozila marke Kogel SN 24 P C-251745, godina proizvodnje 1991., broj šasije 1122562, reg. oznaka ZG1005ED, odjavljeno 25. srpnja 2012.; vozila marke</w:t>
      </w:r>
      <w:r w:rsidR="00E43141">
        <w:t xml:space="preserve"> </w:t>
      </w:r>
      <w:r w:rsidR="005221E0">
        <w:t>Kogel SNCO 24, godina proizvodnje 2000., broj šasije WK0SNC024X0748254, reg. oznaka ZG6122DS, odjavljeno 1. rujna 2016.; te vozila marke Krone SDP 27, godina proizvodnje 2000., broj šasije WKESDP27000Y32498, reg. oznaka ZG5976EU, za vozilo je evidentirana zabrana otuđenja.</w:t>
      </w:r>
      <w:r>
        <w:t xml:space="preserve">  </w:t>
      </w:r>
    </w:p>
    <w:p w:rsidRDefault="00C03D3C" w:rsidP="00C03D3C" w:rsidR="00C03D3C">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EE5CC1">
        <w:t xml:space="preserve">potvrde FINA-e od </w:t>
      </w:r>
      <w:r w:rsidR="00965CF3">
        <w:t>20. studenog 2017.</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w:t>
      </w:r>
      <w:r w:rsidR="00965CF3">
        <w:t xml:space="preserve"> određene pokretnine</w:t>
      </w:r>
      <w:r w:rsidR="003D6806">
        <w:t xml:space="preserve"> – </w:t>
      </w:r>
      <w:r w:rsidR="00965CF3">
        <w:t>ranije pobrojana motorna vozila</w:t>
      </w:r>
      <w:r w:rsidR="003D6806">
        <w:t>,</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w:t>
      </w:r>
      <w:r w:rsidR="00F01CC8">
        <w:t>pod točkama I. do X</w:t>
      </w:r>
      <w:r w:rsidR="00E43141">
        <w:t>I</w:t>
      </w:r>
      <w:r w:rsidR="00F01CC8">
        <w:t>.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lastRenderedPageBreak/>
        <w:t>Stečajni upravitelj imenovan je u skladu s čl. 84. st. 1. SZ-a metodom slučajnog odabira s liste A stečajnih upravitelja za područje ovog suda.</w:t>
      </w:r>
    </w:p>
    <w:p w:rsidRDefault="00E43141" w:rsidP="002E4EE7" w:rsidR="00E43141">
      <w:pPr>
        <w:ind w:firstLine="708"/>
        <w:jc w:val="both"/>
      </w:pPr>
    </w:p>
    <w:p w:rsidRDefault="00E43141" w:rsidP="00E43141" w:rsidR="00E43141" w:rsidRPr="00B27F98">
      <w:pPr>
        <w:ind w:firstLine="708"/>
        <w:jc w:val="both"/>
      </w:pPr>
      <w:r>
        <w:t xml:space="preserve">Sukladno odredbi čl. 112. st. 6. SZ-a, a budući je FINA u prijedlogu za otvaranje stečajnoga postupka izvijestila sud da je na ime predujma za namirenje troškova stečajnoga postupka zaplijenjen novčani iznos od 5.000,00 kn, riješeno je kao pod točkom XII.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FA07B7">
        <w:t>21. ožujka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EE5CC1" w:rsidP="00933082" w:rsidR="00EE5CC1"/>
    <w:p w:rsidRDefault="00933082" w:rsidP="00933082" w:rsidR="00933082" w:rsidRPr="00B27F98">
      <w:r w:rsidRPr="00B27F98">
        <w:t>PRAVNA POUKA:</w:t>
      </w:r>
    </w:p>
    <w:p w:rsidRDefault="00933082" w:rsidP="00BC36B9" w:rsidR="00B02635" w:rsidRPr="0028432A">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r>
        <w:t xml:space="preserve"> </w:t>
      </w:r>
    </w:p>
    <w:sectPr w:rsidSect="00F01CC8" w:rsidR="00B02635"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6B7C">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862F64">
      <w:t>11/17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66B7C"/>
    <w:rsid w:val="00174993"/>
    <w:rsid w:val="00187ECF"/>
    <w:rsid w:val="001A044D"/>
    <w:rsid w:val="001D2296"/>
    <w:rsid w:val="001D564F"/>
    <w:rsid w:val="001E7FA6"/>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3D6806"/>
    <w:rsid w:val="003F4D30"/>
    <w:rsid w:val="00402289"/>
    <w:rsid w:val="0043031F"/>
    <w:rsid w:val="0043362B"/>
    <w:rsid w:val="00435B5D"/>
    <w:rsid w:val="0044721B"/>
    <w:rsid w:val="00455D54"/>
    <w:rsid w:val="00464572"/>
    <w:rsid w:val="00475324"/>
    <w:rsid w:val="00487477"/>
    <w:rsid w:val="004F47B9"/>
    <w:rsid w:val="005221E0"/>
    <w:rsid w:val="00523E58"/>
    <w:rsid w:val="00526F4E"/>
    <w:rsid w:val="00554276"/>
    <w:rsid w:val="005740F2"/>
    <w:rsid w:val="00577C3C"/>
    <w:rsid w:val="005957AC"/>
    <w:rsid w:val="005B481A"/>
    <w:rsid w:val="005C0B29"/>
    <w:rsid w:val="005C0BF6"/>
    <w:rsid w:val="005C1163"/>
    <w:rsid w:val="005D1623"/>
    <w:rsid w:val="005D3613"/>
    <w:rsid w:val="005D5F5F"/>
    <w:rsid w:val="005D6E40"/>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C7897"/>
    <w:rsid w:val="006D261E"/>
    <w:rsid w:val="006D5C7F"/>
    <w:rsid w:val="006E1EBE"/>
    <w:rsid w:val="007170B8"/>
    <w:rsid w:val="00717D4A"/>
    <w:rsid w:val="00740EB0"/>
    <w:rsid w:val="00753D5D"/>
    <w:rsid w:val="007604DE"/>
    <w:rsid w:val="00776B6D"/>
    <w:rsid w:val="00784A92"/>
    <w:rsid w:val="0078584A"/>
    <w:rsid w:val="007861DF"/>
    <w:rsid w:val="00791833"/>
    <w:rsid w:val="007A550F"/>
    <w:rsid w:val="007C39CF"/>
    <w:rsid w:val="007D7A92"/>
    <w:rsid w:val="00825B2D"/>
    <w:rsid w:val="00825C25"/>
    <w:rsid w:val="0084192B"/>
    <w:rsid w:val="00845350"/>
    <w:rsid w:val="00855AE8"/>
    <w:rsid w:val="00862F64"/>
    <w:rsid w:val="008723F5"/>
    <w:rsid w:val="008728D7"/>
    <w:rsid w:val="0087685A"/>
    <w:rsid w:val="00891667"/>
    <w:rsid w:val="008B54BA"/>
    <w:rsid w:val="008C1B69"/>
    <w:rsid w:val="008E42C6"/>
    <w:rsid w:val="00914831"/>
    <w:rsid w:val="009224E9"/>
    <w:rsid w:val="00923DB6"/>
    <w:rsid w:val="00927F9C"/>
    <w:rsid w:val="00933082"/>
    <w:rsid w:val="00942C83"/>
    <w:rsid w:val="009459C3"/>
    <w:rsid w:val="0094639D"/>
    <w:rsid w:val="00950065"/>
    <w:rsid w:val="00964750"/>
    <w:rsid w:val="00965CF3"/>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03D3C"/>
    <w:rsid w:val="00C1129F"/>
    <w:rsid w:val="00C12A9F"/>
    <w:rsid w:val="00C15BC1"/>
    <w:rsid w:val="00C412CA"/>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5464"/>
    <w:rsid w:val="00DE6E22"/>
    <w:rsid w:val="00DF21C6"/>
    <w:rsid w:val="00E05D8F"/>
    <w:rsid w:val="00E1788C"/>
    <w:rsid w:val="00E23D88"/>
    <w:rsid w:val="00E3108C"/>
    <w:rsid w:val="00E370FF"/>
    <w:rsid w:val="00E42A55"/>
    <w:rsid w:val="00E43141"/>
    <w:rsid w:val="00E52636"/>
    <w:rsid w:val="00E57248"/>
    <w:rsid w:val="00E57778"/>
    <w:rsid w:val="00E67977"/>
    <w:rsid w:val="00EA5002"/>
    <w:rsid w:val="00EC10DE"/>
    <w:rsid w:val="00EC6066"/>
    <w:rsid w:val="00EE4A6B"/>
    <w:rsid w:val="00EE5CC1"/>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07B7"/>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166B7C"/>
    <w:rPr>
      <w:color w:val="808080"/>
      <w:bdr w:space="0" w:sz="0" w:color="auto" w:val="none"/>
      <w:shd w:fill="auto" w:color="auto" w:val="clear"/>
    </w:rPr>
  </w:style>
  <w:style w:customStyle="true" w:styleId="eSPISCCParagraphDefaultFont" w:type="character">
    <w:name w:val="eSPIS_CC_Paragraph Default Font"/>
    <w:basedOn w:val="Zadanifontodlomka"/>
    <w:rsid w:val="00166B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6B7C"/>
    <w:rPr>
      <w:bdr w:space="0" w:sz="0" w:color="auto" w:val="none"/>
      <w:shd w:fill="FFFFCC" w:color="auto" w:val="clear"/>
      <w:lang w:val="hr-HR"/>
    </w:rPr>
  </w:style>
  <w:style w:customStyle="true" w:styleId="PozadinaSvijetloCrvena" w:type="character">
    <w:name w:val="Pozadina_SvijetloCrvena"/>
    <w:basedOn w:val="eSPISCCParagraphDefaultFont"/>
    <w:rsid w:val="00166B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6B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166B7C"/>
    <w:rPr>
      <w:color w:val="808080"/>
      <w:bdr w:color="auto" w:space="0" w:sz="0" w:val="none"/>
      <w:shd w:color="auto" w:fill="auto" w:val="clear"/>
    </w:rPr>
  </w:style>
  <w:style w:customStyle="1" w:styleId="eSPISCCParagraphDefaultFont" w:type="character">
    <w:name w:val="eSPIS_CC_Paragraph Default Font"/>
    <w:basedOn w:val="Zadanifontodlomka"/>
    <w:rsid w:val="00166B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6B7C"/>
    <w:rPr>
      <w:bdr w:color="auto" w:space="0" w:sz="0" w:val="none"/>
      <w:shd w:color="auto" w:fill="FFFFCC" w:val="clear"/>
      <w:lang w:val="hr-HR"/>
    </w:rPr>
  </w:style>
  <w:style w:customStyle="1" w:styleId="PozadinaSvijetloCrvena" w:type="character">
    <w:name w:val="Pozadina_SvijetloCrvena"/>
    <w:basedOn w:val="eSPISCCParagraphDefaultFont"/>
    <w:rsid w:val="00166B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6B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St-11/2017</izvorni_sadrzaj>
    <derivirana_varijabla naziv="DomainObject.Predmet.OznakaBroj_1">St-11/2017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BI-RO USLUGE d.o.o. zastupanog po punomoćniku Romeo Žuglić</izvorni_sadrzaj>
    <derivirana_varijabla naziv="DomainObject.Predmet.ProtustrankaFormated_1">  BI-RO USLUGE d.o.o. zastupanog po punomoćniku Romeo Žuglić</derivirana_varijabla>
  </DomainObject.Predmet.ProtustrankaFormated>
  <DomainObject.Predmet.ProtustrankaFormatedOIB>
    <izvorni_sadrzaj>  BI-RO USLUGE d.o.o., OIB 81566743712 zastupanog po punomoćniku Romeo Žuglić</izvorni_sadrzaj>
    <derivirana_varijabla naziv="DomainObject.Predmet.ProtustrankaFormatedOIB_1">  BI-RO USLUGE d.o.o., OIB 81566743712 zastupanog po punomoćniku Romeo Žuglić</derivirana_varijabla>
  </DomainObject.Predmet.ProtustrankaFormatedOIB>
  <DomainObject.Predmet.ProtustrankaFormatedWithAdress>
    <izvorni_sadrzaj> BI-RO USLUGE d.o.o., Kuntićeve stube 2, 10000 Zagreb zastupanog po punomoćniku Romeo Žuglić</izvorni_sadrzaj>
    <derivirana_varijabla naziv="DomainObject.Predmet.ProtustrankaFormatedWithAdress_1"> BI-RO USLUGE d.o.o., Kuntićeve stube 2, 10000 Zagreb zastupanog po punomoćniku Romeo Žuglić</derivirana_varijabla>
  </DomainObject.Predmet.ProtustrankaFormatedWithAdress>
  <DomainObject.Predmet.ProtustrankaFormatedWithAdressOIB>
    <izvorni_sadrzaj> BI-RO USLUGE d.o.o., OIB 81566743712, Kuntićeve stube 2, 10000 Zagreb zastupanog po punomoćniku Romeo Žuglić</izvorni_sadrzaj>
    <derivirana_varijabla naziv="DomainObject.Predmet.ProtustrankaFormatedWithAdressOIB_1"> BI-RO USLUGE d.o.o., OIB 81566743712, Kuntićeve stube 2, 10000 Zagreb zastupanog po punomoćniku Romeo Žuglić</derivirana_varijabla>
  </DomainObject.Predmet.ProtustrankaFormatedWithAdressOIB>
  <DomainObject.Predmet.ProtustrankaWithAdress>
    <izvorni_sadrzaj>BI-RO USLUGE d.o.o. Kuntićeve stube 2, 10000 Zagreb</izvorni_sadrzaj>
    <derivirana_varijabla naziv="DomainObject.Predmet.ProtustrankaWithAdress_1">BI-RO USLUGE d.o.o. Kuntićeve stube 2, 10000 Zagreb</derivirana_varijabla>
  </DomainObject.Predmet.ProtustrankaWithAdress>
  <DomainObject.Predmet.ProtustrankaWithAdressOIB>
    <izvorni_sadrzaj>BI-RO USLUGE d.o.o., OIB 81566743712, Kuntićeve stube 2, 10000 Zagreb</izvorni_sadrzaj>
    <derivirana_varijabla naziv="DomainObject.Predmet.ProtustrankaWithAdressOIB_1">BI-RO USLUGE d.o.o., OIB 81566743712, Kuntićeve stube 2, 10000 Zagreb</derivirana_varijabla>
  </DomainObject.Predmet.ProtustrankaWithAdressOIB>
  <DomainObject.Predmet.ProtustrankaNazivFormated>
    <izvorni_sadrzaj>BI-RO USLUGE d.o.o.</izvorni_sadrzaj>
    <derivirana_varijabla naziv="DomainObject.Predmet.ProtustrankaNazivFormated_1">BI-RO USLUGE d.o.o.</derivirana_varijabla>
  </DomainObject.Predmet.ProtustrankaNazivFormated>
  <DomainObject.Predmet.ProtustrankaNazivFormatedOIB>
    <izvorni_sadrzaj>BI-RO USLUGE d.o.o., OIB 81566743712</izvorni_sadrzaj>
    <derivirana_varijabla naziv="DomainObject.Predmet.ProtustrankaNazivFormatedOIB_1">BI-RO USLUGE d.o.o., OIB 81566743712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BI-RO USLUGE d.o.o. zastupanog po punomoćniku Romeo Žuglić</item>
    </izvorni_sadrzaj>
    <derivirana_varijabla naziv="DomainObject.Predmet.ProtuStrankaListFormated_1">
      <item>BI-RO USLUGE d.o.o. zastupanog po punomoćniku Romeo Žuglić</item>
    </derivirana_varijabla>
  </DomainObject.Predmet.ProtuStrankaListFormated>
  <DomainObject.Predmet.ProtuStrankaListFormatedOIB>
    <izvorni_sadrzaj>
      <item>BI-RO USLUGE d.o.o., OIB 81566743712 zastupanog po punomoćniku Romeo Žuglić</item>
    </izvorni_sadrzaj>
    <derivirana_varijabla naziv="DomainObject.Predmet.ProtuStrankaListFormatedOIB_1">
      <item>BI-RO USLUGE d.o.o., OIB 81566743712 zastupanog po punomoćniku Romeo Žuglić</item>
    </derivirana_varijabla>
  </DomainObject.Predmet.ProtuStrankaListFormatedOIB>
  <DomainObject.Predmet.ProtuStrankaListFormatedWithAdress>
    <izvorni_sadrzaj>
      <item>BI-RO USLUGE d.o.o., Kuntićeve stube 2, 10000 Zagreb zastupanog po punomoćniku Romeo Žuglić</item>
    </izvorni_sadrzaj>
    <derivirana_varijabla naziv="DomainObject.Predmet.ProtuStrankaListFormatedWithAdress_1">
      <item>BI-RO USLUGE d.o.o., Kuntićeve stube 2, 10000 Zagreb zastupanog po punomoćniku Romeo Žuglić</item>
    </derivirana_varijabla>
  </DomainObject.Predmet.ProtuStrankaListFormatedWithAdress>
  <DomainObject.Predmet.ProtuStrankaListFormatedWithAdressOIB>
    <izvorni_sadrzaj>
      <item>BI-RO USLUGE d.o.o., OIB 81566743712, Kuntićeve stube 2, 10000 Zagreb zastupanog po punomoćniku Romeo Žuglić</item>
    </izvorni_sadrzaj>
    <derivirana_varijabla naziv="DomainObject.Predmet.ProtuStrankaListFormatedWithAdressOIB_1">
      <item>BI-RO USLUGE d.o.o., OIB 81566743712, Kuntićeve stube 2, 10000 Zagreb zastupanog po punomoćniku Romeo Žuglić</item>
    </derivirana_varijabla>
  </DomainObject.Predmet.ProtuStrankaListFormatedWithAdressOIB>
  <DomainObject.Predmet.ProtuStrankaListNazivFormated>
    <izvorni_sadrzaj>
      <item>BI-RO USLUGE d.o.o.</item>
    </izvorni_sadrzaj>
    <derivirana_varijabla naziv="DomainObject.Predmet.ProtuStrankaListNazivFormated_1">
      <item>BI-RO USLUGE d.o.o.</item>
    </derivirana_varijabla>
  </DomainObject.Predmet.ProtuStrankaListNazivFormated>
  <DomainObject.Predmet.ProtuStrankaListNazivFormatedOIB>
    <izvorni_sadrzaj>
      <item>BI-RO USLUGE d.o.o., OIB 81566743712</item>
    </izvorni_sadrzaj>
    <derivirana_varijabla naziv="DomainObject.Predmet.ProtuStrankaListNazivFormatedOIB_1">
      <item>BI-RO USLUGE d.o.o., OIB 81566743712</item>
    </derivirana_varijabla>
  </DomainObject.Predmet.ProtuStrankaListNazivFormatedOIB>
  <DomainObject.Predmet.OstaliListFormated>
    <izvorni_sadrzaj>
      <item>Romeo Žuglić punomoćnik sudionika u postupku BI-RO USLUGE d.o.o.</item>
    </izvorni_sadrzaj>
    <derivirana_varijabla naziv="DomainObject.Predmet.OstaliListFormated_1">
      <item>Romeo Žuglić punomoćnik sudionika u postupku BI-RO USLUGE d.o.o.</item>
    </derivirana_varijabla>
  </DomainObject.Predmet.OstaliListFormated>
  <DomainObject.Predmet.OstaliListFormatedOIB>
    <izvorni_sadrzaj>
      <item>Romeo Žuglić, OIB 64215366643 punomoćnik sudionika u postupku BI-RO USLUGE d.o.o.</item>
    </izvorni_sadrzaj>
    <derivirana_varijabla naziv="DomainObject.Predmet.OstaliListFormatedOIB_1">
      <item>Romeo Žuglić, OIB 64215366643 punomoćnik sudionika u postupku BI-RO USLUGE d.o.o.</item>
    </derivirana_varijabla>
  </DomainObject.Predmet.OstaliListFormatedOIB>
  <DomainObject.Predmet.OstaliListFormatedWithAdress>
    <izvorni_sadrzaj>
      <item>Romeo Žuglić, Kuntićeve Stube 2, 10000 Zagreb punomoćnik sudionika u postupku BI-RO USLUGE d.o.o.</item>
    </izvorni_sadrzaj>
    <derivirana_varijabla naziv="DomainObject.Predmet.OstaliListFormatedWithAdress_1">
      <item>Romeo Žuglić, Kuntićeve Stube 2, 10000 Zagreb punomoćnik sudionika u postupku BI-RO USLUGE d.o.o.</item>
    </derivirana_varijabla>
  </DomainObject.Predmet.OstaliListFormatedWithAdress>
  <DomainObject.Predmet.OstaliListFormatedWithAdressOIB>
    <izvorni_sadrzaj>
      <item>Romeo Žuglić, OIB 64215366643, Kuntićeve Stube 2, 10000 Zagreb punomoćnik sudionika u postupku BI-RO USLUGE d.o.o.</item>
    </izvorni_sadrzaj>
    <derivirana_varijabla naziv="DomainObject.Predmet.OstaliListFormatedWithAdressOIB_1">
      <item>Romeo Žuglić, OIB 64215366643, Kuntićeve Stube 2, 10000 Zagreb punomoćnik sudionika u postupku BI-RO USLUGE d.o.o.</item>
    </derivirana_varijabla>
  </DomainObject.Predmet.OstaliListFormatedWithAdressOIB>
  <DomainObject.Predmet.OstaliListNazivFormated>
    <izvorni_sadrzaj>
      <item>Romeo Žuglić</item>
    </izvorni_sadrzaj>
    <derivirana_varijabla naziv="DomainObject.Predmet.OstaliListNazivFormated_1">
      <item>Romeo Žuglić</item>
    </derivirana_varijabla>
  </DomainObject.Predmet.OstaliListNazivFormated>
  <DomainObject.Predmet.OstaliListNazivFormatedOIB>
    <izvorni_sadrzaj>
      <item>Romeo Žuglić, OIB 64215366643</item>
    </izvorni_sadrzaj>
    <derivirana_varijabla naziv="DomainObject.Predmet.OstaliListNazivFormatedOIB_1">
      <item>Romeo Žuglić, OIB 64215366643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BI-RO USLUGE d.o.o.</izvorni_sadrzaj>
    <derivirana_varijabla naziv="DomainObject.Predmet.ProtustrankaIDrugi_1">BI-RO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BI-RO USLUGE d.o.o., OIB 81566743712, Kuntićeve stube 2, 10000 Zagreb</izvorni_sadrzaj>
    <derivirana_varijabla naziv="DomainObject.Predmet.ProtustrankaIDrugiAdressOIB_1">BI-RO USLUGE d.o.o., OIB 81566743712, Kuntićeve stube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BI-RO USLUGE d.o.o.</item>
      <item>Romeo Žuglić</item>
    </izvorni_sadrzaj>
    <derivirana_varijabla naziv="DomainObject.Predmet.SudioniciListNaziv_1">
      <item>FINA Regionalni centar Zagreb</item>
      <item>BI-RO USLUGE d.o.o.</item>
      <item>Romeo Žuglić</item>
    </derivirana_varijabla>
  </DomainObject.Predmet.SudioniciListNaziv>
  <DomainObject.Predmet.SudioniciListAdressOIB>
    <izvorni_sadrzaj>
      <item>FINA Regionalni centar Zagreb, OIB 85821130368, Trg svibanjskih žrtava 1995. br. 1,10000 Zagreb</item>
      <item>BI-RO USLUGE d.o.o., OIB 81566743712, Kuntićeve stube 2,10000 Zagreb</item>
      <item>Romeo Žuglić, OIB 64215366643, Kuntićeve Stube 2,10000 Zagreb</item>
    </izvorni_sadrzaj>
    <derivirana_varijabla naziv="DomainObject.Predmet.SudioniciListAdressOIB_1">
      <item>FINA Regionalni centar Zagreb, OIB 85821130368, Trg svibanjskih žrtava 1995. br. 1,10000 Zagreb</item>
      <item>BI-RO USLUGE d.o.o., OIB 81566743712, Kuntićeve stube 2,10000 Zagreb</item>
      <item>Romeo Žuglić, OIB 64215366643, Kuntićeve Stube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81566743712</item>
      <item>, OIB 64215366643</item>
    </izvorni_sadrzaj>
    <derivirana_varijabla naziv="DomainObject.Predmet.SudioniciListNazivOIB_1">
      <item>, OIB 85821130368</item>
      <item>, OIB 81566743712</item>
      <item>, OIB 64215366643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1376</properties:Words>
  <properties:Characters>7657</properties:Characters>
  <properties:Lines>162</properties:Lines>
  <properties:Paragraphs>43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2018-03-21T12:06:00Z</dcterms:created>
  <dc:creator>Korisnik</dc:creator>
  <cp:lastModifiedBy>Renata Klokočki</cp:lastModifiedBy>
  <cp:lastPrinted>2017-08-31T08:31:00Z</cp:lastPrinted>
  <dcterms:modified xmlns:xsi="http://www.w3.org/2001/XMLSchema-instance" xsi:type="dcterms:W3CDTF">2018-03-21T12:31:00Z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 BI-RO USLUGE.docx)</vt:lpwstr>
  </prop:property>
  <prop:property name="CC_coloring" pid="4" fmtid="{D5CDD505-2E9C-101B-9397-08002B2CF9AE}">
    <vt:bool>false</vt:bool>
  </prop:property>
  <prop:property name="BrojStranica" pid="5" fmtid="{D5CDD505-2E9C-101B-9397-08002B2CF9AE}">
    <vt:i4>4</vt:i4>
  </prop:property>
</prop:Properties>
</file>