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686a" w14:paraId="578686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516D1">
        <w:t>8</w:t>
      </w:r>
      <w:r w:rsidR="00130D5C">
        <w:t>80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130D5C">
        <w:rPr>
          <w:rFonts w:cs="Times New Roman" w:eastAsia="Times New Roman"/>
          <w:szCs w:val="20"/>
          <w:lang w:eastAsia="hr-HR"/>
        </w:rPr>
        <w:t xml:space="preserve">KANTAKA d.o.o., Gornje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 Gornje 118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130D5C">
        <w:rPr>
          <w:rFonts w:cs="Times New Roman" w:eastAsia="Times New Roman"/>
          <w:szCs w:val="20"/>
          <w:lang w:eastAsia="hr-HR"/>
        </w:rPr>
        <w:t>644353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130D5C">
        <w:rPr>
          <w:rFonts w:cs="Times New Roman" w:eastAsia="Times New Roman"/>
          <w:szCs w:val="20"/>
          <w:lang w:eastAsia="hr-HR"/>
        </w:rPr>
        <w:t>40085686693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30D5C">
        <w:rPr>
          <w:rFonts w:cs="Times New Roman" w:eastAsia="Times New Roman"/>
          <w:szCs w:val="20"/>
          <w:lang w:eastAsia="hr-HR"/>
        </w:rPr>
        <w:t xml:space="preserve">KANTAKA d.o.o., Gornje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 Gornje 118, MBS: 080644353, OIB: 40085686693</w:t>
      </w:r>
      <w:r w:rsidR="00E516D1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30D5C">
        <w:rPr>
          <w:rFonts w:cs="Times New Roman" w:eastAsia="Times New Roman"/>
          <w:szCs w:val="20"/>
          <w:lang w:eastAsia="hr-HR"/>
        </w:rPr>
        <w:t xml:space="preserve">KANTAKA d.o.o., Gornje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130D5C">
        <w:rPr>
          <w:rFonts w:cs="Times New Roman" w:eastAsia="Times New Roman"/>
          <w:szCs w:val="20"/>
          <w:lang w:eastAsia="hr-HR"/>
        </w:rPr>
        <w:t>Podotočje</w:t>
      </w:r>
      <w:proofErr w:type="spellEnd"/>
      <w:r w:rsidR="00130D5C">
        <w:rPr>
          <w:rFonts w:cs="Times New Roman" w:eastAsia="Times New Roman"/>
          <w:szCs w:val="20"/>
          <w:lang w:eastAsia="hr-HR"/>
        </w:rPr>
        <w:t xml:space="preserve"> Gornje 118, MBS: 080644353, OIB: 40085686693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017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72017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2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72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320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KANTAKA d.o.o. zastupanog po punomoćniku Željko Klenović</izvorni_sadrzaj>
    <derivirana_varijabla naziv="DomainObject.Predmet.ProtustrankaFormated_1">  KANTAKA d.o.o. zastupanog po punomoćniku Željko Klenović</derivirana_varijabla>
  </DomainObject.Predmet.ProtustrankaFormated>
  <DomainObject.Predmet.ProtustrankaFormatedOIB>
    <izvorni_sadrzaj>  KANTAKA d.o.o., OIB 40085686693 zastupanog po punomoćniku Željko Klenović</izvorni_sadrzaj>
    <derivirana_varijabla naziv="DomainObject.Predmet.ProtustrankaFormatedOIB_1">  KANTAKA d.o.o., OIB 40085686693 zastupanog po punomoćniku Željko Klenović</derivirana_varijabla>
  </DomainObject.Predmet.ProtustrankaFormatedOIB>
  <DomainObject.Predmet.ProtustrankaFormatedWithAdress>
    <izvorni_sadrzaj> KANTAKA d.o.o., Podotočje Gornje 118, 10410 Gornje Podotočje zastupanog po punomoćniku Željko Klenović</izvorni_sadrzaj>
    <derivirana_varijabla naziv="DomainObject.Predmet.ProtustrankaFormatedWithAdress_1"> KANTAKA d.o.o., Podotočje Gornje 118, 10410 Gornje Podotočje zastupanog po punomoćniku Željko Klenović</derivirana_varijabla>
  </DomainObject.Predmet.ProtustrankaFormatedWithAdress>
  <DomainObject.Predmet.ProtustrankaFormatedWithAdressOIB>
    <izvorni_sadrzaj> KANTAKA d.o.o., OIB 40085686693, Podotočje Gornje 118, 10410 Gornje Podotočje zastupanog po punomoćniku Željko Klenović</izvorni_sadrzaj>
    <derivirana_varijabla naziv="DomainObject.Predmet.ProtustrankaFormatedWithAdressOIB_1"> KANTAKA d.o.o., OIB 40085686693, Podotočje Gornje 118, 10410 Gornje Podotočje zastupanog po punomoćniku Željko Klenović</derivirana_varijabla>
  </DomainObject.Predmet.ProtustrankaFormatedWithAdressOIB>
  <DomainObject.Predmet.ProtustrankaWithAdress>
    <izvorni_sadrzaj>KANTAKA d.o.o. Podotočje Gornje 118, 10410 Gornje Podotočje</izvorni_sadrzaj>
    <derivirana_varijabla naziv="DomainObject.Predmet.ProtustrankaWithAdress_1">KANTAKA d.o.o. Podotočje Gornje 118, 10410 Gornje Podotočje</derivirana_varijabla>
  </DomainObject.Predmet.ProtustrankaWithAdress>
  <DomainObject.Predmet.ProtustrankaWithAdressOIB>
    <izvorni_sadrzaj>KANTAKA d.o.o., OIB 40085686693, Podotočje Gornje 118, 10410 Gornje Podotočje</izvorni_sadrzaj>
    <derivirana_varijabla naziv="DomainObject.Predmet.ProtustrankaWithAdressOIB_1">KANTAKA d.o.o., OIB 40085686693, Podotočje Gornje 118, 10410 Gornje Podotočje</derivirana_varijabla>
  </DomainObject.Predmet.ProtustrankaWithAdressOIB>
  <DomainObject.Predmet.ProtustrankaNazivFormated>
    <izvorni_sadrzaj>KANTAKA d.o.o.</izvorni_sadrzaj>
    <derivirana_varijabla naziv="DomainObject.Predmet.ProtustrankaNazivFormated_1">KANTAKA d.o.o.</derivirana_varijabla>
  </DomainObject.Predmet.ProtustrankaNazivFormated>
  <DomainObject.Predmet.ProtustrankaNazivFormatedOIB>
    <izvorni_sadrzaj>KANTAKA d.o.o., OIB 40085686693</izvorni_sadrzaj>
    <derivirana_varijabla naziv="DomainObject.Predmet.ProtustrankaNazivFormatedOIB_1">KANTAKA d.o.o., OIB 40085686693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KANTAKA d.o.o. zastupanog po punomoćniku Željko Klenović</item>
    </izvorni_sadrzaj>
    <derivirana_varijabla naziv="DomainObject.Predmet.ProtuStrankaListFormated_1">
      <item>KANTAKA d.o.o. zastupanog po punomoćniku Željko Klenović</item>
    </derivirana_varijabla>
  </DomainObject.Predmet.ProtuStrankaListFormated>
  <DomainObject.Predmet.ProtuStrankaListFormatedOIB>
    <izvorni_sadrzaj>
      <item>KANTAKA d.o.o., OIB 40085686693 zastupanog po punomoćniku Željko Klenović</item>
    </izvorni_sadrzaj>
    <derivirana_varijabla naziv="DomainObject.Predmet.ProtuStrankaListFormatedOIB_1">
      <item>KANTAKA d.o.o., OIB 40085686693 zastupanog po punomoćniku Željko Klenović</item>
    </derivirana_varijabla>
  </DomainObject.Predmet.ProtuStrankaListFormatedOIB>
  <DomainObject.Predmet.ProtuStrankaListFormatedWithAdress>
    <izvorni_sadrzaj>
      <item>KANTAKA d.o.o., Podotočje Gornje 118, 10410 Gornje Podotočje zastupanog po punomoćniku Željko Klenović</item>
    </izvorni_sadrzaj>
    <derivirana_varijabla naziv="DomainObject.Predmet.ProtuStrankaListFormatedWithAdress_1">
      <item>KANTAKA d.o.o., Podotočje Gornje 118, 10410 Gornje Podotočje zastupanog po punomoćniku Željko Klenović</item>
    </derivirana_varijabla>
  </DomainObject.Predmet.ProtuStrankaListFormatedWithAdress>
  <DomainObject.Predmet.ProtuStrankaListFormatedWithAdressOIB>
    <izvorni_sadrzaj>
      <item>KANTAKA d.o.o., OIB 40085686693, Podotočje Gornje 118, 10410 Gornje Podotočje zastupanog po punomoćniku Željko Klenović</item>
    </izvorni_sadrzaj>
    <derivirana_varijabla naziv="DomainObject.Predmet.ProtuStrankaListFormatedWithAdressOIB_1">
      <item>KANTAKA d.o.o., OIB 40085686693, Podotočje Gornje 118, 10410 Gornje Podotočje zastupanog po punomoćniku Željko Klenović</item>
    </derivirana_varijabla>
  </DomainObject.Predmet.ProtuStrankaListFormatedWithAdressOIB>
  <DomainObject.Predmet.ProtuStrankaListNazivFormated>
    <izvorni_sadrzaj>
      <item>KANTAKA d.o.o.</item>
    </izvorni_sadrzaj>
    <derivirana_varijabla naziv="DomainObject.Predmet.ProtuStrankaListNazivFormated_1">
      <item>KANTAKA d.o.o.</item>
    </derivirana_varijabla>
  </DomainObject.Predmet.ProtuStrankaListNazivFormated>
  <DomainObject.Predmet.ProtuStrankaListNazivFormatedOIB>
    <izvorni_sadrzaj>
      <item>KANTAKA d.o.o., OIB 40085686693</item>
    </izvorni_sadrzaj>
    <derivirana_varijabla naziv="DomainObject.Predmet.ProtuStrankaListNazivFormatedOIB_1">
      <item>KANTAKA d.o.o., OIB 40085686693</item>
    </derivirana_varijabla>
  </DomainObject.Predmet.ProtuStrankaListNazivFormatedOIB>
  <DomainObject.Predmet.OstaliListFormated>
    <izvorni_sadrzaj>
      <item>Željko Klenović punomoćnik sudionika u postupku KANTAKA d.o.o.</item>
    </izvorni_sadrzaj>
    <derivirana_varijabla naziv="DomainObject.Predmet.OstaliListFormated_1">
      <item>Željko Klenović punomoćnik sudionika u postupku KANTAKA d.o.o.</item>
    </derivirana_varijabla>
  </DomainObject.Predmet.OstaliListFormated>
  <DomainObject.Predmet.OstaliListFormatedOIB>
    <izvorni_sadrzaj>
      <item>Željko Klenović, OIB 73015648836 punomoćnik sudionika u postupku KANTAKA d.o.o.</item>
    </izvorni_sadrzaj>
    <derivirana_varijabla naziv="DomainObject.Predmet.OstaliListFormatedOIB_1">
      <item>Željko Klenović, OIB 73015648836 punomoćnik sudionika u postupku KANTAKA d.o.o.</item>
    </derivirana_varijabla>
  </DomainObject.Predmet.OstaliListFormatedOIB>
  <DomainObject.Predmet.OstaliListFormatedWithAdress>
    <izvorni_sadrzaj>
      <item>Željko Klenović, Josipa Grdenića Pl. Jarebičkog 43, 10410 Velika Gorica punomoćnik sudionika u postupku KANTAKA d.o.o.</item>
    </izvorni_sadrzaj>
    <derivirana_varijabla naziv="DomainObject.Predmet.OstaliListFormatedWithAdress_1">
      <item>Željko Klenović, Josipa Grdenića Pl. Jarebičkog 43, 10410 Velika Gorica punomoćnik sudionika u postupku KANTAKA d.o.o.</item>
    </derivirana_varijabla>
  </DomainObject.Predmet.OstaliListFormatedWithAdress>
  <DomainObject.Predmet.OstaliListFormatedWithAdressOIB>
    <izvorni_sadrzaj>
      <item>Željko Klenović, OIB 73015648836, Josipa Grdenića Pl. Jarebičkog 43, 10410 Velika Gorica punomoćnik sudionika u postupku KANTAKA d.o.o.</item>
    </izvorni_sadrzaj>
    <derivirana_varijabla naziv="DomainObject.Predmet.OstaliListFormatedWithAdressOIB_1">
      <item>Željko Klenović, OIB 73015648836, Josipa Grdenića Pl. Jarebičkog 43, 10410 Velika Gorica punomoćnik sudionika u postupku KANTAKA d.o.o.</item>
    </derivirana_varijabla>
  </DomainObject.Predmet.OstaliListFormatedWithAdressOIB>
  <DomainObject.Predmet.OstaliListNazivFormated>
    <izvorni_sadrzaj>
      <item>Željko Klenović</item>
    </izvorni_sadrzaj>
    <derivirana_varijabla naziv="DomainObject.Predmet.OstaliListNazivFormated_1">
      <item>Željko Klenović</item>
    </derivirana_varijabla>
  </DomainObject.Predmet.OstaliListNazivFormated>
  <DomainObject.Predmet.OstaliListNazivFormatedOIB>
    <izvorni_sadrzaj>
      <item>Željko Klenović, OIB 73015648836</item>
    </izvorni_sadrzaj>
    <derivirana_varijabla naziv="DomainObject.Predmet.OstaliListNazivFormatedOIB_1">
      <item>Željko Klenović, OIB 73015648836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KANTAKA d.o.o.</izvorni_sadrzaj>
    <derivirana_varijabla naziv="DomainObject.Predmet.ProtustrankaIDrugi_1">KANTAKA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KANTAKA d.o.o., OIB 40085686693, Podotočje Gornje 118, 10410 Gornje Podotočje</izvorni_sadrzaj>
    <derivirana_varijabla naziv="DomainObject.Predmet.ProtustrankaIDrugiAdressOIB_1">KANTAKA d.o.o., OIB 40085686693, Podotočje Gornje 118, 10410 Gornje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KANTAKA d.o.o.</item>
      <item>Željko Klenović</item>
    </izvorni_sadrzaj>
    <derivirana_varijabla naziv="DomainObject.Predmet.SudioniciListNaziv_1">
      <item>FINA Regionalni centar Zagreb</item>
      <item>KANTAKA d.o.o.</item>
      <item>Željko Klenović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izvorni_sadrzaj>
    <derivirana_varijabla naziv="DomainObject.Predmet.SudioniciListAdressOIB_1">
      <item>FINA Regionalni centar Zagreb, OIB 85821130368, Trg svibanjskih žrtava 1995. br. 1,10000 Zagreb</item>
      <item>KANTAKA d.o.o., OIB 40085686693, Podotočje Gornje 118,10410 Gornje Podotočje</item>
      <item>Željko Klenović, OIB 73015648836, Josipa Grdenića Pl. Jarebičkog 43,10410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40085686693</item>
      <item>, OIB 73015648836</item>
    </izvorni_sadrzaj>
    <derivirana_varijabla naziv="DomainObject.Predmet.SudioniciListNazivOIB_1">
      <item>, OIB 85821130368</item>
      <item>, OIB 40085686693</item>
      <item>, OIB 73015648836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1838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2016-02-22T14:25:00Z</dcterms:created>
  <dc:creator>Ivana Manestar</dc:creator>
  <cp:lastModifiedBy>Ksenija Nol</cp:lastModifiedBy>
  <cp:lastPrinted>2016-02-22T14:48:00Z</cp:lastPrinted>
  <dcterms:modified xmlns:xsi="http://www.w3.org/2001/XMLSchema-instance" xsi:type="dcterms:W3CDTF">2016-02-22T14:48:00Z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