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d715" w14:paraId="667d715"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EA7E9F">
        <w:rPr>
          <w:rFonts w:hAnsi="Times New Roman" w:ascii="Times New Roman"/>
        </w:rPr>
        <w:t>1</w:t>
      </w:r>
      <w:r w:rsidR="00FA201A">
        <w:rPr>
          <w:rFonts w:hAnsi="Times New Roman" w:ascii="Times New Roman"/>
        </w:rPr>
        <w:t>986</w:t>
      </w:r>
      <w:r w:rsidR="002F760C">
        <w:rPr>
          <w:rFonts w:hAnsi="Times New Roman" w:ascii="Times New Roman"/>
        </w:rPr>
        <w:t>/17</w:t>
      </w:r>
      <w:r w:rsidR="009165AD">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CB6157" w:rsidRPr="00CB6157">
        <w:rPr>
          <w:rFonts w:hAnsi="Times New Roman" w:ascii="Times New Roman"/>
        </w:rPr>
        <w:t>BEAUTY CENTAR MYSTIC j.d.o.o.</w:t>
      </w:r>
      <w:r w:rsidR="00513FE8">
        <w:rPr>
          <w:rFonts w:hAnsi="Times New Roman" w:ascii="Times New Roman"/>
        </w:rPr>
        <w:t xml:space="preserve">, </w:t>
      </w:r>
      <w:r w:rsidR="00CB6157">
        <w:rPr>
          <w:rFonts w:hAnsi="Times New Roman" w:ascii="Times New Roman"/>
        </w:rPr>
        <w:t>Velika Gorica</w:t>
      </w:r>
      <w:r w:rsidR="00924521" w:rsidRPr="00924521">
        <w:rPr>
          <w:rFonts w:hAnsi="Times New Roman" w:ascii="Times New Roman"/>
        </w:rPr>
        <w:t xml:space="preserve">, </w:t>
      </w:r>
      <w:r w:rsidR="00CB6157">
        <w:rPr>
          <w:rFonts w:hAnsi="Times New Roman" w:ascii="Times New Roman"/>
        </w:rPr>
        <w:t>Šetalište Franje Lučića 19</w:t>
      </w:r>
      <w:r w:rsidR="00924521" w:rsidRPr="00924521">
        <w:rPr>
          <w:rFonts w:hAnsi="Times New Roman" w:ascii="Times New Roman"/>
        </w:rPr>
        <w:t>, OIB:</w:t>
      </w:r>
      <w:r w:rsidR="00CB6157">
        <w:rPr>
          <w:rFonts w:hAnsi="Times New Roman" w:ascii="Times New Roman"/>
        </w:rPr>
        <w:t xml:space="preserve"> </w:t>
      </w:r>
      <w:r w:rsidR="00CB6157" w:rsidRPr="00CB6157">
        <w:rPr>
          <w:rFonts w:hAnsi="Times New Roman" w:ascii="Times New Roman"/>
        </w:rPr>
        <w:t>10278831092</w:t>
      </w:r>
      <w:r w:rsidR="00943B15">
        <w:rPr>
          <w:rFonts w:hAnsi="Times New Roman" w:ascii="Times New Roman"/>
        </w:rPr>
        <w:t xml:space="preserve">, </w:t>
      </w:r>
      <w:r w:rsidR="009165AD">
        <w:rPr>
          <w:rFonts w:hAnsi="Times New Roman" w:ascii="Times New Roman"/>
        </w:rPr>
        <w:t>8</w:t>
      </w:r>
      <w:r w:rsidR="008C0FD2">
        <w:rPr>
          <w:rFonts w:hAnsi="Times New Roman" w:ascii="Times New Roman"/>
        </w:rPr>
        <w:t xml:space="preserve">. </w:t>
      </w:r>
      <w:r w:rsidR="00C87D47">
        <w:rPr>
          <w:rFonts w:hAnsi="Times New Roman" w:ascii="Times New Roman"/>
        </w:rPr>
        <w:t>rujna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01577A" w:rsidRPr="0001577A">
        <w:rPr>
          <w:rFonts w:hAnsi="Times New Roman" w:ascii="Times New Roman"/>
        </w:rPr>
        <w:t>BEAUTY CENTAR MYSTIC j.d.o.o., Velika Gorica, Šetalište Franje Lučića 19, OIB: 10278831092</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01577A">
        <w:rPr>
          <w:rFonts w:hAnsi="Times New Roman" w:ascii="Times New Roman"/>
        </w:rPr>
        <w:t>Danijela Mikić</w:t>
      </w:r>
      <w:r w:rsidR="0040167E" w:rsidRPr="0040167E">
        <w:rPr>
          <w:rFonts w:hAnsi="Times New Roman" w:ascii="Times New Roman"/>
        </w:rPr>
        <w:t xml:space="preserve">, </w:t>
      </w:r>
      <w:r w:rsidR="0001577A">
        <w:rPr>
          <w:rFonts w:hAnsi="Times New Roman" w:ascii="Times New Roman"/>
        </w:rPr>
        <w:t>Zagreb</w:t>
      </w:r>
      <w:r w:rsidR="0040167E" w:rsidRPr="0040167E">
        <w:rPr>
          <w:rFonts w:hAnsi="Times New Roman" w:ascii="Times New Roman"/>
        </w:rPr>
        <w:t xml:space="preserve">, </w:t>
      </w:r>
      <w:r w:rsidR="0001577A">
        <w:rPr>
          <w:rFonts w:hAnsi="Times New Roman" w:ascii="Times New Roman"/>
        </w:rPr>
        <w:t>Hribarov prilaz 5</w:t>
      </w:r>
      <w:r w:rsidR="0040167E" w:rsidRPr="0040167E">
        <w:rPr>
          <w:rFonts w:hAnsi="Times New Roman" w:ascii="Times New Roman"/>
        </w:rPr>
        <w:t>, OIB:</w:t>
      </w:r>
      <w:r w:rsidR="0001577A" w:rsidRPr="0001577A">
        <w:t xml:space="preserve"> </w:t>
      </w:r>
      <w:r w:rsidR="0001577A" w:rsidRPr="0001577A">
        <w:rPr>
          <w:rFonts w:hAnsi="Times New Roman" w:ascii="Times New Roman"/>
        </w:rPr>
        <w:t>22441363960</w:t>
      </w:r>
      <w:r w:rsidR="0001577A">
        <w:rPr>
          <w:rFonts w:hAnsi="Times New Roman" w:ascii="Times New Roman"/>
        </w:rPr>
        <w:t>,</w:t>
      </w:r>
      <w:r w:rsidRPr="002F760C">
        <w:rPr>
          <w:rFonts w:hAnsi="Times New Roman" w:ascii="Times New Roman"/>
        </w:rPr>
        <w:t xml:space="preserve">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03746B" w:rsidRPr="0003746B">
        <w:rPr>
          <w:rFonts w:hAnsi="Times New Roman" w:ascii="Times New Roman"/>
          <w:b/>
        </w:rPr>
        <w:t>1</w:t>
      </w:r>
      <w:r w:rsidR="00C87D47">
        <w:rPr>
          <w:rFonts w:hAnsi="Times New Roman" w:ascii="Times New Roman"/>
          <w:b/>
        </w:rPr>
        <w:t>3</w:t>
      </w:r>
      <w:r w:rsidR="0003746B" w:rsidRPr="0003746B">
        <w:rPr>
          <w:rFonts w:hAnsi="Times New Roman" w:ascii="Times New Roman"/>
          <w:b/>
        </w:rPr>
        <w:t>.</w:t>
      </w:r>
      <w:r w:rsidR="0003746B">
        <w:rPr>
          <w:rFonts w:hAnsi="Times New Roman" w:ascii="Times New Roman"/>
        </w:rPr>
        <w:t xml:space="preserve"> </w:t>
      </w:r>
      <w:r w:rsidR="00C87D47">
        <w:rPr>
          <w:rFonts w:hAnsi="Times New Roman" w:ascii="Times New Roman"/>
          <w:b/>
        </w:rPr>
        <w:t>studenog</w:t>
      </w:r>
      <w:r w:rsidR="0003746B">
        <w:rPr>
          <w:rFonts w:hAnsi="Times New Roman" w:ascii="Times New Roman"/>
          <w:b/>
        </w:rPr>
        <w:t xml:space="preserve"> </w:t>
      </w:r>
      <w:r w:rsidRPr="005C45F3">
        <w:rPr>
          <w:rFonts w:hAnsi="Times New Roman" w:ascii="Times New Roman"/>
          <w:b/>
        </w:rPr>
        <w:t>201</w:t>
      </w:r>
      <w:r w:rsidR="00DE3DC9">
        <w:rPr>
          <w:rFonts w:hAnsi="Times New Roman" w:ascii="Times New Roman"/>
          <w:b/>
        </w:rPr>
        <w:t>7</w:t>
      </w:r>
      <w:r w:rsidRPr="005C45F3">
        <w:rPr>
          <w:rFonts w:hAnsi="Times New Roman" w:ascii="Times New Roman"/>
          <w:b/>
        </w:rPr>
        <w:t xml:space="preserve">. u </w:t>
      </w:r>
      <w:r w:rsidR="0001577A">
        <w:rPr>
          <w:rFonts w:hAnsi="Times New Roman" w:ascii="Times New Roman"/>
          <w:b/>
        </w:rPr>
        <w:t>10,10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2F760C" w:rsidR="00715A61" w:rsidRPr="002F760C">
      <w:pPr>
        <w:jc w:val="both"/>
        <w:rPr>
          <w:rFonts w:hAnsi="Times New Roman" w:ascii="Times New Roman"/>
        </w:rPr>
      </w:pPr>
      <w:r>
        <w:rPr>
          <w:rFonts w:hAnsi="Times New Roman" w:ascii="Times New Roman"/>
        </w:rPr>
        <w:t>-</w:t>
      </w:r>
      <w:r w:rsidR="00064FB2">
        <w:rPr>
          <w:rFonts w:hAnsi="Times New Roman" w:ascii="Times New Roman"/>
        </w:rPr>
        <w:t>Zagrebačka</w:t>
      </w:r>
      <w:r w:rsidR="00513FE8">
        <w:rPr>
          <w:rFonts w:hAnsi="Times New Roman" w:ascii="Times New Roman"/>
        </w:rPr>
        <w:t xml:space="preserve"> banka</w:t>
      </w:r>
      <w:r w:rsidR="00FB24C8">
        <w:rPr>
          <w:rFonts w:hAnsi="Times New Roman" w:ascii="Times New Roman"/>
        </w:rPr>
        <w:t xml:space="preserve">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064FB2">
        <w:rPr>
          <w:rFonts w:hAnsi="Times New Roman" w:ascii="Times New Roman"/>
        </w:rPr>
        <w:t>8.295,57</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B324F1">
        <w:rPr>
          <w:rFonts w:hAnsi="Times New Roman" w:ascii="Times New Roman"/>
        </w:rPr>
        <w:t>8</w:t>
      </w:r>
      <w:r w:rsidR="0008056D">
        <w:rPr>
          <w:rFonts w:hAnsi="Times New Roman" w:ascii="Times New Roman"/>
        </w:rPr>
        <w:t xml:space="preserve">. </w:t>
      </w:r>
      <w:r w:rsidR="00FB24C8">
        <w:rPr>
          <w:rFonts w:hAnsi="Times New Roman" w:ascii="Times New Roman"/>
        </w:rPr>
        <w:t>rujna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E2944">
        <w:rPr>
          <w:rFonts w:hAnsi="Times New Roman" w:ascii="Times New Roman"/>
        </w:rPr>
        <w:t>, v.r.</w:t>
      </w:r>
    </w:p>
    <w:p w:rsidRDefault="000E2944" w:rsidP="000F3CF9" w:rsidR="000E2944">
      <w:pPr>
        <w:jc w:val="right"/>
        <w:rPr>
          <w:rFonts w:hAnsi="Times New Roman" w:ascii="Times New Roman"/>
        </w:rPr>
      </w:pPr>
    </w:p>
    <w:p w:rsidRDefault="000E2944" w:rsidP="000F3CF9" w:rsidR="000E2944">
      <w:pPr>
        <w:jc w:val="right"/>
        <w:rPr>
          <w:rFonts w:hAnsi="Times New Roman" w:ascii="Times New Roman"/>
        </w:rPr>
      </w:pPr>
      <w:r>
        <w:rPr>
          <w:rFonts w:hAnsi="Times New Roman" w:ascii="Times New Roman"/>
        </w:rPr>
        <w:t>Za točnost otpravka-</w:t>
      </w:r>
    </w:p>
    <w:p w:rsidRDefault="000E2944" w:rsidP="000F3CF9" w:rsidR="000E2944">
      <w:pPr>
        <w:jc w:val="right"/>
        <w:rPr>
          <w:rFonts w:hAnsi="Times New Roman" w:ascii="Times New Roman"/>
        </w:rPr>
      </w:pPr>
      <w:r>
        <w:rPr>
          <w:rFonts w:hAnsi="Times New Roman" w:ascii="Times New Roman"/>
        </w:rPr>
        <w:t>Ovlašteni službenik:</w:t>
      </w:r>
    </w:p>
    <w:p w:rsidRDefault="000E2944" w:rsidP="000F3CF9" w:rsidR="000E2944"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E2944">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0167E">
      <w:rPr>
        <w:rFonts w:hAnsi="Times New Roman" w:ascii="Times New Roman"/>
      </w:rPr>
      <w:t>1</w:t>
    </w:r>
    <w:r w:rsidR="00550E43">
      <w:rPr>
        <w:rFonts w:hAnsi="Times New Roman" w:ascii="Times New Roman"/>
      </w:rPr>
      <w:t>986</w:t>
    </w:r>
    <w:r w:rsidR="005C45F3">
      <w:rPr>
        <w:rFonts w:hAnsi="Times New Roman" w:ascii="Times New Roman"/>
      </w:rPr>
      <w:t>/17</w:t>
    </w:r>
    <w:r w:rsidR="009165AD">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577A"/>
    <w:rsid w:val="0003746B"/>
    <w:rsid w:val="00051817"/>
    <w:rsid w:val="00064FB2"/>
    <w:rsid w:val="00072597"/>
    <w:rsid w:val="00073C58"/>
    <w:rsid w:val="00074028"/>
    <w:rsid w:val="0008056D"/>
    <w:rsid w:val="000826DC"/>
    <w:rsid w:val="000A7AAA"/>
    <w:rsid w:val="000C7A75"/>
    <w:rsid w:val="000E2944"/>
    <w:rsid w:val="000E736A"/>
    <w:rsid w:val="000F3CF9"/>
    <w:rsid w:val="0011762B"/>
    <w:rsid w:val="00157A50"/>
    <w:rsid w:val="001C1019"/>
    <w:rsid w:val="001D67C7"/>
    <w:rsid w:val="001F371D"/>
    <w:rsid w:val="00211247"/>
    <w:rsid w:val="00235E4F"/>
    <w:rsid w:val="002539F0"/>
    <w:rsid w:val="00280B48"/>
    <w:rsid w:val="002834BA"/>
    <w:rsid w:val="0029034E"/>
    <w:rsid w:val="002B5EA9"/>
    <w:rsid w:val="002C352F"/>
    <w:rsid w:val="002F760C"/>
    <w:rsid w:val="00354C62"/>
    <w:rsid w:val="003B534B"/>
    <w:rsid w:val="003C58D3"/>
    <w:rsid w:val="003F3B5D"/>
    <w:rsid w:val="0040167E"/>
    <w:rsid w:val="004021CC"/>
    <w:rsid w:val="004134F0"/>
    <w:rsid w:val="00424613"/>
    <w:rsid w:val="00435203"/>
    <w:rsid w:val="00446A94"/>
    <w:rsid w:val="004475AF"/>
    <w:rsid w:val="00455FF6"/>
    <w:rsid w:val="00462914"/>
    <w:rsid w:val="00496B21"/>
    <w:rsid w:val="004D1BAA"/>
    <w:rsid w:val="004D5D59"/>
    <w:rsid w:val="00513FE8"/>
    <w:rsid w:val="005151B2"/>
    <w:rsid w:val="005246A4"/>
    <w:rsid w:val="00526988"/>
    <w:rsid w:val="00550E43"/>
    <w:rsid w:val="005551D0"/>
    <w:rsid w:val="00557D17"/>
    <w:rsid w:val="00584B9C"/>
    <w:rsid w:val="00585EC0"/>
    <w:rsid w:val="005B0991"/>
    <w:rsid w:val="005B6231"/>
    <w:rsid w:val="005C11DA"/>
    <w:rsid w:val="005C45F3"/>
    <w:rsid w:val="005D66E1"/>
    <w:rsid w:val="00624A9F"/>
    <w:rsid w:val="00665D5F"/>
    <w:rsid w:val="00673EC5"/>
    <w:rsid w:val="00674E31"/>
    <w:rsid w:val="006902B0"/>
    <w:rsid w:val="006F2EF0"/>
    <w:rsid w:val="007136E1"/>
    <w:rsid w:val="00715A61"/>
    <w:rsid w:val="007325B9"/>
    <w:rsid w:val="00743E42"/>
    <w:rsid w:val="00756DC1"/>
    <w:rsid w:val="007A45A4"/>
    <w:rsid w:val="007F1D47"/>
    <w:rsid w:val="0083751A"/>
    <w:rsid w:val="008861B6"/>
    <w:rsid w:val="008B3C08"/>
    <w:rsid w:val="008C0FD2"/>
    <w:rsid w:val="008D18B2"/>
    <w:rsid w:val="00905E07"/>
    <w:rsid w:val="009165AD"/>
    <w:rsid w:val="00924521"/>
    <w:rsid w:val="00933D2B"/>
    <w:rsid w:val="00935D15"/>
    <w:rsid w:val="00943B15"/>
    <w:rsid w:val="009A3118"/>
    <w:rsid w:val="009B58C3"/>
    <w:rsid w:val="009B7407"/>
    <w:rsid w:val="009C3172"/>
    <w:rsid w:val="009D7739"/>
    <w:rsid w:val="009E2A4D"/>
    <w:rsid w:val="00A303F7"/>
    <w:rsid w:val="00A76179"/>
    <w:rsid w:val="00A81532"/>
    <w:rsid w:val="00A83AC6"/>
    <w:rsid w:val="00A8565C"/>
    <w:rsid w:val="00AB11C7"/>
    <w:rsid w:val="00B0422D"/>
    <w:rsid w:val="00B17D44"/>
    <w:rsid w:val="00B27FDA"/>
    <w:rsid w:val="00B324F1"/>
    <w:rsid w:val="00B46CF5"/>
    <w:rsid w:val="00B6796F"/>
    <w:rsid w:val="00BC41A7"/>
    <w:rsid w:val="00BC580B"/>
    <w:rsid w:val="00BD6393"/>
    <w:rsid w:val="00BF6FEF"/>
    <w:rsid w:val="00C231D9"/>
    <w:rsid w:val="00C3624C"/>
    <w:rsid w:val="00C52A39"/>
    <w:rsid w:val="00C87D47"/>
    <w:rsid w:val="00CA4F2A"/>
    <w:rsid w:val="00CB6157"/>
    <w:rsid w:val="00D06BB6"/>
    <w:rsid w:val="00D46BFE"/>
    <w:rsid w:val="00D53EB3"/>
    <w:rsid w:val="00D9555C"/>
    <w:rsid w:val="00DE3DC9"/>
    <w:rsid w:val="00DE5A25"/>
    <w:rsid w:val="00E00E55"/>
    <w:rsid w:val="00E374B1"/>
    <w:rsid w:val="00E37F24"/>
    <w:rsid w:val="00EA7E9F"/>
    <w:rsid w:val="00EF055A"/>
    <w:rsid w:val="00F22A72"/>
    <w:rsid w:val="00F33709"/>
    <w:rsid w:val="00F33BE0"/>
    <w:rsid w:val="00F4039D"/>
    <w:rsid w:val="00F776E4"/>
    <w:rsid w:val="00F81C44"/>
    <w:rsid w:val="00F92A56"/>
    <w:rsid w:val="00FA201A"/>
    <w:rsid w:val="00FA6596"/>
    <w:rsid w:val="00FB24C8"/>
    <w:rsid w:val="00FD7B3C"/>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E2944"/>
    <w:rPr>
      <w:color w:val="808080"/>
      <w:bdr w:space="0" w:sz="0" w:color="auto" w:val="none"/>
      <w:shd w:fill="auto" w:color="auto" w:val="clear"/>
    </w:rPr>
  </w:style>
  <w:style w:customStyle="true" w:styleId="eSPISCCParagraphDefaultFont" w:type="character">
    <w:name w:val="eSPIS_CC_Paragraph Default Font"/>
    <w:basedOn w:val="Zadanifontodlomka"/>
    <w:rsid w:val="000E29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294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E29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29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E2944"/>
    <w:rPr>
      <w:color w:val="808080"/>
      <w:bdr w:color="auto" w:space="0" w:sz="0" w:val="none"/>
      <w:shd w:color="auto" w:fill="auto" w:val="clear"/>
    </w:rPr>
  </w:style>
  <w:style w:customStyle="1" w:styleId="eSPISCCParagraphDefaultFont" w:type="character">
    <w:name w:val="eSPIS_CC_Paragraph Default Font"/>
    <w:basedOn w:val="Zadanifontodlomka"/>
    <w:rsid w:val="000E29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294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E29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29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1986</izvorni_sadrzaj>
    <derivirana_varijabla naziv="DomainObject.Predmet.Broj_1">1986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St-1986/2017</izvorni_sadrzaj>
    <derivirana_varijabla naziv="DomainObject.Predmet.OznakaBroj_1">St-1986/2017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BEAUTY CENTAR MYSTIC j.d.o.o. za usluge</izvorni_sadrzaj>
    <derivirana_varijabla naziv="DomainObject.Predmet.ProtustrankaFormated_1">  BEAUTY CENTAR MYSTIC j.d.o.o. za usluge</derivirana_varijabla>
  </DomainObject.Predmet.ProtustrankaFormated>
  <DomainObject.Predmet.ProtustrankaFormatedOIB>
    <izvorni_sadrzaj>  BEAUTY CENTAR MYSTIC j.d.o.o. za usluge, OIB 10278831092</izvorni_sadrzaj>
    <derivirana_varijabla naziv="DomainObject.Predmet.ProtustrankaFormatedOIB_1">  BEAUTY CENTAR MYSTIC j.d.o.o. za usluge, OIB 10278831092</derivirana_varijabla>
  </DomainObject.Predmet.ProtustrankaFormatedOIB>
  <DomainObject.Predmet.ProtustrankaFormatedWithAdress>
    <izvorni_sadrzaj> BEAUTY CENTAR MYSTIC j.d.o.o. za usluge, Šetalište Franje Lučića 19, 10410 Velika Gorica</izvorni_sadrzaj>
    <derivirana_varijabla naziv="DomainObject.Predmet.ProtustrankaFormatedWithAdress_1"> BEAUTY CENTAR MYSTIC j.d.o.o. za usluge, Šetalište Franje Lučića 19, 10410 Velika Gorica</derivirana_varijabla>
  </DomainObject.Predmet.ProtustrankaFormatedWithAdress>
  <DomainObject.Predmet.ProtustrankaFormatedWithAdressOIB>
    <izvorni_sadrzaj> BEAUTY CENTAR MYSTIC j.d.o.o. za usluge, OIB 10278831092, Šetalište Franje Lučića 19, 10410 Velika Gorica</izvorni_sadrzaj>
    <derivirana_varijabla naziv="DomainObject.Predmet.ProtustrankaFormatedWithAdressOIB_1"> BEAUTY CENTAR MYSTIC j.d.o.o. za usluge, OIB 10278831092, Šetalište Franje Lučića 19, 10410 Velika Gorica</derivirana_varijabla>
  </DomainObject.Predmet.ProtustrankaFormatedWithAdressOIB>
  <DomainObject.Predmet.ProtustrankaWithAdress>
    <izvorni_sadrzaj>BEAUTY CENTAR MYSTIC j.d.o.o. za usluge Šetalište Franje Lučića 19, 10410 Velika Gorica</izvorni_sadrzaj>
    <derivirana_varijabla naziv="DomainObject.Predmet.ProtustrankaWithAdress_1">BEAUTY CENTAR MYSTIC j.d.o.o. za usluge Šetalište Franje Lučića 19, 10410 Velika Gorica</derivirana_varijabla>
  </DomainObject.Predmet.ProtustrankaWithAdress>
  <DomainObject.Predmet.ProtustrankaWithAdressOIB>
    <izvorni_sadrzaj>BEAUTY CENTAR MYSTIC j.d.o.o. za usluge, OIB 10278831092, Šetalište Franje Lučića 19, 10410 Velika Gorica</izvorni_sadrzaj>
    <derivirana_varijabla naziv="DomainObject.Predmet.ProtustrankaWithAdressOIB_1">BEAUTY CENTAR MYSTIC j.d.o.o. za usluge, OIB 10278831092, Šetalište Franje Lučića 19, 10410 Velika Gorica</derivirana_varijabla>
  </DomainObject.Predmet.ProtustrankaWithAdressOIB>
  <DomainObject.Predmet.ProtustrankaNazivFormated>
    <izvorni_sadrzaj>BEAUTY CENTAR MYSTIC j.d.o.o. za usluge</izvorni_sadrzaj>
    <derivirana_varijabla naziv="DomainObject.Predmet.ProtustrankaNazivFormated_1">BEAUTY CENTAR MYSTIC j.d.o.o. za usluge</derivirana_varijabla>
  </DomainObject.Predmet.ProtustrankaNazivFormated>
  <DomainObject.Predmet.ProtustrankaNazivFormatedOIB>
    <izvorni_sadrzaj>BEAUTY CENTAR MYSTIC j.d.o.o. za usluge, OIB 10278831092</izvorni_sadrzaj>
    <derivirana_varijabla naziv="DomainObject.Predmet.ProtustrankaNazivFormatedOIB_1">BEAUTY CENTAR MYSTIC j.d.o.o. za usluge, OIB 10278831092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BEAUTY CENTAR MYSTIC j.d.o.o. za usluge</item>
    </izvorni_sadrzaj>
    <derivirana_varijabla naziv="DomainObject.Predmet.ProtuStrankaListFormated_1">
      <item>BEAUTY CENTAR MYSTIC j.d.o.o. za usluge</item>
    </derivirana_varijabla>
  </DomainObject.Predmet.ProtuStrankaListFormated>
  <DomainObject.Predmet.ProtuStrankaListFormatedOIB>
    <izvorni_sadrzaj>
      <item>BEAUTY CENTAR MYSTIC j.d.o.o. za usluge, OIB 10278831092</item>
    </izvorni_sadrzaj>
    <derivirana_varijabla naziv="DomainObject.Predmet.ProtuStrankaListFormatedOIB_1">
      <item>BEAUTY CENTAR MYSTIC j.d.o.o. za usluge, OIB 10278831092</item>
    </derivirana_varijabla>
  </DomainObject.Predmet.ProtuStrankaListFormatedOIB>
  <DomainObject.Predmet.ProtuStrankaListFormatedWithAdress>
    <izvorni_sadrzaj>
      <item>BEAUTY CENTAR MYSTIC j.d.o.o. za usluge, Šetalište Franje Lučića 19, 10410 Velika Gorica</item>
    </izvorni_sadrzaj>
    <derivirana_varijabla naziv="DomainObject.Predmet.ProtuStrankaListFormatedWithAdress_1">
      <item>BEAUTY CENTAR MYSTIC j.d.o.o. za usluge, Šetalište Franje Lučića 19, 10410 Velika Gorica</item>
    </derivirana_varijabla>
  </DomainObject.Predmet.ProtuStrankaListFormatedWithAdress>
  <DomainObject.Predmet.ProtuStrankaListFormatedWithAdressOIB>
    <izvorni_sadrzaj>
      <item>BEAUTY CENTAR MYSTIC j.d.o.o. za usluge, OIB 10278831092, Šetalište Franje Lučića 19, 10410 Velika Gorica</item>
    </izvorni_sadrzaj>
    <derivirana_varijabla naziv="DomainObject.Predmet.ProtuStrankaListFormatedWithAdressOIB_1">
      <item>BEAUTY CENTAR MYSTIC j.d.o.o. za usluge, OIB 10278831092, Šetalište Franje Lučića 19, 10410 Velika Gorica</item>
    </derivirana_varijabla>
  </DomainObject.Predmet.ProtuStrankaListFormatedWithAdressOIB>
  <DomainObject.Predmet.ProtuStrankaListNazivFormated>
    <izvorni_sadrzaj>
      <item>BEAUTY CENTAR MYSTIC j.d.o.o. za usluge</item>
    </izvorni_sadrzaj>
    <derivirana_varijabla naziv="DomainObject.Predmet.ProtuStrankaListNazivFormated_1">
      <item>BEAUTY CENTAR MYSTIC j.d.o.o. za usluge</item>
    </derivirana_varijabla>
  </DomainObject.Predmet.ProtuStrankaListNazivFormated>
  <DomainObject.Predmet.ProtuStrankaListNazivFormatedOIB>
    <izvorni_sadrzaj>
      <item>BEAUTY CENTAR MYSTIC j.d.o.o. za usluge, OIB 10278831092</item>
    </izvorni_sadrzaj>
    <derivirana_varijabla naziv="DomainObject.Predmet.ProtuStrankaListNazivFormatedOIB_1">
      <item>BEAUTY CENTAR MYSTIC j.d.o.o. za usluge, OIB 10278831092</item>
    </derivirana_varijabla>
  </DomainObject.Predmet.ProtuStrankaListNazivFormatedOIB>
  <DomainObject.Predmet.OstaliListFormated>
    <izvorni_sadrzaj>
      <item>Danijela Mikić</item>
    </izvorni_sadrzaj>
    <derivirana_varijabla naziv="DomainObject.Predmet.OstaliListFormated_1">
      <item>Danijela Mikić</item>
    </derivirana_varijabla>
  </DomainObject.Predmet.OstaliListFormated>
  <DomainObject.Predmet.OstaliListFormatedOIB>
    <izvorni_sadrzaj>
      <item>Danijela Mikić, OIB 22441363960</item>
    </izvorni_sadrzaj>
    <derivirana_varijabla naziv="DomainObject.Predmet.OstaliListFormatedOIB_1">
      <item>Danijela Mikić, OIB 22441363960</item>
    </derivirana_varijabla>
  </DomainObject.Predmet.OstaliListFormatedOIB>
  <DomainObject.Predmet.OstaliListFormatedWithAdress>
    <izvorni_sadrzaj>
      <item>Danijela Mikić, Hribarov Prilaz 5, 10000 Zagreb</item>
    </izvorni_sadrzaj>
    <derivirana_varijabla naziv="DomainObject.Predmet.OstaliListFormatedWithAdress_1">
      <item>Danijela Mikić, Hribarov Prilaz 5, 10000 Zagreb</item>
    </derivirana_varijabla>
  </DomainObject.Predmet.OstaliListFormatedWithAdress>
  <DomainObject.Predmet.OstaliListFormatedWithAdressOIB>
    <izvorni_sadrzaj>
      <item>Danijela Mikić, OIB 22441363960, Hribarov Prilaz 5, 10000 Zagreb</item>
    </izvorni_sadrzaj>
    <derivirana_varijabla naziv="DomainObject.Predmet.OstaliListFormatedWithAdressOIB_1">
      <item>Danijela Mikić, OIB 22441363960, Hribarov Prilaz 5, 10000 Zagreb</item>
    </derivirana_varijabla>
  </DomainObject.Predmet.OstaliListFormatedWithAdressOIB>
  <DomainObject.Predmet.OstaliListNazivFormated>
    <izvorni_sadrzaj>
      <item>Danijela Mikić</item>
    </izvorni_sadrzaj>
    <derivirana_varijabla naziv="DomainObject.Predmet.OstaliListNazivFormated_1">
      <item>Danijela Mikić</item>
    </derivirana_varijabla>
  </DomainObject.Predmet.OstaliListNazivFormated>
  <DomainObject.Predmet.OstaliListNazivFormatedOIB>
    <izvorni_sadrzaj>
      <item>Danijela Mikić, OIB 22441363960</item>
    </izvorni_sadrzaj>
    <derivirana_varijabla naziv="DomainObject.Predmet.OstaliListNazivFormatedOIB_1">
      <item>Danijela Mikić, OIB 22441363960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BEAUTY CENTAR MYSTIC j.d.o.o. za usluge</izvorni_sadrzaj>
    <derivirana_varijabla naziv="DomainObject.Predmet.ProtustrankaIDrugi_1">BEAUTY CENTAR MYSTIC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BEAUTY CENTAR MYSTIC j.d.o.o. za usluge, OIB 10278831092, Šetalište Franje Lučića 19, 10410 Velika Gorica</izvorni_sadrzaj>
    <derivirana_varijabla naziv="DomainObject.Predmet.ProtustrankaIDrugiAdressOIB_1">BEAUTY CENTAR MYSTIC j.d.o.o. za usluge, OIB 10278831092, Šetalište Franje Lučića 19,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BEAUTY CENTAR MYSTIC j.d.o.o. za usluge</item>
      <item>Danijela Mikić</item>
    </izvorni_sadrzaj>
    <derivirana_varijabla naziv="DomainObject.Predmet.SudioniciListNaziv_1">
      <item>FINA Regionalni centar Zagreb</item>
      <item>BEAUTY CENTAR MYSTIC j.d.o.o. za usluge</item>
      <item>Danijela Mikić</item>
    </derivirana_varijabla>
  </DomainObject.Predmet.SudioniciListNaziv>
  <DomainObject.Predmet.SudioniciListAdressOIB>
    <izvorni_sadrzaj>
      <item>FINA Regionalni centar Zagreb, OIB 85821130368, Trg svibanjskih žrtava 1995. br. 1,10000 Zagreb</item>
      <item>BEAUTY CENTAR MYSTIC j.d.o.o. za usluge, OIB 10278831092, Šetalište Franje Lučića 19,10410 Velika Gorica</item>
      <item>Danijela Mikić, OIB 22441363960, Hribarov Prilaz 5,10000 Zagreb</item>
    </izvorni_sadrzaj>
    <derivirana_varijabla naziv="DomainObject.Predmet.SudioniciListAdressOIB_1">
      <item>FINA Regionalni centar Zagreb, OIB 85821130368, Trg svibanjskih žrtava 1995. br. 1,10000 Zagreb</item>
      <item>BEAUTY CENTAR MYSTIC j.d.o.o. za usluge, OIB 10278831092, Šetalište Franje Lučića 19,10410 Velika Gorica</item>
      <item>Danijela Mikić, OIB 22441363960, Hribarov Prilaz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10278831092</item>
      <item>, OIB 22441363960</item>
    </izvorni_sadrzaj>
    <derivirana_varijabla naziv="DomainObject.Predmet.SudioniciListNazivOIB_1">
      <item>, OIB 85821130368</item>
      <item>, OIB 10278831092</item>
      <item>, OIB 22441363960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E14C69-F5C9-4488-B528-63A7EB96D0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941</properties:Words>
  <properties:Characters>5208</properties:Characters>
  <properties:Lines>134</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2017-09-06T11:51:00Z</dcterms:created>
  <dc:creator>Vesna Fundurulić Perišin</dc:creator>
  <cp:lastModifiedBy>Žana Livaja</cp:lastModifiedBy>
  <cp:lastPrinted>2016-03-21T08:17:00Z</cp:lastPrinted>
  <dcterms:modified xmlns:xsi="http://www.w3.org/2001/XMLSchema-instance" xsi:type="dcterms:W3CDTF">2017-09-08T08:45:00Z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