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27f2" w14:paraId="22e27f2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D80411">
        <w:rPr>
          <w:sz w:val="22"/>
          <w:szCs w:val="22"/>
        </w:rPr>
        <w:t>369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D80411">
        <w:rPr>
          <w:sz w:val="22"/>
          <w:szCs w:val="22"/>
        </w:rPr>
        <w:t>3</w:t>
      </w:r>
      <w:r w:rsidR="00D1191E">
        <w:rPr>
          <w:sz w:val="22"/>
          <w:szCs w:val="22"/>
        </w:rPr>
        <w:t>-</w:t>
      </w:r>
      <w:r w:rsidR="00AC6B51">
        <w:rPr>
          <w:sz w:val="22"/>
          <w:szCs w:val="22"/>
        </w:rPr>
        <w:t>161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2D1E7D" w:rsidR="002D1E7D" w:rsidRPr="002D1E7D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 xml:space="preserve">u </w:t>
      </w:r>
      <w:r w:rsidR="002D589B">
        <w:rPr>
          <w:sz w:val="22"/>
          <w:szCs w:val="22"/>
        </w:rPr>
        <w:t xml:space="preserve">stečajnom </w:t>
      </w:r>
      <w:r w:rsidR="009F26B9" w:rsidRPr="009F26B9">
        <w:rPr>
          <w:sz w:val="22"/>
          <w:szCs w:val="22"/>
        </w:rPr>
        <w:t>postupk</w:t>
      </w:r>
      <w:r w:rsidR="002D589B">
        <w:rPr>
          <w:sz w:val="22"/>
          <w:szCs w:val="22"/>
        </w:rPr>
        <w:t xml:space="preserve">u nad dužnikom </w:t>
      </w:r>
      <w:r w:rsidR="002D1E7D" w:rsidRPr="002D1E7D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Dubrovnika, izvan ročišta, dana 12. srpnja 2017. godine</w:t>
      </w:r>
    </w:p>
    <w:p w:rsidRDefault="008949B5" w:rsidP="008949B5" w:rsidR="008949B5" w:rsidRPr="008D240E">
      <w:pPr>
        <w:jc w:val="both"/>
        <w:rPr>
          <w:sz w:val="22"/>
          <w:szCs w:val="22"/>
        </w:rPr>
      </w:pP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492B67" w:rsidP="00492B67" w:rsidR="00492B67" w:rsidRPr="00492B67">
      <w:pPr>
        <w:ind w:firstLine="708"/>
        <w:jc w:val="both"/>
        <w:rPr>
          <w:sz w:val="22"/>
          <w:szCs w:val="22"/>
        </w:rPr>
      </w:pPr>
      <w:r w:rsidRPr="00492B67">
        <w:rPr>
          <w:sz w:val="22"/>
          <w:szCs w:val="22"/>
        </w:rPr>
        <w:t xml:space="preserve">Nalaže se stalnom sudskom vještaku ovog suda za financije i knjigovodstvo </w:t>
      </w:r>
      <w:r w:rsidR="002D1E7D">
        <w:rPr>
          <w:sz w:val="22"/>
          <w:szCs w:val="22"/>
        </w:rPr>
        <w:t>KOFIDENCA</w:t>
      </w:r>
      <w:r w:rsidRPr="00492B67">
        <w:rPr>
          <w:sz w:val="22"/>
          <w:szCs w:val="22"/>
        </w:rPr>
        <w:t xml:space="preserve"> </w:t>
      </w:r>
      <w:r w:rsidR="002D1E7D">
        <w:rPr>
          <w:sz w:val="22"/>
          <w:szCs w:val="22"/>
        </w:rPr>
        <w:t xml:space="preserve"> d.o.o., Dubrovnik, u roku od 15 dana </w:t>
      </w:r>
      <w:r w:rsidRPr="00492B67">
        <w:rPr>
          <w:sz w:val="22"/>
          <w:szCs w:val="22"/>
        </w:rPr>
        <w:t xml:space="preserve">sukladno čl. 95. Stečajnog zakona (NN 71/15, dalje u tekstu SZ), nakon pregleda stečajnog spisa i poslovne dokumentacije stečajnog dužnika, ispitati i pregledati završni račun stečajnog upravitelja u stečajnom postupku nad dužnikom </w:t>
      </w:r>
      <w:r w:rsidR="0027326F" w:rsidRPr="0027326F">
        <w:rPr>
          <w:sz w:val="22"/>
          <w:szCs w:val="22"/>
        </w:rPr>
        <w:t xml:space="preserve">ARTISAN d.o.o. za trgovinu i usluge “u stečaju“, Dubrovnik, </w:t>
      </w:r>
      <w:r w:rsidRPr="00492B67">
        <w:rPr>
          <w:sz w:val="22"/>
          <w:szCs w:val="22"/>
        </w:rPr>
        <w:t xml:space="preserve">dostavljen ovom sudu </w:t>
      </w:r>
      <w:r w:rsidR="00EE1ECF">
        <w:rPr>
          <w:sz w:val="22"/>
          <w:szCs w:val="22"/>
        </w:rPr>
        <w:t>neposredno 1</w:t>
      </w:r>
      <w:r w:rsidR="0027326F">
        <w:rPr>
          <w:sz w:val="22"/>
          <w:szCs w:val="22"/>
        </w:rPr>
        <w:t>1</w:t>
      </w:r>
      <w:r w:rsidR="00EE1ECF">
        <w:rPr>
          <w:sz w:val="22"/>
          <w:szCs w:val="22"/>
        </w:rPr>
        <w:t xml:space="preserve">. </w:t>
      </w:r>
      <w:r w:rsidR="0027326F">
        <w:rPr>
          <w:sz w:val="22"/>
          <w:szCs w:val="22"/>
        </w:rPr>
        <w:t>srpnja</w:t>
      </w:r>
      <w:r w:rsidRPr="00492B67">
        <w:rPr>
          <w:sz w:val="22"/>
          <w:szCs w:val="22"/>
        </w:rPr>
        <w:t xml:space="preserve"> 2017. godine, te potvrditi da ga je ispitao i u navedenom roku dostaviti u spis uz bilješke.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EE1ECF">
        <w:rPr>
          <w:b/>
          <w:sz w:val="22"/>
          <w:szCs w:val="22"/>
        </w:rPr>
        <w:t>1</w:t>
      </w:r>
      <w:r w:rsidR="0027326F">
        <w:rPr>
          <w:b/>
          <w:sz w:val="22"/>
          <w:szCs w:val="22"/>
        </w:rPr>
        <w:t>2</w:t>
      </w:r>
      <w:r w:rsidR="001D1B35" w:rsidRPr="001D1B35">
        <w:rPr>
          <w:b/>
          <w:sz w:val="22"/>
          <w:szCs w:val="22"/>
        </w:rPr>
        <w:t xml:space="preserve">. </w:t>
      </w:r>
      <w:r w:rsidR="0027326F">
        <w:rPr>
          <w:b/>
          <w:sz w:val="22"/>
          <w:szCs w:val="22"/>
        </w:rPr>
        <w:t>srpnja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96CC3" w:rsidP="0057267A" w:rsidR="00596CC3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27326F">
        <w:rPr>
          <w:sz w:val="22"/>
          <w:szCs w:val="22"/>
        </w:rPr>
        <w:t>9</w:t>
      </w:r>
      <w:r w:rsidRPr="00BA547A">
        <w:rPr>
          <w:sz w:val="22"/>
          <w:szCs w:val="22"/>
        </w:rPr>
        <w:t xml:space="preserve">. st. </w:t>
      </w:r>
      <w:r w:rsidR="0027326F">
        <w:rPr>
          <w:sz w:val="22"/>
          <w:szCs w:val="22"/>
        </w:rPr>
        <w:t>3</w:t>
      </w:r>
      <w:r w:rsidRPr="00BA547A">
        <w:rPr>
          <w:sz w:val="22"/>
          <w:szCs w:val="22"/>
        </w:rPr>
        <w:t xml:space="preserve">. </w:t>
      </w:r>
      <w:r w:rsidR="0027326F">
        <w:rPr>
          <w:sz w:val="22"/>
          <w:szCs w:val="22"/>
        </w:rPr>
        <w:t>S</w:t>
      </w:r>
      <w:r w:rsidRPr="00BA547A">
        <w:rPr>
          <w:sz w:val="22"/>
          <w:szCs w:val="22"/>
        </w:rPr>
        <w:t>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EE1ECF">
        <w:rPr>
          <w:sz w:val="20"/>
        </w:rPr>
        <w:t>1</w:t>
      </w:r>
      <w:r w:rsidR="0027326F">
        <w:rPr>
          <w:sz w:val="20"/>
        </w:rPr>
        <w:t>2</w:t>
      </w:r>
      <w:r w:rsidRPr="00323502">
        <w:rPr>
          <w:sz w:val="20"/>
        </w:rPr>
        <w:t>.</w:t>
      </w:r>
      <w:r w:rsidR="00170245" w:rsidRPr="00323502">
        <w:rPr>
          <w:sz w:val="20"/>
        </w:rPr>
        <w:t>0</w:t>
      </w:r>
      <w:r w:rsidR="0027326F">
        <w:rPr>
          <w:sz w:val="20"/>
        </w:rPr>
        <w:t>7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57267A" w:rsidRPr="003235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E91A31">
      <w:rPr>
        <w:b/>
        <w:sz w:val="22"/>
        <w:szCs w:val="22"/>
      </w:rPr>
      <w:t>29</w:t>
    </w:r>
    <w:r w:rsidRPr="00097E93">
      <w:rPr>
        <w:b/>
        <w:sz w:val="22"/>
        <w:szCs w:val="22"/>
      </w:rPr>
      <w:t>/201</w:t>
    </w:r>
    <w:r w:rsidR="00E91A31">
      <w:rPr>
        <w:b/>
        <w:sz w:val="22"/>
        <w:szCs w:val="22"/>
      </w:rPr>
      <w:t>1</w:t>
    </w:r>
    <w:r w:rsidRPr="00097E93">
      <w:rPr>
        <w:b/>
        <w:sz w:val="22"/>
        <w:szCs w:val="22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50A45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7326F"/>
    <w:rsid w:val="002D161F"/>
    <w:rsid w:val="002D1E7D"/>
    <w:rsid w:val="002D589B"/>
    <w:rsid w:val="002D7FAC"/>
    <w:rsid w:val="002F33F5"/>
    <w:rsid w:val="002F4339"/>
    <w:rsid w:val="002F528F"/>
    <w:rsid w:val="00310420"/>
    <w:rsid w:val="00320240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2B67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277"/>
    <w:rsid w:val="00583A83"/>
    <w:rsid w:val="00595802"/>
    <w:rsid w:val="00596CC3"/>
    <w:rsid w:val="005C6BA0"/>
    <w:rsid w:val="00607ADC"/>
    <w:rsid w:val="00614EE8"/>
    <w:rsid w:val="006241D3"/>
    <w:rsid w:val="00687E4A"/>
    <w:rsid w:val="006E5197"/>
    <w:rsid w:val="00731F71"/>
    <w:rsid w:val="00735B1E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55A55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C6B51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C56F3"/>
    <w:rsid w:val="00BE31C7"/>
    <w:rsid w:val="00BE6325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0411"/>
    <w:rsid w:val="00D843D8"/>
    <w:rsid w:val="00D96747"/>
    <w:rsid w:val="00DA37BA"/>
    <w:rsid w:val="00DA3DF9"/>
    <w:rsid w:val="00DD4CA5"/>
    <w:rsid w:val="00DD5121"/>
    <w:rsid w:val="00E00DF5"/>
    <w:rsid w:val="00E11F55"/>
    <w:rsid w:val="00E127F6"/>
    <w:rsid w:val="00E22ECA"/>
    <w:rsid w:val="00E631F5"/>
    <w:rsid w:val="00E91A31"/>
    <w:rsid w:val="00E92862"/>
    <w:rsid w:val="00EC6742"/>
    <w:rsid w:val="00EE1ECF"/>
    <w:rsid w:val="00EF212A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150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A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A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A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A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150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A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A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A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A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St-369/2013-161</izvorni_sadrzaj>
    <derivirana_varijabla naziv="DomainObject.Oznaka_1">St-369/2013-161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  <item>Dubravko Arapović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  <item>Dubravko Arapović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  <item>Dubravko Arapović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  <item>Dubravko Arapović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St-369/2013-161</izvorni_sadrzaj>
    <derivirana_varijabla naziv="DomainObject.PoslovniBrojDokumenta_1">St-369/2013-161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  <item>Dubravko Arapović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  <item>Dubravko Arapović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  <item>, OIB null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280</properties:Words>
  <properties:Characters>1407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2017-07-12T06:10:00Z</dcterms:created>
  <dc:creator>none</dc:creator>
  <cp:lastModifiedBy>Mara Marčinko</cp:lastModifiedBy>
  <cp:lastPrinted>2017-07-13T09:15:00Z</cp:lastPrinted>
  <dcterms:modified xmlns:xsi="http://www.w3.org/2001/XMLSchema-instance" xsi:type="dcterms:W3CDTF">2017-07-13T09:16:00Z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St-369/2013-161 / Odluka - Rješenje - određivanje vještačenja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