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d19d" w14:paraId="e20d19d" w:rsidRDefault="004A0B15" w:rsidP="005D7BF8" w:rsidR="004A0B1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A0B15" w:rsidP="005D7BF8" w:rsidR="004A0B1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4A0B15" w:rsidP="005D7BF8" w:rsidR="004A0B1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4A0B15" w:rsidP="005D7BF8" w:rsidR="004A0B1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069D7" w:rsidP="00E069D7" w:rsidR="00FB662A" w:rsidRPr="00E069D7">
      <w:pPr>
        <w:jc w:val="center"/>
        <w:rPr>
          <w:b/>
          <w:sz w:val="24"/>
          <w:szCs w:val="24"/>
        </w:rPr>
      </w:pPr>
      <w:r w:rsidRPr="00E069D7">
        <w:rPr>
          <w:b/>
          <w:sz w:val="24"/>
          <w:szCs w:val="24"/>
        </w:rPr>
        <w:t>R E P U B L I K A   H R V A T S K A</w:t>
      </w:r>
    </w:p>
    <w:p w:rsidRDefault="00FB662A" w:rsidR="00FB662A" w:rsidRPr="00E069D7">
      <w:pPr>
        <w:rPr>
          <w:sz w:val="24"/>
          <w:szCs w:val="24"/>
        </w:rPr>
      </w:pPr>
    </w:p>
    <w:p w:rsidRDefault="001159A3" w:rsidR="001159A3" w:rsidRPr="00E069D7">
      <w:pPr>
        <w:jc w:val="center"/>
        <w:rPr>
          <w:b/>
          <w:sz w:val="24"/>
          <w:szCs w:val="24"/>
        </w:rPr>
      </w:pPr>
      <w:r w:rsidRPr="00E069D7">
        <w:rPr>
          <w:b/>
          <w:sz w:val="24"/>
          <w:szCs w:val="24"/>
        </w:rPr>
        <w:t>R J E Š E N J E</w:t>
      </w:r>
    </w:p>
    <w:p w:rsidRDefault="00F20FC5" w:rsidP="00F20FC5" w:rsidR="00F20FC5" w:rsidRPr="00E069D7">
      <w:pPr>
        <w:jc w:val="center"/>
        <w:rPr>
          <w:sz w:val="24"/>
          <w:szCs w:val="24"/>
        </w:rPr>
      </w:pPr>
    </w:p>
    <w:p w:rsidRDefault="00F20FC5" w:rsidP="004549DA" w:rsidR="00F20FC5" w:rsidRPr="00E069D7">
      <w:pPr>
        <w:ind w:right="-142"/>
        <w:jc w:val="both"/>
        <w:rPr>
          <w:sz w:val="24"/>
          <w:szCs w:val="24"/>
        </w:rPr>
      </w:pPr>
      <w:r w:rsidRPr="00E069D7">
        <w:rPr>
          <w:sz w:val="24"/>
          <w:szCs w:val="24"/>
        </w:rPr>
        <w:tab/>
        <w:t>Trgovački sud u Rijeci,</w:t>
      </w:r>
      <w:r w:rsidR="004549DA">
        <w:rPr>
          <w:sz w:val="24"/>
          <w:szCs w:val="24"/>
        </w:rPr>
        <w:t xml:space="preserve"> </w:t>
      </w:r>
      <w:r w:rsidR="004549DA" w:rsidRPr="004549DA">
        <w:rPr>
          <w:sz w:val="24"/>
          <w:szCs w:val="24"/>
        </w:rPr>
        <w:t>OIB 88785964957</w:t>
      </w:r>
      <w:r w:rsidR="004549DA">
        <w:rPr>
          <w:sz w:val="24"/>
          <w:szCs w:val="24"/>
        </w:rPr>
        <w:t xml:space="preserve"> </w:t>
      </w:r>
      <w:r w:rsidRPr="00E069D7">
        <w:rPr>
          <w:sz w:val="24"/>
          <w:szCs w:val="24"/>
        </w:rPr>
        <w:t xml:space="preserve">po </w:t>
      </w:r>
      <w:r w:rsidR="004549DA">
        <w:rPr>
          <w:sz w:val="24"/>
          <w:szCs w:val="24"/>
        </w:rPr>
        <w:t>stečajnom sucu</w:t>
      </w:r>
      <w:r w:rsidRPr="00E069D7">
        <w:rPr>
          <w:sz w:val="24"/>
          <w:szCs w:val="24"/>
        </w:rPr>
        <w:t xml:space="preserve"> Danieli Korlević, u </w:t>
      </w:r>
      <w:r w:rsidR="004549DA">
        <w:rPr>
          <w:sz w:val="24"/>
          <w:szCs w:val="24"/>
        </w:rPr>
        <w:t>stečajnom</w:t>
      </w:r>
      <w:r w:rsidR="009E2E69">
        <w:rPr>
          <w:sz w:val="24"/>
          <w:szCs w:val="24"/>
        </w:rPr>
        <w:t xml:space="preserve"> postupku </w:t>
      </w:r>
      <w:r w:rsidR="004549DA">
        <w:rPr>
          <w:sz w:val="24"/>
          <w:szCs w:val="24"/>
        </w:rPr>
        <w:t xml:space="preserve">nad dužnikom </w:t>
      </w:r>
      <w:r w:rsidR="004549DA">
        <w:rPr>
          <w:b/>
          <w:sz w:val="24"/>
          <w:szCs w:val="24"/>
        </w:rPr>
        <w:t>G.E.M.A.R. d.o.o. Poreč, M. Vlašića 26</w:t>
      </w:r>
      <w:r w:rsidR="009E2E69" w:rsidRPr="00897510">
        <w:t>,</w:t>
      </w:r>
      <w:r w:rsidR="009E2E69">
        <w:t xml:space="preserve"> </w:t>
      </w:r>
      <w:r w:rsidR="009E2E69" w:rsidRPr="009E2E69">
        <w:rPr>
          <w:sz w:val="24"/>
        </w:rPr>
        <w:t xml:space="preserve">odlučujući o žalbi </w:t>
      </w:r>
      <w:r w:rsidR="004549DA">
        <w:rPr>
          <w:sz w:val="24"/>
        </w:rPr>
        <w:t>ponuditelja trgovačkog društva Vile Flos d.o.o. Zagreb, Nikole Hećimovića 3</w:t>
      </w:r>
      <w:r w:rsidR="009E2E69">
        <w:rPr>
          <w:sz w:val="24"/>
        </w:rPr>
        <w:t xml:space="preserve"> protiv rješenja </w:t>
      </w:r>
      <w:r w:rsidR="004549DA">
        <w:rPr>
          <w:sz w:val="24"/>
        </w:rPr>
        <w:t xml:space="preserve">posl. broj 15 St-544/13-153 </w:t>
      </w:r>
      <w:r w:rsidR="009E2E69">
        <w:rPr>
          <w:sz w:val="24"/>
        </w:rPr>
        <w:t xml:space="preserve">od </w:t>
      </w:r>
      <w:r w:rsidR="004549DA">
        <w:rPr>
          <w:sz w:val="24"/>
        </w:rPr>
        <w:t>11</w:t>
      </w:r>
      <w:r w:rsidR="009E2E69">
        <w:rPr>
          <w:sz w:val="24"/>
        </w:rPr>
        <w:t xml:space="preserve">. </w:t>
      </w:r>
      <w:r w:rsidR="004549DA">
        <w:rPr>
          <w:sz w:val="24"/>
        </w:rPr>
        <w:t>siječnja 2017</w:t>
      </w:r>
      <w:r w:rsidR="009E2E69">
        <w:rPr>
          <w:sz w:val="24"/>
        </w:rPr>
        <w:t xml:space="preserve">. godine, </w:t>
      </w:r>
      <w:r w:rsidRPr="00E069D7">
        <w:rPr>
          <w:sz w:val="24"/>
          <w:szCs w:val="24"/>
        </w:rPr>
        <w:t>dana</w:t>
      </w:r>
      <w:r w:rsidR="00782860">
        <w:rPr>
          <w:sz w:val="24"/>
          <w:szCs w:val="24"/>
        </w:rPr>
        <w:t xml:space="preserve"> </w:t>
      </w:r>
      <w:r w:rsidR="004549DA">
        <w:rPr>
          <w:sz w:val="24"/>
          <w:szCs w:val="24"/>
        </w:rPr>
        <w:t>22</w:t>
      </w:r>
      <w:r w:rsidR="00E62C8C">
        <w:rPr>
          <w:sz w:val="24"/>
          <w:szCs w:val="24"/>
        </w:rPr>
        <w:t xml:space="preserve">. </w:t>
      </w:r>
      <w:r w:rsidR="004549DA">
        <w:rPr>
          <w:sz w:val="24"/>
          <w:szCs w:val="24"/>
        </w:rPr>
        <w:t>ožujka 2017</w:t>
      </w:r>
      <w:r w:rsidRPr="00E069D7">
        <w:rPr>
          <w:sz w:val="24"/>
          <w:szCs w:val="24"/>
        </w:rPr>
        <w:t xml:space="preserve">. godine </w:t>
      </w:r>
    </w:p>
    <w:p w:rsidRDefault="00F20FC5" w:rsidR="00F20FC5" w:rsidRPr="00E069D7">
      <w:pPr>
        <w:ind w:firstLine="720"/>
        <w:jc w:val="both"/>
        <w:rPr>
          <w:sz w:val="24"/>
          <w:szCs w:val="24"/>
        </w:rPr>
      </w:pPr>
    </w:p>
    <w:p w:rsidRDefault="001159A3" w:rsidR="001159A3" w:rsidRPr="00DD1AAD">
      <w:pPr>
        <w:pStyle w:val="Tijeloteksta"/>
        <w:jc w:val="center"/>
        <w:rPr>
          <w:b/>
          <w:szCs w:val="24"/>
        </w:rPr>
      </w:pPr>
      <w:r w:rsidRPr="00DD1AAD">
        <w:rPr>
          <w:b/>
          <w:szCs w:val="24"/>
        </w:rPr>
        <w:t>r i j e š i o    j e</w:t>
      </w:r>
    </w:p>
    <w:p w:rsidRDefault="00A836A0" w:rsidR="00A836A0" w:rsidRPr="00E069D7">
      <w:pPr>
        <w:pStyle w:val="Tijeloteksta"/>
        <w:rPr>
          <w:szCs w:val="24"/>
        </w:rPr>
      </w:pPr>
    </w:p>
    <w:p w:rsidRDefault="001159A3" w:rsidP="00F20FC5" w:rsidR="001159A3" w:rsidRPr="00E069D7">
      <w:pPr>
        <w:ind w:firstLine="708"/>
        <w:jc w:val="both"/>
        <w:rPr>
          <w:sz w:val="24"/>
          <w:szCs w:val="24"/>
        </w:rPr>
      </w:pPr>
      <w:r w:rsidRPr="00E069D7">
        <w:rPr>
          <w:sz w:val="24"/>
          <w:szCs w:val="24"/>
        </w:rPr>
        <w:t xml:space="preserve">Odbacuje se </w:t>
      </w:r>
      <w:r w:rsidR="00F20FC5" w:rsidRPr="00E069D7">
        <w:rPr>
          <w:sz w:val="24"/>
          <w:szCs w:val="24"/>
        </w:rPr>
        <w:t>žalba</w:t>
      </w:r>
      <w:r w:rsidR="00782860">
        <w:rPr>
          <w:sz w:val="24"/>
          <w:szCs w:val="24"/>
        </w:rPr>
        <w:t xml:space="preserve"> </w:t>
      </w:r>
      <w:r w:rsidR="004549DA">
        <w:rPr>
          <w:sz w:val="24"/>
        </w:rPr>
        <w:t xml:space="preserve">ponuditelja trgovačkog društva Vile Flos d.o.o. Zagreb, Nikole Hećimovića 3 </w:t>
      </w:r>
      <w:r w:rsidR="009E2E69">
        <w:rPr>
          <w:sz w:val="24"/>
          <w:szCs w:val="24"/>
        </w:rPr>
        <w:t xml:space="preserve">od </w:t>
      </w:r>
      <w:r w:rsidR="004549DA">
        <w:rPr>
          <w:sz w:val="24"/>
          <w:szCs w:val="24"/>
        </w:rPr>
        <w:t>17. siječnja 2017</w:t>
      </w:r>
      <w:r w:rsidR="009E2E69">
        <w:rPr>
          <w:sz w:val="24"/>
          <w:szCs w:val="24"/>
        </w:rPr>
        <w:t>. godine</w:t>
      </w:r>
      <w:r w:rsidR="00782860">
        <w:rPr>
          <w:sz w:val="24"/>
          <w:szCs w:val="24"/>
        </w:rPr>
        <w:t xml:space="preserve"> </w:t>
      </w:r>
      <w:r w:rsidR="000560F2">
        <w:rPr>
          <w:sz w:val="24"/>
          <w:szCs w:val="24"/>
        </w:rPr>
        <w:t>izjavljena</w:t>
      </w:r>
      <w:r w:rsidR="00063C04">
        <w:rPr>
          <w:sz w:val="24"/>
          <w:szCs w:val="24"/>
        </w:rPr>
        <w:t xml:space="preserve"> </w:t>
      </w:r>
      <w:r w:rsidR="00782860">
        <w:rPr>
          <w:sz w:val="24"/>
          <w:szCs w:val="24"/>
        </w:rPr>
        <w:t xml:space="preserve">protiv </w:t>
      </w:r>
      <w:r w:rsidR="00E62C8C">
        <w:rPr>
          <w:sz w:val="24"/>
          <w:szCs w:val="24"/>
        </w:rPr>
        <w:t xml:space="preserve">rješenja </w:t>
      </w:r>
      <w:r w:rsidR="00782860">
        <w:rPr>
          <w:sz w:val="24"/>
          <w:szCs w:val="24"/>
        </w:rPr>
        <w:t>posl. br. 15 St-</w:t>
      </w:r>
      <w:r w:rsidR="004549DA">
        <w:rPr>
          <w:sz w:val="24"/>
          <w:szCs w:val="24"/>
        </w:rPr>
        <w:t>544</w:t>
      </w:r>
      <w:r w:rsidR="009E2E69">
        <w:rPr>
          <w:sz w:val="24"/>
          <w:szCs w:val="24"/>
        </w:rPr>
        <w:t>/1</w:t>
      </w:r>
      <w:r w:rsidR="004549DA">
        <w:rPr>
          <w:sz w:val="24"/>
          <w:szCs w:val="24"/>
        </w:rPr>
        <w:t>3</w:t>
      </w:r>
      <w:r w:rsidR="009E2E69">
        <w:rPr>
          <w:sz w:val="24"/>
          <w:szCs w:val="24"/>
        </w:rPr>
        <w:t>-</w:t>
      </w:r>
      <w:r w:rsidR="004549DA">
        <w:rPr>
          <w:sz w:val="24"/>
          <w:szCs w:val="24"/>
        </w:rPr>
        <w:t>153</w:t>
      </w:r>
      <w:r w:rsidR="00E62C8C">
        <w:rPr>
          <w:sz w:val="24"/>
          <w:szCs w:val="24"/>
        </w:rPr>
        <w:t xml:space="preserve"> </w:t>
      </w:r>
      <w:r w:rsidR="00A836A0">
        <w:rPr>
          <w:sz w:val="24"/>
          <w:szCs w:val="24"/>
        </w:rPr>
        <w:t xml:space="preserve">od </w:t>
      </w:r>
      <w:r w:rsidR="004549DA">
        <w:rPr>
          <w:sz w:val="24"/>
          <w:szCs w:val="24"/>
        </w:rPr>
        <w:t>11. siječnja 2017</w:t>
      </w:r>
      <w:r w:rsidR="00782860">
        <w:rPr>
          <w:sz w:val="24"/>
          <w:szCs w:val="24"/>
        </w:rPr>
        <w:t>.</w:t>
      </w:r>
      <w:r w:rsidR="00063C04">
        <w:rPr>
          <w:sz w:val="24"/>
          <w:szCs w:val="24"/>
        </w:rPr>
        <w:t xml:space="preserve"> </w:t>
      </w:r>
      <w:r w:rsidR="00782860">
        <w:rPr>
          <w:sz w:val="24"/>
          <w:szCs w:val="24"/>
        </w:rPr>
        <w:t>g</w:t>
      </w:r>
      <w:r w:rsidR="00063C04">
        <w:rPr>
          <w:sz w:val="24"/>
          <w:szCs w:val="24"/>
        </w:rPr>
        <w:t>odine</w:t>
      </w:r>
      <w:r w:rsidR="00782860">
        <w:rPr>
          <w:sz w:val="24"/>
          <w:szCs w:val="24"/>
        </w:rPr>
        <w:t xml:space="preserve"> </w:t>
      </w:r>
      <w:r w:rsidR="00F20FC5" w:rsidRPr="00E069D7">
        <w:rPr>
          <w:i/>
          <w:sz w:val="24"/>
          <w:szCs w:val="24"/>
        </w:rPr>
        <w:t>kao nedopuštena</w:t>
      </w:r>
      <w:r w:rsidR="00F20FC5" w:rsidRPr="00E069D7">
        <w:rPr>
          <w:sz w:val="24"/>
          <w:szCs w:val="24"/>
        </w:rPr>
        <w:t xml:space="preserve">. </w:t>
      </w:r>
    </w:p>
    <w:p w:rsidRDefault="001159A3" w:rsidR="001159A3" w:rsidRPr="00E069D7">
      <w:pPr>
        <w:rPr>
          <w:sz w:val="24"/>
          <w:szCs w:val="24"/>
        </w:rPr>
      </w:pPr>
    </w:p>
    <w:p w:rsidRDefault="001159A3" w:rsidR="001159A3" w:rsidRPr="00067F37">
      <w:pPr>
        <w:jc w:val="center"/>
        <w:rPr>
          <w:b/>
          <w:sz w:val="24"/>
          <w:szCs w:val="24"/>
        </w:rPr>
      </w:pPr>
      <w:r w:rsidRPr="00067F37">
        <w:rPr>
          <w:b/>
          <w:sz w:val="24"/>
          <w:szCs w:val="24"/>
        </w:rPr>
        <w:t>Obrazloženje</w:t>
      </w:r>
    </w:p>
    <w:p w:rsidRDefault="001159A3" w:rsidR="001159A3" w:rsidRPr="00E069D7">
      <w:pPr>
        <w:jc w:val="center"/>
        <w:rPr>
          <w:b/>
          <w:sz w:val="24"/>
          <w:szCs w:val="24"/>
        </w:rPr>
      </w:pPr>
    </w:p>
    <w:p w:rsidRDefault="001159A3" w:rsidP="009E2E69" w:rsidR="00E62C8C">
      <w:pPr>
        <w:jc w:val="both"/>
        <w:rPr>
          <w:sz w:val="24"/>
          <w:szCs w:val="24"/>
        </w:rPr>
      </w:pPr>
      <w:r w:rsidRPr="00E069D7">
        <w:rPr>
          <w:sz w:val="24"/>
          <w:szCs w:val="24"/>
        </w:rPr>
        <w:tab/>
      </w:r>
      <w:r w:rsidR="00E62C8C">
        <w:rPr>
          <w:sz w:val="24"/>
          <w:szCs w:val="24"/>
        </w:rPr>
        <w:t>Rješenjem posl. br. 15 St-</w:t>
      </w:r>
      <w:r w:rsidR="004549DA">
        <w:rPr>
          <w:sz w:val="24"/>
          <w:szCs w:val="24"/>
        </w:rPr>
        <w:t xml:space="preserve">544/13-153 </w:t>
      </w:r>
      <w:r w:rsidR="00E62C8C">
        <w:rPr>
          <w:sz w:val="24"/>
          <w:szCs w:val="24"/>
        </w:rPr>
        <w:t xml:space="preserve">od </w:t>
      </w:r>
      <w:r w:rsidR="009E2E69">
        <w:rPr>
          <w:sz w:val="24"/>
          <w:szCs w:val="24"/>
        </w:rPr>
        <w:t>1</w:t>
      </w:r>
      <w:r w:rsidR="004549DA">
        <w:rPr>
          <w:sz w:val="24"/>
          <w:szCs w:val="24"/>
        </w:rPr>
        <w:t>7</w:t>
      </w:r>
      <w:r w:rsidR="009E2E69">
        <w:rPr>
          <w:sz w:val="24"/>
          <w:szCs w:val="24"/>
        </w:rPr>
        <w:t xml:space="preserve">. </w:t>
      </w:r>
      <w:r w:rsidR="004549DA">
        <w:rPr>
          <w:sz w:val="24"/>
          <w:szCs w:val="24"/>
        </w:rPr>
        <w:t>siječnja 2017</w:t>
      </w:r>
      <w:r w:rsidR="00E62C8C">
        <w:rPr>
          <w:sz w:val="24"/>
          <w:szCs w:val="24"/>
        </w:rPr>
        <w:t>.</w:t>
      </w:r>
      <w:r w:rsidR="009E2E69">
        <w:rPr>
          <w:sz w:val="24"/>
          <w:szCs w:val="24"/>
        </w:rPr>
        <w:t xml:space="preserve"> </w:t>
      </w:r>
      <w:r w:rsidR="00E62C8C">
        <w:rPr>
          <w:sz w:val="24"/>
          <w:szCs w:val="24"/>
        </w:rPr>
        <w:t>g</w:t>
      </w:r>
      <w:r w:rsidR="009E2E69">
        <w:rPr>
          <w:sz w:val="24"/>
          <w:szCs w:val="24"/>
        </w:rPr>
        <w:t xml:space="preserve">odine sud je </w:t>
      </w:r>
      <w:r w:rsidR="004549DA">
        <w:rPr>
          <w:sz w:val="24"/>
          <w:szCs w:val="24"/>
        </w:rPr>
        <w:t xml:space="preserve">kupcu trgovačkom društvu R.E.A. KAPITAL d.o.o. Marinići, Mučići 51/d dosudio nekretninu stečajnog dužnika upisanu u zemljišnim knjigama Općinskog suda u Puli – Pola, Zemljišnoknjižni odjel Poreč, k.č.br. zgr.316, kuća i dvorište, površine 1060 m2, upisane u zk.ul.1302, k.o. Višnjan. </w:t>
      </w:r>
    </w:p>
    <w:p w:rsidRDefault="004549DA" w:rsidP="009E2E69" w:rsidR="004549DA">
      <w:pPr>
        <w:jc w:val="both"/>
        <w:rPr>
          <w:sz w:val="24"/>
          <w:szCs w:val="24"/>
        </w:rPr>
      </w:pPr>
      <w:r>
        <w:rPr>
          <w:sz w:val="24"/>
          <w:szCs w:val="24"/>
        </w:rPr>
        <w:tab/>
        <w:t xml:space="preserve">Naime,nakon završetka elektroničke javne dražbe, Agencija je obavijestila sud o provedenoj elektroničkoj javnoj dražbi prikupljenim ponudama i drugim podacima. Na prvoj elektroničkoj javnoj dražbi ponuditelj trgovačko društvo R.E.A. KAPITAL d.o.o. Marinići, Mučići 51/d dalo je 28. prosinca 2016. godine u 23:59:07 sati najpovoljniju ponudu za predmetnu nekretninu u visini od 369.594,25 kn. </w:t>
      </w:r>
    </w:p>
    <w:p w:rsidRDefault="004A0B15" w:rsidP="004A0B15" w:rsidR="004A0B15" w:rsidRPr="009E2E69">
      <w:pPr>
        <w:jc w:val="both"/>
        <w:rPr>
          <w:sz w:val="22"/>
          <w:szCs w:val="24"/>
        </w:rPr>
      </w:pPr>
      <w:r>
        <w:rPr>
          <w:sz w:val="24"/>
        </w:rPr>
        <w:tab/>
        <w:t xml:space="preserve">Rješenje </w:t>
      </w:r>
      <w:r>
        <w:rPr>
          <w:sz w:val="24"/>
        </w:rPr>
        <w:t xml:space="preserve">o dosudi </w:t>
      </w:r>
      <w:r>
        <w:rPr>
          <w:sz w:val="24"/>
        </w:rPr>
        <w:t xml:space="preserve">objavljeno </w:t>
      </w:r>
      <w:r>
        <w:rPr>
          <w:sz w:val="24"/>
        </w:rPr>
        <w:t xml:space="preserve">je </w:t>
      </w:r>
      <w:r>
        <w:rPr>
          <w:sz w:val="24"/>
        </w:rPr>
        <w:t xml:space="preserve">na mrežnoj stranici e-oglasne ploče sudova dana </w:t>
      </w:r>
      <w:r>
        <w:rPr>
          <w:sz w:val="24"/>
        </w:rPr>
        <w:t>12</w:t>
      </w:r>
      <w:r>
        <w:rPr>
          <w:sz w:val="24"/>
        </w:rPr>
        <w:t xml:space="preserve">. </w:t>
      </w:r>
      <w:r>
        <w:rPr>
          <w:sz w:val="24"/>
        </w:rPr>
        <w:t>siječnja</w:t>
      </w:r>
      <w:r>
        <w:rPr>
          <w:sz w:val="24"/>
        </w:rPr>
        <w:t xml:space="preserve"> 201</w:t>
      </w:r>
      <w:r>
        <w:rPr>
          <w:sz w:val="24"/>
        </w:rPr>
        <w:t>7</w:t>
      </w:r>
      <w:r>
        <w:rPr>
          <w:sz w:val="24"/>
        </w:rPr>
        <w:t xml:space="preserve">. godine. </w:t>
      </w:r>
    </w:p>
    <w:p w:rsidRDefault="004549DA" w:rsidP="009E2E69" w:rsidR="004549DA">
      <w:pPr>
        <w:jc w:val="both"/>
        <w:rPr>
          <w:sz w:val="24"/>
        </w:rPr>
      </w:pPr>
      <w:r>
        <w:rPr>
          <w:sz w:val="24"/>
          <w:szCs w:val="24"/>
        </w:rPr>
        <w:tab/>
        <w:t xml:space="preserve">Protiv tog rješenja </w:t>
      </w:r>
      <w:r w:rsidR="004A0B15">
        <w:rPr>
          <w:sz w:val="24"/>
          <w:szCs w:val="24"/>
        </w:rPr>
        <w:t xml:space="preserve">žalbu je </w:t>
      </w:r>
      <w:r>
        <w:rPr>
          <w:sz w:val="24"/>
          <w:szCs w:val="24"/>
        </w:rPr>
        <w:t xml:space="preserve">izjavio ponuditelj </w:t>
      </w:r>
      <w:r>
        <w:rPr>
          <w:sz w:val="24"/>
        </w:rPr>
        <w:t>trgovačko društvo Vile Flos d.o.o. Zagreb, Nikole Hećimovića 3.</w:t>
      </w:r>
    </w:p>
    <w:p w:rsidRDefault="009E2E69" w:rsidP="009E2E69" w:rsidR="002800E1">
      <w:pPr>
        <w:jc w:val="both"/>
        <w:rPr>
          <w:sz w:val="24"/>
        </w:rPr>
      </w:pPr>
      <w:r>
        <w:rPr>
          <w:sz w:val="24"/>
          <w:szCs w:val="24"/>
        </w:rPr>
        <w:tab/>
        <w:t xml:space="preserve">Podneskom od </w:t>
      </w:r>
      <w:r w:rsidR="004549DA">
        <w:rPr>
          <w:sz w:val="24"/>
          <w:szCs w:val="24"/>
        </w:rPr>
        <w:t>17. ožujka 2017</w:t>
      </w:r>
      <w:r>
        <w:rPr>
          <w:sz w:val="24"/>
          <w:szCs w:val="24"/>
        </w:rPr>
        <w:t xml:space="preserve">. godine </w:t>
      </w:r>
      <w:r w:rsidR="002800E1">
        <w:rPr>
          <w:sz w:val="24"/>
          <w:szCs w:val="24"/>
        </w:rPr>
        <w:t xml:space="preserve">žalitelj </w:t>
      </w:r>
      <w:r w:rsidR="002800E1">
        <w:rPr>
          <w:sz w:val="24"/>
        </w:rPr>
        <w:t xml:space="preserve">trgovačko društvo Vile Flos d.o.o. Zagreb, odustaje od izjavljuje žalbe protiv rješenja od 11. siječnja 2017. godine. </w:t>
      </w:r>
    </w:p>
    <w:p w:rsidRDefault="002800E1" w:rsidP="007E1D53" w:rsidR="009E2E69">
      <w:pPr>
        <w:jc w:val="both"/>
        <w:rPr>
          <w:sz w:val="24"/>
          <w:szCs w:val="24"/>
        </w:rPr>
      </w:pPr>
      <w:r>
        <w:rPr>
          <w:sz w:val="24"/>
          <w:szCs w:val="24"/>
        </w:rPr>
        <w:tab/>
        <w:t>Prema odredbi čl.353</w:t>
      </w:r>
      <w:r w:rsidR="009E2E69" w:rsidRPr="00E069D7">
        <w:rPr>
          <w:sz w:val="24"/>
          <w:szCs w:val="24"/>
        </w:rPr>
        <w:t>. st.3.</w:t>
      </w:r>
      <w:r w:rsidR="009E2E69">
        <w:rPr>
          <w:sz w:val="24"/>
          <w:szCs w:val="24"/>
        </w:rPr>
        <w:t xml:space="preserve"> i </w:t>
      </w:r>
      <w:r w:rsidR="009E2E69" w:rsidRPr="00E069D7">
        <w:rPr>
          <w:sz w:val="24"/>
          <w:szCs w:val="24"/>
        </w:rPr>
        <w:t xml:space="preserve"> čl.381</w:t>
      </w:r>
      <w:r w:rsidR="009E2E69">
        <w:rPr>
          <w:sz w:val="24"/>
          <w:szCs w:val="24"/>
        </w:rPr>
        <w:t xml:space="preserve">. </w:t>
      </w:r>
      <w:r w:rsidRPr="002800E1">
        <w:rPr>
          <w:sz w:val="24"/>
          <w:szCs w:val="24"/>
        </w:rPr>
        <w:t>Zakona o parničnom postupku (N</w:t>
      </w:r>
      <w:r>
        <w:rPr>
          <w:sz w:val="24"/>
          <w:szCs w:val="24"/>
        </w:rPr>
        <w:t>arodne novine broj</w:t>
      </w:r>
      <w:r w:rsidRPr="002800E1">
        <w:rPr>
          <w:sz w:val="24"/>
          <w:szCs w:val="24"/>
        </w:rPr>
        <w:t xml:space="preserve"> 34/91, 53/91, 91/92, 112/99, 117/03, 84/08, 123/08, 57/11, 148/11, 25/13 i 89/14, dalje: ZPP-a) </w:t>
      </w:r>
      <w:r w:rsidR="009E2E69" w:rsidRPr="00E069D7">
        <w:rPr>
          <w:sz w:val="24"/>
          <w:szCs w:val="24"/>
        </w:rPr>
        <w:t>u vezi čl.</w:t>
      </w:r>
      <w:r>
        <w:rPr>
          <w:sz w:val="24"/>
          <w:szCs w:val="24"/>
        </w:rPr>
        <w:t>6</w:t>
      </w:r>
      <w:r w:rsidR="009E2E69" w:rsidRPr="00E069D7">
        <w:rPr>
          <w:sz w:val="24"/>
          <w:szCs w:val="24"/>
        </w:rPr>
        <w:t>.</w:t>
      </w:r>
      <w:r>
        <w:rPr>
          <w:sz w:val="24"/>
          <w:szCs w:val="24"/>
        </w:rPr>
        <w:t xml:space="preserve"> </w:t>
      </w:r>
      <w:r w:rsidRPr="002800E1">
        <w:rPr>
          <w:bCs/>
          <w:sz w:val="24"/>
          <w:szCs w:val="24"/>
        </w:rPr>
        <w:t xml:space="preserve">Stečajnog zakona (Narodne novine broj 44/96, 29/99, 129/00, 123/03, 197/03, 187/04, 82/06, 116/10, 25/12 i 133/12, dalje: SZ-a), </w:t>
      </w:r>
      <w:r w:rsidR="009E2E69" w:rsidRPr="00E069D7">
        <w:rPr>
          <w:sz w:val="24"/>
          <w:szCs w:val="24"/>
        </w:rPr>
        <w:t>žalb</w:t>
      </w:r>
      <w:r>
        <w:rPr>
          <w:sz w:val="24"/>
          <w:szCs w:val="24"/>
        </w:rPr>
        <w:t>a je nedopuštena ako je žalbu podnijela osoba koja nije ovlaštena za podnošenje žalbe ili osoba koja se odrekla prava na žalbu ili ako osoba koja je podnijela žalbu nema pravnog interesa za podnošenje žalbe.</w:t>
      </w:r>
      <w:r w:rsidR="009E2E69">
        <w:rPr>
          <w:sz w:val="24"/>
          <w:szCs w:val="24"/>
        </w:rPr>
        <w:t xml:space="preserve">  </w:t>
      </w:r>
    </w:p>
    <w:p w:rsidRDefault="004A0B15" w:rsidP="00067F37" w:rsidR="001159A3">
      <w:pPr>
        <w:jc w:val="both"/>
        <w:rPr>
          <w:sz w:val="24"/>
          <w:szCs w:val="24"/>
        </w:rPr>
      </w:pPr>
      <w:r>
        <w:rPr>
          <w:sz w:val="24"/>
          <w:szCs w:val="24"/>
        </w:rPr>
        <w:tab/>
      </w:r>
      <w:r w:rsidR="002800E1">
        <w:rPr>
          <w:sz w:val="24"/>
          <w:szCs w:val="24"/>
        </w:rPr>
        <w:t>Obzirom da je nakon podnošenja žalbe žalitelj odustao od već izjavljene žalbe, nema pravnog interesa za njezino podnošenje zbog čega je temeljem čl.358. st.3. ZPP-a, u vezi s čl.6. SZ-a</w:t>
      </w:r>
      <w:r>
        <w:rPr>
          <w:sz w:val="24"/>
          <w:szCs w:val="24"/>
        </w:rPr>
        <w:t xml:space="preserve"> odlučeno kao u izreci</w:t>
      </w:r>
      <w:r w:rsidR="002800E1">
        <w:rPr>
          <w:sz w:val="24"/>
          <w:szCs w:val="24"/>
        </w:rPr>
        <w:t xml:space="preserve">. </w:t>
      </w:r>
    </w:p>
    <w:p w:rsidRDefault="00E23000" w:rsidP="00C16B5A" w:rsidR="001159A3" w:rsidRPr="00E069D7">
      <w:pPr>
        <w:jc w:val="center"/>
        <w:rPr>
          <w:sz w:val="24"/>
          <w:szCs w:val="24"/>
        </w:rPr>
      </w:pPr>
      <w:r w:rsidRPr="00E069D7">
        <w:rPr>
          <w:sz w:val="24"/>
          <w:szCs w:val="24"/>
        </w:rPr>
        <w:t>U Rijeci</w:t>
      </w:r>
      <w:r w:rsidR="001159A3" w:rsidRPr="00E069D7">
        <w:rPr>
          <w:sz w:val="24"/>
          <w:szCs w:val="24"/>
        </w:rPr>
        <w:t>,</w:t>
      </w:r>
      <w:r w:rsidR="00782860">
        <w:rPr>
          <w:sz w:val="24"/>
          <w:szCs w:val="24"/>
        </w:rPr>
        <w:t xml:space="preserve"> </w:t>
      </w:r>
      <w:r w:rsidR="004549DA">
        <w:rPr>
          <w:sz w:val="24"/>
          <w:szCs w:val="24"/>
        </w:rPr>
        <w:t>22. ožujka 2017</w:t>
      </w:r>
      <w:r w:rsidR="00E776FE" w:rsidRPr="00E069D7">
        <w:rPr>
          <w:sz w:val="24"/>
          <w:szCs w:val="24"/>
        </w:rPr>
        <w:t>. godine</w:t>
      </w:r>
    </w:p>
    <w:p w:rsidRDefault="001159A3" w:rsidP="00067F37" w:rsidR="001159A3" w:rsidRPr="00E069D7">
      <w:pPr>
        <w:ind w:firstLine="12" w:left="6360"/>
        <w:jc w:val="right"/>
        <w:rPr>
          <w:sz w:val="24"/>
          <w:szCs w:val="24"/>
        </w:rPr>
      </w:pPr>
      <w:r w:rsidRPr="00E069D7">
        <w:rPr>
          <w:sz w:val="24"/>
          <w:szCs w:val="24"/>
        </w:rPr>
        <w:t xml:space="preserve">    </w:t>
      </w:r>
      <w:r w:rsidR="00E776FE" w:rsidRPr="00E069D7">
        <w:rPr>
          <w:sz w:val="24"/>
          <w:szCs w:val="24"/>
        </w:rPr>
        <w:t xml:space="preserve">        </w:t>
      </w:r>
      <w:r w:rsidR="00782860">
        <w:rPr>
          <w:sz w:val="24"/>
          <w:szCs w:val="24"/>
        </w:rPr>
        <w:t xml:space="preserve"> </w:t>
      </w:r>
      <w:r w:rsidR="00CD4A93">
        <w:rPr>
          <w:sz w:val="24"/>
          <w:szCs w:val="24"/>
        </w:rPr>
        <w:t xml:space="preserve"> </w:t>
      </w:r>
      <w:r w:rsidR="002C3FAB">
        <w:rPr>
          <w:sz w:val="24"/>
          <w:szCs w:val="24"/>
        </w:rPr>
        <w:t>S</w:t>
      </w:r>
      <w:r w:rsidR="004A0B15">
        <w:rPr>
          <w:sz w:val="24"/>
          <w:szCs w:val="24"/>
        </w:rPr>
        <w:t>tečajni s</w:t>
      </w:r>
      <w:r w:rsidR="00E776FE" w:rsidRPr="00E069D7">
        <w:rPr>
          <w:sz w:val="24"/>
          <w:szCs w:val="24"/>
        </w:rPr>
        <w:t>udac</w:t>
      </w:r>
    </w:p>
    <w:p w:rsidRDefault="001159A3" w:rsidP="00067F37" w:rsidR="00922B20">
      <w:pPr>
        <w:ind w:firstLine="12" w:left="6360"/>
        <w:jc w:val="right"/>
        <w:rPr>
          <w:sz w:val="24"/>
          <w:szCs w:val="24"/>
        </w:rPr>
      </w:pPr>
      <w:r w:rsidRPr="00E069D7">
        <w:rPr>
          <w:sz w:val="24"/>
          <w:szCs w:val="24"/>
        </w:rPr>
        <w:t xml:space="preserve"> </w:t>
      </w:r>
      <w:r w:rsidRPr="00E069D7">
        <w:rPr>
          <w:sz w:val="24"/>
          <w:szCs w:val="24"/>
        </w:rPr>
        <w:tab/>
        <w:t>Daniela Korlević</w:t>
      </w:r>
      <w:r w:rsidR="00F0378A">
        <w:rPr>
          <w:sz w:val="24"/>
          <w:szCs w:val="24"/>
        </w:rPr>
        <w:t xml:space="preserve"> </w:t>
      </w:r>
    </w:p>
    <w:p w:rsidRDefault="00392869" w:rsidP="001B1DB4" w:rsidR="00392869">
      <w:pPr>
        <w:rPr>
          <w:b/>
        </w:rPr>
      </w:pPr>
    </w:p>
    <w:p w:rsidRDefault="00392869" w:rsidP="001B1DB4" w:rsidR="00392869" w:rsidRPr="009E2E69">
      <w:pPr>
        <w:rPr>
          <w:b/>
          <w:sz w:val="24"/>
        </w:rPr>
      </w:pPr>
      <w:r w:rsidRPr="009E2E69">
        <w:rPr>
          <w:b/>
          <w:sz w:val="24"/>
        </w:rPr>
        <w:t>UPUTA O PRAVNOM LIJEKU:</w:t>
      </w:r>
    </w:p>
    <w:p w:rsidRDefault="00392869" w:rsidP="00D73FD8" w:rsidR="00392869" w:rsidRPr="009E2E69">
      <w:pPr>
        <w:jc w:val="both"/>
        <w:rPr>
          <w:b/>
          <w:sz w:val="24"/>
        </w:rPr>
      </w:pPr>
      <w:r w:rsidRPr="009E2E69">
        <w:rPr>
          <w:sz w:val="24"/>
        </w:rPr>
        <w:t xml:space="preserve">Protiv rješenja dopuštena je žalba. </w:t>
      </w:r>
      <w:r w:rsidR="002800E1" w:rsidRPr="002800E1">
        <w:rPr>
          <w:sz w:val="24"/>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92869" w:rsidR="00392869" w:rsidRPr="00E069D7">
      <w:pPr>
        <w:jc w:val="both"/>
        <w:rPr>
          <w:sz w:val="24"/>
          <w:szCs w:val="24"/>
        </w:rPr>
      </w:pPr>
      <w:r>
        <w:rPr>
          <w:sz w:val="24"/>
          <w:szCs w:val="24"/>
        </w:rPr>
        <w:t xml:space="preserve"> </w:t>
      </w:r>
    </w:p>
    <w:p w:rsidRDefault="00782860" w:rsidR="00782860" w:rsidRPr="009E2E69">
      <w:pPr>
        <w:jc w:val="both"/>
        <w:rPr>
          <w:sz w:val="20"/>
          <w:szCs w:val="24"/>
        </w:rPr>
      </w:pPr>
    </w:p>
    <w:p w:rsidRDefault="009E2E69" w:rsidR="00782860" w:rsidRPr="009E2E69">
      <w:pPr>
        <w:jc w:val="both"/>
        <w:rPr>
          <w:b/>
          <w:sz w:val="20"/>
          <w:szCs w:val="24"/>
        </w:rPr>
      </w:pPr>
      <w:r w:rsidRPr="009E2E69">
        <w:rPr>
          <w:b/>
          <w:sz w:val="20"/>
          <w:szCs w:val="24"/>
        </w:rPr>
        <w:t>DNA</w:t>
      </w:r>
    </w:p>
    <w:p w:rsidRDefault="009E2E69" w:rsidP="002800E1" w:rsidR="009E2E69">
      <w:pPr>
        <w:pStyle w:val="Odlomakpopisa"/>
        <w:numPr>
          <w:ilvl w:val="0"/>
          <w:numId w:val="3"/>
        </w:numPr>
        <w:jc w:val="both"/>
        <w:rPr>
          <w:sz w:val="20"/>
          <w:szCs w:val="24"/>
        </w:rPr>
      </w:pPr>
      <w:r w:rsidRPr="002800E1">
        <w:rPr>
          <w:sz w:val="20"/>
          <w:szCs w:val="24"/>
        </w:rPr>
        <w:t xml:space="preserve">e-oglasna ploča </w:t>
      </w:r>
      <w:r w:rsidR="002800E1">
        <w:rPr>
          <w:sz w:val="20"/>
          <w:szCs w:val="24"/>
        </w:rPr>
        <w:t>sudova</w:t>
      </w:r>
    </w:p>
    <w:p w:rsidRDefault="002800E1" w:rsidP="002800E1" w:rsidR="002800E1" w:rsidRPr="002800E1">
      <w:pPr>
        <w:pStyle w:val="Odlomakpopisa"/>
        <w:numPr>
          <w:ilvl w:val="0"/>
          <w:numId w:val="3"/>
        </w:numPr>
        <w:jc w:val="both"/>
        <w:rPr>
          <w:sz w:val="20"/>
          <w:szCs w:val="24"/>
        </w:rPr>
      </w:pPr>
      <w:r>
        <w:rPr>
          <w:sz w:val="20"/>
          <w:szCs w:val="24"/>
        </w:rPr>
        <w:t>žalitelju Vile Flos d.o.o. Zagreb</w:t>
      </w:r>
    </w:p>
    <w:p w:rsidRDefault="009E2E69" w:rsidR="009E2E69" w:rsidRPr="009E2E69">
      <w:pPr>
        <w:jc w:val="both"/>
        <w:rPr>
          <w:sz w:val="20"/>
          <w:szCs w:val="24"/>
        </w:rPr>
      </w:pPr>
    </w:p>
    <w:p w:rsidRDefault="009E2E69" w:rsidR="009E2E69" w:rsidRPr="009E2E69">
      <w:pPr>
        <w:jc w:val="both"/>
        <w:rPr>
          <w:sz w:val="20"/>
          <w:szCs w:val="24"/>
        </w:rPr>
      </w:pPr>
      <w:r w:rsidRPr="009E2E69">
        <w:rPr>
          <w:sz w:val="20"/>
          <w:szCs w:val="24"/>
        </w:rPr>
        <w:t xml:space="preserve">U Rijeci, </w:t>
      </w:r>
      <w:r w:rsidR="002800E1">
        <w:rPr>
          <w:sz w:val="20"/>
          <w:szCs w:val="24"/>
        </w:rPr>
        <w:t>22.3.2017</w:t>
      </w:r>
      <w:r w:rsidRPr="009E2E69">
        <w:rPr>
          <w:sz w:val="20"/>
          <w:szCs w:val="24"/>
        </w:rPr>
        <w:t>. godine</w:t>
      </w:r>
    </w:p>
    <w:p w:rsidRDefault="009E2E69" w:rsidR="009E2E69" w:rsidRPr="009E2E69">
      <w:pPr>
        <w:jc w:val="both"/>
        <w:rPr>
          <w:sz w:val="20"/>
          <w:szCs w:val="24"/>
        </w:rPr>
      </w:pPr>
      <w:r w:rsidRPr="009E2E69">
        <w:rPr>
          <w:sz w:val="20"/>
          <w:szCs w:val="24"/>
        </w:rPr>
        <w:br/>
        <w:t>Sudac</w:t>
      </w:r>
    </w:p>
    <w:p w:rsidRDefault="009E2E69" w:rsidR="009E2E69" w:rsidRPr="009E2E69">
      <w:pPr>
        <w:jc w:val="both"/>
        <w:rPr>
          <w:sz w:val="20"/>
          <w:szCs w:val="24"/>
        </w:rPr>
      </w:pPr>
      <w:r w:rsidRPr="009E2E69">
        <w:rPr>
          <w:sz w:val="20"/>
          <w:szCs w:val="24"/>
        </w:rPr>
        <w:t xml:space="preserve">Daniela Korlević </w:t>
      </w:r>
    </w:p>
    <w:sectPr w:rsidSect="004549DA" w:rsidR="009E2E69" w:rsidRPr="009E2E69">
      <w:headerReference w:type="default" r:id="rId10"/>
      <w:footerReference w:type="even" r:id="rId11"/>
      <w:footerReference w:type="default" r:id="rId12"/>
      <w:pgSz w:h="16838" w:w="11906"/>
      <w:pgMar w:gutter="0" w:footer="709" w:header="709" w:left="1134" w:bottom="1134" w:right="155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B69" w:rsidR="00007B69">
      <w:r>
        <w:separator/>
      </w:r>
    </w:p>
  </w:endnote>
  <w:endnote w:id="0" w:type="continuationSeparator">
    <w:p w:rsidRDefault="00007B69" w:rsidR="00007B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A64" w:rsidR="00D35A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0B15">
      <w:rPr>
        <w:rStyle w:val="Brojstranice"/>
        <w:noProof/>
      </w:rPr>
      <w:t>1</w:t>
    </w:r>
    <w:r>
      <w:rPr>
        <w:rStyle w:val="Brojstranice"/>
      </w:rPr>
      <w:fldChar w:fldCharType="end"/>
    </w:r>
  </w:p>
  <w:p w:rsidRDefault="00D35A64" w:rsidR="00D35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B69" w:rsidR="00007B69">
      <w:r>
        <w:separator/>
      </w:r>
    </w:p>
  </w:footnote>
  <w:footnote w:id="0" w:type="continuationSeparator">
    <w:p w:rsidRDefault="00007B69" w:rsidR="00007B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R="00D35A64" w:rsidRPr="00E069D7">
    <w:pPr>
      <w:pStyle w:val="Zaglavlje"/>
      <w:jc w:val="right"/>
      <w:rPr>
        <w:b/>
        <w:sz w:val="24"/>
        <w:szCs w:val="24"/>
      </w:rPr>
    </w:pPr>
    <w:r w:rsidRPr="00E069D7">
      <w:rPr>
        <w:sz w:val="24"/>
        <w:szCs w:val="24"/>
      </w:rPr>
      <w:t>Posl. br. 15 St</w:t>
    </w:r>
    <w:r w:rsidR="00DD1AAD">
      <w:rPr>
        <w:sz w:val="24"/>
        <w:szCs w:val="24"/>
      </w:rPr>
      <w:t>-</w:t>
    </w:r>
    <w:r w:rsidR="004549DA">
      <w:rPr>
        <w:sz w:val="24"/>
        <w:szCs w:val="24"/>
      </w:rPr>
      <w:t>544</w:t>
    </w:r>
    <w:r w:rsidR="009E2E69">
      <w:rPr>
        <w:sz w:val="24"/>
        <w:szCs w:val="24"/>
      </w:rPr>
      <w:t>/</w:t>
    </w:r>
    <w:r w:rsidR="004549DA">
      <w:rPr>
        <w:sz w:val="24"/>
        <w:szCs w:val="24"/>
      </w:rPr>
      <w:t>13-</w:t>
    </w:r>
    <w:r w:rsidR="002800E1">
      <w:rPr>
        <w:sz w:val="24"/>
        <w:szCs w:val="24"/>
      </w:rPr>
      <w:t>210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3B7"/>
    <w:multiLevelType w:val="hybridMultilevel"/>
    <w:tmpl w:val="B4A2361E"/>
    <w:lvl w:tplc="BE3EE20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9F252AA"/>
    <w:multiLevelType w:val="hybridMultilevel"/>
    <w:tmpl w:val="26E68E62"/>
    <w:lvl w:tplc="02A830F2"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B5C7BD3"/>
    <w:multiLevelType w:val="hybridMultilevel"/>
    <w:tmpl w:val="55120562"/>
    <w:lvl w:tplc="01CC5BBA" w:ilvl="0">
      <w:start w:val="200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662A"/>
    <w:rsid w:val="00007B69"/>
    <w:rsid w:val="000458B9"/>
    <w:rsid w:val="000560F2"/>
    <w:rsid w:val="00063C04"/>
    <w:rsid w:val="00067F37"/>
    <w:rsid w:val="001159A3"/>
    <w:rsid w:val="00174839"/>
    <w:rsid w:val="002800E1"/>
    <w:rsid w:val="002C3FAB"/>
    <w:rsid w:val="0034164B"/>
    <w:rsid w:val="00392869"/>
    <w:rsid w:val="003D2BFD"/>
    <w:rsid w:val="00400DCD"/>
    <w:rsid w:val="004549DA"/>
    <w:rsid w:val="00487778"/>
    <w:rsid w:val="00491445"/>
    <w:rsid w:val="004A0B15"/>
    <w:rsid w:val="004D39F3"/>
    <w:rsid w:val="00542D79"/>
    <w:rsid w:val="00547914"/>
    <w:rsid w:val="00556E7B"/>
    <w:rsid w:val="005B689C"/>
    <w:rsid w:val="00713172"/>
    <w:rsid w:val="007554F2"/>
    <w:rsid w:val="00782860"/>
    <w:rsid w:val="007E1D53"/>
    <w:rsid w:val="00887873"/>
    <w:rsid w:val="00890627"/>
    <w:rsid w:val="00922B20"/>
    <w:rsid w:val="009C4B62"/>
    <w:rsid w:val="009E2E69"/>
    <w:rsid w:val="00A836A0"/>
    <w:rsid w:val="00A85C9E"/>
    <w:rsid w:val="00AF6107"/>
    <w:rsid w:val="00B26671"/>
    <w:rsid w:val="00BC49F3"/>
    <w:rsid w:val="00BF10DB"/>
    <w:rsid w:val="00C16B5A"/>
    <w:rsid w:val="00CD4A93"/>
    <w:rsid w:val="00D0267C"/>
    <w:rsid w:val="00D35A64"/>
    <w:rsid w:val="00D519AE"/>
    <w:rsid w:val="00D5492A"/>
    <w:rsid w:val="00DD1AAD"/>
    <w:rsid w:val="00E069D7"/>
    <w:rsid w:val="00E23000"/>
    <w:rsid w:val="00E62C8C"/>
    <w:rsid w:val="00E64452"/>
    <w:rsid w:val="00E776FE"/>
    <w:rsid w:val="00F0378A"/>
    <w:rsid w:val="00F14B61"/>
    <w:rsid w:val="00F20FC5"/>
    <w:rsid w:val="00F511FE"/>
    <w:rsid w:val="00FB66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cs="Tahoma" w:hAnsi="Tahoma" w:asci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styleId="Tekstrezerviranogmjesta" w:type="character">
    <w:name w:val="Placeholder Text"/>
    <w:basedOn w:val="Zadanifontodlomka"/>
    <w:uiPriority w:val="99"/>
    <w:semiHidden/>
    <w:rsid w:val="004A0B15"/>
    <w:rPr>
      <w:color w:val="808080"/>
      <w:bdr w:space="0" w:sz="0" w:color="auto" w:val="none"/>
      <w:shd w:fill="auto" w:color="auto" w:val="clear"/>
    </w:rPr>
  </w:style>
  <w:style w:customStyle="true" w:styleId="eSPISCCParagraphDefaultFont" w:type="character">
    <w:name w:val="eSPIS_CC_Paragraph Default Font"/>
    <w:basedOn w:val="Zadanifontodlomka"/>
    <w:rsid w:val="004A0B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0B1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0B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0B1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A0B1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ascii="Tahoma" w:cs="Tahoma" w:hAns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styleId="Tekstrezerviranogmjesta" w:type="character">
    <w:name w:val="Placeholder Text"/>
    <w:basedOn w:val="Zadanifontodlomka"/>
    <w:uiPriority w:val="99"/>
    <w:semiHidden/>
    <w:rsid w:val="004A0B15"/>
    <w:rPr>
      <w:color w:val="808080"/>
      <w:bdr w:color="auto" w:space="0" w:sz="0" w:val="none"/>
      <w:shd w:color="auto" w:fill="auto" w:val="clear"/>
    </w:rPr>
  </w:style>
  <w:style w:customStyle="1" w:styleId="eSPISCCParagraphDefaultFont" w:type="character">
    <w:name w:val="eSPIS_CC_Paragraph Default Font"/>
    <w:basedOn w:val="Zadanifontodlomka"/>
    <w:rsid w:val="004A0B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0B1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0B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0B1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A0B1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St-544/2013</izvorni_sadrzaj>
    <derivirana_varijabla naziv="DomainObject.Predmet.OznakaBroj_1">St-544/2013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G.E.M.A.R. d.o.o.  Poreč</izvorni_sadrzaj>
    <derivirana_varijabla naziv="DomainObject.Predmet.ProtustrankaFormated_1">  G.E.M.A.R. d.o.o.  Poreč</derivirana_varijabla>
  </DomainObject.Predmet.ProtustrankaFormated>
  <DomainObject.Predmet.ProtustrankaFormatedOIB>
    <izvorni_sadrzaj>  G.E.M.A.R. d.o.o.  Poreč, OIB 41285319887</izvorni_sadrzaj>
    <derivirana_varijabla naziv="DomainObject.Predmet.ProtustrankaFormatedOIB_1">  G.E.M.A.R. d.o.o.  Poreč, OIB 41285319887</derivirana_varijabla>
  </DomainObject.Predmet.ProtustrankaFormatedOIB>
  <DomainObject.Predmet.ProtustrankaFormatedWithAdress>
    <izvorni_sadrzaj> G.E.M.A.R. d.o.o.  Poreč, Mate Vlašića 26, 52440 Poreč</izvorni_sadrzaj>
    <derivirana_varijabla naziv="DomainObject.Predmet.ProtustrankaFormatedWithAdress_1"> G.E.M.A.R. d.o.o.  Poreč, Mate Vlašića 26, 52440 Poreč</derivirana_varijabla>
  </DomainObject.Predmet.ProtustrankaFormatedWithAdress>
  <DomainObject.Predmet.ProtustrankaFormatedWithAdressOIB>
    <izvorni_sadrzaj> G.E.M.A.R. d.o.o.  Poreč, OIB 41285319887, Mate Vlašića 26, 52440 Poreč</izvorni_sadrzaj>
    <derivirana_varijabla naziv="DomainObject.Predmet.ProtustrankaFormatedWithAdressOIB_1"> G.E.M.A.R. d.o.o.  Poreč, OIB 41285319887, Mate Vlašića 26, 52440 Poreč</derivirana_varijabla>
  </DomainObject.Predmet.ProtustrankaFormatedWithAdressOIB>
  <DomainObject.Predmet.ProtustrankaWithAdress>
    <izvorni_sadrzaj>G.E.M.A.R. d.o.o.  Poreč Mate Vlašića 26, 52440 Poreč</izvorni_sadrzaj>
    <derivirana_varijabla naziv="DomainObject.Predmet.ProtustrankaWithAdress_1">G.E.M.A.R. d.o.o.  Poreč Mate Vlašića 26, 52440 Poreč</derivirana_varijabla>
  </DomainObject.Predmet.ProtustrankaWithAdress>
  <DomainObject.Predmet.ProtustrankaWithAdressOIB>
    <izvorni_sadrzaj>G.E.M.A.R. d.o.o.  Poreč, OIB 41285319887, Mate Vlašića 26, 52440 Poreč</izvorni_sadrzaj>
    <derivirana_varijabla naziv="DomainObject.Predmet.ProtustrankaWithAdressOIB_1">G.E.M.A.R. d.o.o.  Poreč, OIB 41285319887, Mate Vlašića 26, 52440 Poreč</derivirana_varijabla>
  </DomainObject.Predmet.ProtustrankaWithAdressOIB>
  <DomainObject.Predmet.ProtustrankaNazivFormated>
    <izvorni_sadrzaj>G.E.M.A.R. d.o.o.  Poreč</izvorni_sadrzaj>
    <derivirana_varijabla naziv="DomainObject.Predmet.ProtustrankaNazivFormated_1">G.E.M.A.R. d.o.o.  Poreč</derivirana_varijabla>
  </DomainObject.Predmet.ProtustrankaNazivFormated>
  <DomainObject.Predmet.ProtustrankaNazivFormatedOIB>
    <izvorni_sadrzaj>G.E.M.A.R. d.o.o.  Poreč, OIB 41285319887</izvorni_sadrzaj>
    <derivirana_varijabla naziv="DomainObject.Predmet.ProtustrankaNazivFormatedOIB_1">G.E.M.A.R. d.o.o.  Poreč, OIB 41285319887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JURAJ RUK  Višnjan</izvorni_sadrzaj>
    <derivirana_varijabla naziv="DomainObject.Predmet.StrankaFormated_1">  JURAJ RUK  Višnjan</derivirana_varijabla>
  </DomainObject.Predmet.StrankaFormated>
  <DomainObject.Predmet.StrankaFormatedOIB>
    <izvorni_sadrzaj>  JURAJ RUK  Višnjan, OIB 10723390180</izvorni_sadrzaj>
    <derivirana_varijabla naziv="DomainObject.Predmet.StrankaFormatedOIB_1">  JURAJ RUK  Višnjan, OIB 10723390180</derivirana_varijabla>
  </DomainObject.Predmet.StrankaFormatedOIB>
  <DomainObject.Predmet.StrankaFormatedWithAdress>
    <izvorni_sadrzaj> JURAJ RUK  Višnjan, Barat 7, 52 463 Višnjan</izvorni_sadrzaj>
    <derivirana_varijabla naziv="DomainObject.Predmet.StrankaFormatedWithAdress_1"> JURAJ RUK  Višnjan, Barat 7, 52 463 Višnjan</derivirana_varijabla>
  </DomainObject.Predmet.StrankaFormatedWithAdress>
  <DomainObject.Predmet.StrankaFormatedWithAdressOIB>
    <izvorni_sadrzaj> JURAJ RUK  Višnjan, OIB 10723390180, Barat 7, 52 463 Višnjan</izvorni_sadrzaj>
    <derivirana_varijabla naziv="DomainObject.Predmet.StrankaFormatedWithAdressOIB_1"> JURAJ RUK  Višnjan, OIB 10723390180, Barat 7, 52 463 Višnjan</derivirana_varijabla>
  </DomainObject.Predmet.StrankaFormatedWithAdressOIB>
  <DomainObject.Predmet.StrankaWithAdress>
    <izvorni_sadrzaj>JURAJ RUK  Višnjan Barat 7,52 463 Višnjan</izvorni_sadrzaj>
    <derivirana_varijabla naziv="DomainObject.Predmet.StrankaWithAdress_1">JURAJ RUK  Višnjan Barat 7,52 463 Višnjan</derivirana_varijabla>
  </DomainObject.Predmet.StrankaWithAdress>
  <DomainObject.Predmet.StrankaWithAdressOIB>
    <izvorni_sadrzaj>JURAJ RUK  Višnjan, OIB 10723390180, Barat 7,52 463 Višnjan</izvorni_sadrzaj>
    <derivirana_varijabla naziv="DomainObject.Predmet.StrankaWithAdressOIB_1">JURAJ RUK  Višnjan, OIB 10723390180, Barat 7,52 463 Višnjan</derivirana_varijabla>
  </DomainObject.Predmet.StrankaWithAdressOIB>
  <DomainObject.Predmet.StrankaNazivFormated>
    <izvorni_sadrzaj>JURAJ RUK  Višnjan</izvorni_sadrzaj>
    <derivirana_varijabla naziv="DomainObject.Predmet.StrankaNazivFormated_1">JURAJ RUK  Višnjan</derivirana_varijabla>
  </DomainObject.Predmet.StrankaNazivFormated>
  <DomainObject.Predmet.StrankaNazivFormatedOIB>
    <izvorni_sadrzaj>JURAJ RUK  Višnjan, OIB 10723390180</izvorni_sadrzaj>
    <derivirana_varijabla naziv="DomainObject.Predmet.StrankaNazivFormatedOIB_1">JURAJ RUK  Višnjan, OIB 10723390180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JURAJ RUK  Višnjan</item>
    </izvorni_sadrzaj>
    <derivirana_varijabla naziv="DomainObject.Predmet.StrankaListFormated_1">
      <item>JURAJ RUK  Višnjan</item>
    </derivirana_varijabla>
  </DomainObject.Predmet.StrankaListFormated>
  <DomainObject.Predmet.StrankaListFormatedOIB>
    <izvorni_sadrzaj>
      <item>JURAJ RUK  Višnjan, OIB 10723390180</item>
    </izvorni_sadrzaj>
    <derivirana_varijabla naziv="DomainObject.Predmet.StrankaListFormatedOIB_1">
      <item>JURAJ RUK  Višnjan, OIB 10723390180</item>
    </derivirana_varijabla>
  </DomainObject.Predmet.StrankaListFormatedOIB>
  <DomainObject.Predmet.StrankaListFormatedWithAdress>
    <izvorni_sadrzaj>
      <item>JURAJ RUK  Višnjan, Barat 7, 52 463 Višnjan</item>
    </izvorni_sadrzaj>
    <derivirana_varijabla naziv="DomainObject.Predmet.StrankaListFormatedWithAdress_1">
      <item>JURAJ RUK  Višnjan, Barat 7, 52 463 Višnjan</item>
    </derivirana_varijabla>
  </DomainObject.Predmet.StrankaListFormatedWithAdress>
  <DomainObject.Predmet.StrankaListFormatedWithAdressOIB>
    <izvorni_sadrzaj>
      <item>JURAJ RUK  Višnjan, OIB 10723390180, Barat 7, 52 463 Višnjan</item>
    </izvorni_sadrzaj>
    <derivirana_varijabla naziv="DomainObject.Predmet.StrankaListFormatedWithAdressOIB_1">
      <item>JURAJ RUK  Višnjan, OIB 10723390180, Barat 7, 52 463 Višnjan</item>
    </derivirana_varijabla>
  </DomainObject.Predmet.StrankaListFormatedWithAdressOIB>
  <DomainObject.Predmet.StrankaListNazivFormated>
    <izvorni_sadrzaj>
      <item>JURAJ RUK  Višnjan</item>
    </izvorni_sadrzaj>
    <derivirana_varijabla naziv="DomainObject.Predmet.StrankaListNazivFormated_1">
      <item>JURAJ RUK  Višnjan</item>
    </derivirana_varijabla>
  </DomainObject.Predmet.StrankaListNazivFormated>
  <DomainObject.Predmet.StrankaListNazivFormatedOIB>
    <izvorni_sadrzaj>
      <item>JURAJ RUK  Višnjan, OIB 10723390180</item>
    </izvorni_sadrzaj>
    <derivirana_varijabla naziv="DomainObject.Predmet.StrankaListNazivFormatedOIB_1">
      <item>JURAJ RUK  Višnjan, OIB 10723390180</item>
    </derivirana_varijabla>
  </DomainObject.Predmet.StrankaListNazivFormatedOIB>
  <DomainObject.Predmet.ProtuStrankaListFormated>
    <izvorni_sadrzaj>
      <item>G.E.M.A.R. d.o.o.  Poreč</item>
    </izvorni_sadrzaj>
    <derivirana_varijabla naziv="DomainObject.Predmet.ProtuStrankaListFormated_1">
      <item>G.E.M.A.R. d.o.o.  Poreč</item>
    </derivirana_varijabla>
  </DomainObject.Predmet.ProtuStrankaListFormated>
  <DomainObject.Predmet.ProtuStrankaListFormatedOIB>
    <izvorni_sadrzaj>
      <item>G.E.M.A.R. d.o.o.  Poreč, OIB 41285319887</item>
    </izvorni_sadrzaj>
    <derivirana_varijabla naziv="DomainObject.Predmet.ProtuStrankaListFormatedOIB_1">
      <item>G.E.M.A.R. d.o.o.  Poreč, OIB 41285319887</item>
    </derivirana_varijabla>
  </DomainObject.Predmet.ProtuStrankaListFormatedOIB>
  <DomainObject.Predmet.ProtuStrankaListFormatedWithAdress>
    <izvorni_sadrzaj>
      <item>G.E.M.A.R. d.o.o.  Poreč, Mate Vlašića 26, 52440 Poreč</item>
    </izvorni_sadrzaj>
    <derivirana_varijabla naziv="DomainObject.Predmet.ProtuStrankaListFormatedWithAdress_1">
      <item>G.E.M.A.R. d.o.o.  Poreč, Mate Vlašića 26, 52440 Poreč</item>
    </derivirana_varijabla>
  </DomainObject.Predmet.ProtuStrankaListFormatedWithAdress>
  <DomainObject.Predmet.ProtuStrankaListFormatedWithAdressOIB>
    <izvorni_sadrzaj>
      <item>G.E.M.A.R. d.o.o.  Poreč, OIB 41285319887, Mate Vlašića 26, 52440 Poreč</item>
    </izvorni_sadrzaj>
    <derivirana_varijabla naziv="DomainObject.Predmet.ProtuStrankaListFormatedWithAdressOIB_1">
      <item>G.E.M.A.R. d.o.o.  Poreč, OIB 41285319887, Mate Vlašića 26, 52440 Poreč</item>
    </derivirana_varijabla>
  </DomainObject.Predmet.ProtuStrankaListFormatedWithAdressOIB>
  <DomainObject.Predmet.ProtuStrankaListNazivFormated>
    <izvorni_sadrzaj>
      <item>G.E.M.A.R. d.o.o.  Poreč</item>
    </izvorni_sadrzaj>
    <derivirana_varijabla naziv="DomainObject.Predmet.ProtuStrankaListNazivFormated_1">
      <item>G.E.M.A.R. d.o.o.  Poreč</item>
    </derivirana_varijabla>
  </DomainObject.Predmet.ProtuStrankaListNazivFormated>
  <DomainObject.Predmet.ProtuStrankaListNazivFormatedOIB>
    <izvorni_sadrzaj>
      <item>G.E.M.A.R. d.o.o.  Poreč, OIB 41285319887</item>
    </izvorni_sadrzaj>
    <derivirana_varijabla naziv="DomainObject.Predmet.ProtuStrankaListNazivFormatedOIB_1">
      <item>G.E.M.A.R. d.o.o.  Poreč, OIB 41285319887</item>
    </derivirana_varijabla>
  </DomainObject.Predmet.ProtuStrankaListNazivFormatedOIB>
  <DomainObject.Predmet.OstaliListFormated>
    <izvorni_sadrzaj>
      <item>Kristijan Širola</item>
      <item>Željko Perčinlić</item>
      <item>VODOPROMET d.o.o.</item>
      <item>GRAD POREČ</item>
      <item>Andrej Sablić</item>
      <item>ROZANA FABRIS</item>
      <item>Odvjetničko društvo Veljović i partneri</item>
      <item>Odvjetničko društvo Vukić i partneri</item>
    </izvorni_sadrzaj>
    <derivirana_varijabla naziv="DomainObject.Predmet.OstaliListFormated_1">
      <item>Kristijan Širola</item>
      <item>Željko Perčinlić</item>
      <item>VODOPROMET d.o.o.</item>
      <item>GRAD POREČ</item>
      <item>Andrej Sablić</item>
      <item>ROZANA FABRIS</item>
      <item>Odvjetničko društvo Veljović i partneri</item>
      <item>Odvjetničko društvo Vukić i partneri</item>
    </derivirana_varijabla>
  </DomainObject.Predmet.OstaliListFormated>
  <DomainObject.Predmet.OstaliListFormatedOIB>
    <izvorni_sadrzaj>
      <item>Kristijan Širola</item>
      <item>Željko Perčinlić</item>
      <item>VODOPROMET d.o.o.</item>
      <item>GRAD POREČ</item>
      <item>Andrej Sablić, OIB 53418504315</item>
      <item>ROZANA FABRIS</item>
      <item>Odvjetničko društvo Veljović i partneri</item>
      <item>Odvjetničko društvo Vukić i partneri</item>
    </izvorni_sadrzaj>
    <derivirana_varijabla naziv="DomainObject.Predmet.OstaliListFormatedOIB_1">
      <item>Kristijan Širola</item>
      <item>Željko Perčinlić</item>
      <item>VODOPROMET d.o.o.</item>
      <item>GRAD POREČ</item>
      <item>Andrej Sablić, OIB 53418504315</item>
      <item>ROZANA FABRIS</item>
      <item>Odvjetničko društvo Veljović i partneri</item>
      <item>Odvjetničko društvo Vukić i partneri</item>
    </derivirana_varijabla>
  </DomainObject.Predmet.OstaliListFormatedOIB>
  <DomainObject.Predmet.OstaliListFormatedWithAdress>
    <izvorni_sadrzaj>
      <item>Kristijan Širola</item>
      <item>Željko Perčinlić</item>
      <item>VODOPROMET d.o.o., VALTURA LIŽNJAN, VALTURSKO POLJE 212, 52100 Pula</item>
      <item>GRAD POREČ, 52440 Poreč</item>
      <item>Andrej Sablić, Kumičićeva 41, 51000 Rijeka</item>
      <item>ROZANA FABRIS, Istarskog razvoda 2, 52440 Poreč</item>
      <item>Odvjetničko društvo Veljović i partneri, Dobrilina 9, 52100 Pula</item>
      <item>Odvjetničko društvo Vukić i partneri</item>
    </izvorni_sadrzaj>
    <derivirana_varijabla naziv="DomainObject.Predmet.OstaliListFormatedWithAdress_1">
      <item>Kristijan Širola</item>
      <item>Željko Perčinlić</item>
      <item>VODOPROMET d.o.o., VALTURA LIŽNJAN, VALTURSKO POLJE 212, 52100 Pula</item>
      <item>GRAD POREČ, 52440 Poreč</item>
      <item>Andrej Sablić, Kumičićeva 41, 51000 Rijeka</item>
      <item>ROZANA FABRIS, Istarskog razvoda 2, 52440 Poreč</item>
      <item>Odvjetničko društvo Veljović i partneri, Dobrilina 9, 52100 Pula</item>
      <item>Odvjetničko društvo Vukić i partneri</item>
    </derivirana_varijabla>
  </DomainObject.Predmet.OstaliListFormatedWithAdress>
  <DomainObject.Predmet.OstaliListFormatedWithAdressOIB>
    <izvorni_sadrzaj>
      <item>Kristijan Širola</item>
      <item>Željko Perčinlić</item>
      <item>VODOPROMET d.o.o., VALTURA LIŽNJAN, VALTURSKO POLJE 212, 52100 Pula</item>
      <item>GRAD POREČ, 52440 Poreč</item>
      <item>Andrej Sablić, OIB 53418504315, Kumičićeva 41, 51000 Rijeka</item>
      <item>ROZANA FABRIS, Istarskog razvoda 2, 52440 Poreč</item>
      <item>Odvjetničko društvo Veljović i partneri, Dobrilina 9, 52100 Pula</item>
      <item>Odvjetničko društvo Vukić i partneri</item>
    </izvorni_sadrzaj>
    <derivirana_varijabla naziv="DomainObject.Predmet.OstaliListFormatedWithAdressOIB_1">
      <item>Kristijan Širola</item>
      <item>Željko Perčinlić</item>
      <item>VODOPROMET d.o.o., VALTURA LIŽNJAN, VALTURSKO POLJE 212, 52100 Pula</item>
      <item>GRAD POREČ, 52440 Poreč</item>
      <item>Andrej Sablić, OIB 53418504315, Kumičićeva 41, 51000 Rijeka</item>
      <item>ROZANA FABRIS, Istarskog razvoda 2, 52440 Poreč</item>
      <item>Odvjetničko društvo Veljović i partneri, Dobrilina 9, 52100 Pula</item>
      <item>Odvjetničko društvo Vukić i partneri</item>
    </derivirana_varijabla>
  </DomainObject.Predmet.OstaliListFormatedWithAdressOIB>
  <DomainObject.Predmet.OstaliListNazivFormated>
    <izvorni_sadrzaj>
      <item>Kristijan Širola</item>
      <item>Željko Perčinlić</item>
      <item>VODOPROMET d.o.o.</item>
      <item>GRAD POREČ</item>
      <item>Andrej Sablić</item>
      <item>ROZANA FABRIS</item>
      <item>Odvjetničko društvo Veljović i partneri</item>
      <item>Odvjetničko društvo Vukić i partneri</item>
    </izvorni_sadrzaj>
    <derivirana_varijabla naziv="DomainObject.Predmet.OstaliListNazivFormated_1">
      <item>Kristijan Širola</item>
      <item>Željko Perčinlić</item>
      <item>VODOPROMET d.o.o.</item>
      <item>GRAD POREČ</item>
      <item>Andrej Sablić</item>
      <item>ROZANA FABRIS</item>
      <item>Odvjetničko društvo Veljović i partneri</item>
      <item>Odvjetničko društvo Vukić i partneri</item>
    </derivirana_varijabla>
  </DomainObject.Predmet.OstaliListNazivFormated>
  <DomainObject.Predmet.OstaliListNazivFormatedOIB>
    <izvorni_sadrzaj>
      <item>Kristijan Širola</item>
      <item>Željko Perčinlić</item>
      <item>VODOPROMET d.o.o.</item>
      <item>GRAD POREČ</item>
      <item>Andrej Sablić, OIB 53418504315</item>
      <item>ROZANA FABRIS</item>
      <item>Odvjetničko društvo Veljović i partneri</item>
      <item>Odvjetničko društvo Vukić i partneri</item>
    </izvorni_sadrzaj>
    <derivirana_varijabla naziv="DomainObject.Predmet.OstaliListNazivFormatedOIB_1">
      <item>Kristijan Širola</item>
      <item>Željko Perčinlić</item>
      <item>VODOPROMET d.o.o.</item>
      <item>GRAD POREČ</item>
      <item>Andrej Sablić, OIB 53418504315</item>
      <item>ROZANA FABRIS</item>
      <item>Odvjetničko društvo Veljović i partneri</item>
      <item>Odvjetničko društvo Vukić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JURAJ RUK  Višnjan</izvorni_sadrzaj>
    <derivirana_varijabla naziv="DomainObject.Predmet.StrankaIDrugi_1">JURAJ RUK  Višnjan</derivirana_varijabla>
  </DomainObject.Predmet.StrankaIDrugi>
  <DomainObject.Predmet.ProtustrankaIDrugi>
    <izvorni_sadrzaj>G.E.M.A.R. d.o.o.  Poreč</izvorni_sadrzaj>
    <derivirana_varijabla naziv="DomainObject.Predmet.ProtustrankaIDrugi_1">G.E.M.A.R. d.o.o.  Poreč</derivirana_varijabla>
  </DomainObject.Predmet.ProtustrankaIDrugi>
  <DomainObject.Predmet.StrankaIDrugiAdressOIB>
    <izvorni_sadrzaj>JURAJ RUK  Višnjan, OIB 10723390180, Barat 7, 52 463 Višnjan</izvorni_sadrzaj>
    <derivirana_varijabla naziv="DomainObject.Predmet.StrankaIDrugiAdressOIB_1">JURAJ RUK  Višnjan, OIB 10723390180, Barat 7, 52 463 Višnjan</derivirana_varijabla>
  </DomainObject.Predmet.StrankaIDrugiAdressOIB>
  <DomainObject.Predmet.ProtustrankaIDrugiAdressOIB>
    <izvorni_sadrzaj>G.E.M.A.R. d.o.o.  Poreč, OIB 41285319887, Mate Vlašića 26, 52440 Poreč</izvorni_sadrzaj>
    <derivirana_varijabla naziv="DomainObject.Predmet.ProtustrankaIDrugiAdressOIB_1">G.E.M.A.R. d.o.o.  Poreč, OIB 41285319887, Mate Vlašića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RUK  Višnjan</item>
      <item>G.E.M.A.R. d.o.o.  Poreč</item>
      <item>Kristijan Širola</item>
      <item>Željko Perčinlić</item>
      <item>VODOPROMET d.o.o.</item>
      <item>GRAD POREČ</item>
      <item>Andrej Sablić</item>
      <item>ROZANA FABRIS</item>
      <item>Odvjetničko društvo Veljović i partneri</item>
      <item>Odvjetničko društvo Vukić i partneri</item>
    </izvorni_sadrzaj>
    <derivirana_varijabla naziv="DomainObject.Predmet.SudioniciListNaziv_1">
      <item>JURAJ RUK  Višnjan</item>
      <item>G.E.M.A.R. d.o.o.  Poreč</item>
      <item>Kristijan Širola</item>
      <item>Željko Perčinlić</item>
      <item>VODOPROMET d.o.o.</item>
      <item>GRAD POREČ</item>
      <item>Andrej Sablić</item>
      <item>ROZANA FABRIS</item>
      <item>Odvjetničko društvo Veljović i partneri</item>
      <item>Odvjetničko društvo Vukić i partneri</item>
    </derivirana_varijabla>
  </DomainObject.Predmet.SudioniciListNaziv>
  <DomainObject.Predmet.SudioniciListAdressOIB>
    <izvorni_sadrzaj>
      <item>JURAJ RUK  Višnjan, OIB 10723390180, Barat 7,52 463 Višnjan</item>
      <item>G.E.M.A.R. d.o.o.  Poreč, OIB 41285319887, Mate Vlašića 26,52440 Poreč</item>
      <item>Kristijan Širola</item>
      <item>Željko Perčinlić</item>
      <item>VODOPROMET d.o.o., VALTURA LIŽNJAN, VALTURSKO POLJE 212,52100 Pula</item>
      <item>GRAD POREČ, 52440 Poreč</item>
      <item>Andrej Sablić, OIB 53418504315, Kumičićeva 41,51000 Rijeka</item>
      <item>ROZANA FABRIS, Istarskog razvoda 2,52440 Poreč</item>
      <item>Odvjetničko društvo Veljović i partneri, Dobrilina 9,52100 Pula</item>
      <item>Odvjetničko društvo Vukić i partneri</item>
    </izvorni_sadrzaj>
    <derivirana_varijabla naziv="DomainObject.Predmet.SudioniciListAdressOIB_1">
      <item>JURAJ RUK  Višnjan, OIB 10723390180, Barat 7,52 463 Višnjan</item>
      <item>G.E.M.A.R. d.o.o.  Poreč, OIB 41285319887, Mate Vlašića 26,52440 Poreč</item>
      <item>Kristijan Širola</item>
      <item>Željko Perčinlić</item>
      <item>VODOPROMET d.o.o., VALTURA LIŽNJAN, VALTURSKO POLJE 212,52100 Pula</item>
      <item>GRAD POREČ, 52440 Poreč</item>
      <item>Andrej Sablić, OIB 53418504315, Kumičićeva 41,51000 Rijeka</item>
      <item>ROZANA FABRIS, Istarskog razvoda 2,52440 Poreč</item>
      <item>Odvjetničko društvo Veljović i partneri, Dobrilina 9,52100 Pula</item>
      <item>Odvjetničko društvo Vukić i partneri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10723390180</item>
      <item>, OIB 41285319887</item>
      <item>, OIB null</item>
      <item>, OIB null</item>
      <item>, OIB null</item>
      <item>, OIB null</item>
      <item>, OIB 53418504315</item>
      <item>, OIB null</item>
      <item>, OIB null</item>
      <item>, OIB null</item>
    </izvorni_sadrzaj>
    <derivirana_varijabla naziv="DomainObject.Predmet.SudioniciListNazivOIB_1">
      <item>, OIB 10723390180</item>
      <item>, OIB 41285319887</item>
      <item>, OIB null</item>
      <item>, OIB null</item>
      <item>, OIB null</item>
      <item>, OIB null</item>
      <item>, OIB 53418504315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2623</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2017-03-22T12:24:00Z</dcterms:created>
  <dc:creator>huljevn</dc:creator>
  <cp:lastModifiedBy>Jasna Radulović</cp:lastModifiedBy>
  <cp:lastPrinted>2016-05-17T07:56:00Z</cp:lastPrinted>
  <dcterms:modified xmlns:xsi="http://www.w3.org/2001/XMLSchema-instance" xsi:type="dcterms:W3CDTF">2017-03-22T12:38:00Z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