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a4e8" w14:paraId="8dca4e8" w:rsidRDefault="00544B32" w:rsidP="00544B32" w:rsidR="00544B32">
      <w:pPr>
        <w:jc w:val="right"/>
        <w15:collapsed w:val="false"/>
      </w:pPr>
      <w:r>
        <w:t xml:space="preserve">Broj: </w:t>
      </w:r>
      <w:r w:rsidR="001F1BAC">
        <w:t xml:space="preserve">6 </w:t>
      </w:r>
      <w:r>
        <w:t>St-</w:t>
      </w:r>
      <w:r w:rsidR="001F1BAC">
        <w:t>209</w:t>
      </w:r>
      <w:r w:rsidR="00E46DA1">
        <w:t>/18-</w:t>
      </w:r>
      <w:r w:rsidR="001F1BAC">
        <w:t>19</w:t>
      </w:r>
    </w:p>
    <w:p w:rsidRDefault="00544B32" w:rsidP="00544B32" w:rsidR="00544B3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4B32" w:rsidP="00544B32" w:rsidR="00544B32" w:rsidRPr="00D21A2C"/>
    <w:p w:rsidRDefault="00544B32" w:rsidP="00544B32" w:rsidR="00544B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44B32" w:rsidP="00544B32" w:rsidR="00544B3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44B32" w:rsidP="00544B32" w:rsidR="00544B32"/>
    <w:p w:rsidRDefault="00544B32" w:rsidP="00544B32" w:rsidR="00544B32">
      <w:pPr>
        <w:jc w:val="center"/>
      </w:pPr>
      <w:r>
        <w:t>R E P U B L I K A  H R V A T S K A</w:t>
      </w:r>
    </w:p>
    <w:p w:rsidRDefault="00544B32" w:rsidP="00544B32" w:rsidR="00544B32"/>
    <w:p w:rsidRDefault="00544B32" w:rsidP="00544B32" w:rsidR="00544B32" w:rsidRPr="0013209D">
      <w:pPr>
        <w:jc w:val="center"/>
      </w:pPr>
      <w:r w:rsidRPr="0013209D">
        <w:t>R J E Š E N J E</w:t>
      </w:r>
    </w:p>
    <w:p w:rsidRDefault="00544B32" w:rsidP="00544B32" w:rsidR="00544B32" w:rsidRPr="0013209D"/>
    <w:p w:rsidRDefault="00544B32" w:rsidP="00544B32" w:rsidR="00544B32">
      <w:pPr>
        <w:rPr>
          <w:b/>
        </w:rPr>
      </w:pPr>
    </w:p>
    <w:p w:rsidRDefault="00544B32" w:rsidP="00544B32" w:rsidR="00544B32">
      <w:pPr>
        <w:jc w:val="both"/>
      </w:pPr>
      <w:r>
        <w:tab/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1F1BAC">
        <w:t xml:space="preserve">RH MF Porezna uprava zastupani po ŽDO Osijek, za otvaranje stečajnog postupka nad dužnikom </w:t>
      </w:r>
      <w:r w:rsidR="001F1BAC">
        <w:rPr>
          <w:b/>
        </w:rPr>
        <w:t>FIAMMA j.d.o.o. za ugostiteljstvo i trgovinu Vladislavci, Kralja Petra Krešimira IV 9, OIB: 53228155464, MBS: 030179448</w:t>
      </w:r>
      <w:r>
        <w:rPr>
          <w:b/>
        </w:rPr>
        <w:t xml:space="preserve">, </w:t>
      </w:r>
      <w:r>
        <w:t xml:space="preserve">dana </w:t>
      </w:r>
      <w:r w:rsidR="00936ED0">
        <w:t>28</w:t>
      </w:r>
      <w:r w:rsidR="00072AA6">
        <w:t xml:space="preserve">. </w:t>
      </w:r>
      <w:r w:rsidR="000E40AE">
        <w:t>lipnja</w:t>
      </w:r>
      <w:r w:rsidR="00072AA6">
        <w:t xml:space="preserve"> 2018. g.</w:t>
      </w:r>
    </w:p>
    <w:p w:rsidRDefault="00324E7F" w:rsidP="000E40AE" w:rsidR="00324E7F">
      <w:pPr>
        <w:jc w:val="center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1F1BAC">
        <w:rPr>
          <w:b/>
        </w:rPr>
        <w:t>FIAMMA j.d.o.o. za ugostiteljstvo i trgovinu Vladislavci, Kralja Petra Krešimira IV 9, OIB: 53228155464, MBS: 030179448</w:t>
      </w:r>
      <w:r w:rsidR="00CA1D43">
        <w:rPr>
          <w:b/>
        </w:rPr>
        <w:t>.</w:t>
      </w:r>
    </w:p>
    <w:p w:rsidRDefault="00674E85" w:rsidP="00674E85" w:rsidR="00674E85">
      <w:pPr>
        <w:ind w:left="1080"/>
        <w:jc w:val="both"/>
        <w:rPr>
          <w:b/>
        </w:rPr>
      </w:pPr>
    </w:p>
    <w:p w:rsidRDefault="00324E7F" w:rsidP="00674E85" w:rsidR="00ED72C6" w:rsidRPr="00674E85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1031B8">
        <w:t xml:space="preserve"> </w:t>
      </w:r>
      <w:r w:rsidR="00E46DA1">
        <w:rPr>
          <w:b/>
        </w:rPr>
        <w:t>Jozo Perić, Velika, Dr. F. Tuđmana 28, OIB: 83577001032</w:t>
      </w:r>
      <w:r w:rsidR="00F963E3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1F1BAC">
        <w:rPr>
          <w:b/>
        </w:rPr>
        <w:t>FIAMMA j.d.o.o. za ugostiteljstvo i trgovinu Vladislavci, Kralja Petra Krešimira IV 9, OIB: 53228155464, MBS: 030179448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E46DA1" w:rsidP="00E46DA1" w:rsidR="00E46DA1"/>
    <w:p w:rsidRDefault="00E46DA1" w:rsidP="00E46DA1" w:rsidR="00E46DA1">
      <w:pPr>
        <w:numPr>
          <w:ilvl w:val="0"/>
          <w:numId w:val="11"/>
        </w:numPr>
        <w:jc w:val="both"/>
      </w:pPr>
      <w:r>
        <w:t xml:space="preserve">Obvezuju se stečajni upravitelj Jozo Perić iz Velike da u spis dostavi Zapisnik iz kojeg je razvidno da je izvršeno arhiviranje poslovne dokumentacije, u roku od 15 dana od dana primitka ovog rješenja (Zakon o arhivskom gradivu i arhivama NN 105/97) te da isti, potpisan dostavi u spis, pod zakonskim posljedicama. </w:t>
      </w:r>
    </w:p>
    <w:p w:rsidRDefault="00E46DA1" w:rsidP="001E0C6F" w:rsidR="00E46DA1"/>
    <w:p w:rsidRDefault="00F963E3" w:rsidP="00E46DA1" w:rsidR="00F963E3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 xml:space="preserve">HR31 2390 0011 3000 0020 0 model </w:t>
      </w:r>
      <w:r w:rsidRPr="00A52E85">
        <w:lastRenderedPageBreak/>
        <w:t>HR05 272-</w:t>
      </w:r>
      <w:r w:rsidR="001F1BAC">
        <w:rPr>
          <w:b/>
        </w:rPr>
        <w:t>209</w:t>
      </w:r>
      <w:r w:rsidR="00E46DA1" w:rsidRPr="00E46DA1">
        <w:rPr>
          <w:b/>
        </w:rPr>
        <w:t>-18</w:t>
      </w:r>
      <w:r>
        <w:t xml:space="preserve"> i obustavi daljnju pljenidbu do iznosa iz st. 1 čl. 112 Stečajnog zakona (NN 105/15) ako iznos predujma nije zaplijenjen u cijelosti.</w:t>
      </w:r>
    </w:p>
    <w:p w:rsidRDefault="00243617" w:rsidP="00243617" w:rsidR="00243617">
      <w:pPr>
        <w:jc w:val="both"/>
        <w:rPr>
          <w:rFonts w:eastAsia="Calibri"/>
          <w:szCs w:val="22"/>
          <w:lang w:eastAsia="en-US" w:val="en-US"/>
        </w:rPr>
      </w:pPr>
    </w:p>
    <w:p w:rsidRDefault="009616ED" w:rsidP="00243617" w:rsidR="009616ED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1E0C6F" w:rsidP="004A2B09" w:rsidR="001E0C6F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 xml:space="preserve">Rješenjem ovoga suda broj </w:t>
      </w:r>
      <w:r w:rsidR="001F1BAC">
        <w:t xml:space="preserve">6 </w:t>
      </w:r>
      <w:r w:rsidRPr="005E551C">
        <w:t>St-</w:t>
      </w:r>
      <w:r w:rsidR="001F1BAC">
        <w:t>209</w:t>
      </w:r>
      <w:r w:rsidR="00E46DA1">
        <w:t>/18-</w:t>
      </w:r>
      <w:r w:rsidR="001F1BAC">
        <w:t>7</w:t>
      </w:r>
      <w:r w:rsidR="00544B32">
        <w:t xml:space="preserve"> od </w:t>
      </w:r>
      <w:r w:rsidR="001F1BAC">
        <w:t>29</w:t>
      </w:r>
      <w:r w:rsidR="000E40AE">
        <w:t xml:space="preserve"> ožujka</w:t>
      </w:r>
      <w:r w:rsidR="00E46DA1">
        <w:t xml:space="preserve"> 2018. g.</w:t>
      </w:r>
      <w:r w:rsidRPr="005E551C">
        <w:t xml:space="preserve"> pokrenut je postupak nad dužnikom </w:t>
      </w:r>
      <w:r w:rsidR="001F1BAC">
        <w:rPr>
          <w:b/>
        </w:rPr>
        <w:t>FIAMMA j.d.o.o. za ugostiteljstvo i trgovinu Vladislavci, Kralja Petra Krešimira IV 9, OIB: 53228155464, MBS: 030179448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imenovan je </w:t>
      </w:r>
      <w:r w:rsidR="00E46DA1">
        <w:t>Jozo Perić iz Velike</w:t>
      </w:r>
      <w:r w:rsidR="001031B8">
        <w:t xml:space="preserve"> </w:t>
      </w:r>
      <w:r w:rsidRPr="005E551C">
        <w:t xml:space="preserve">te je za </w:t>
      </w:r>
      <w:r w:rsidR="001F1BAC">
        <w:t>16. svibanj</w:t>
      </w:r>
      <w:r w:rsidR="000E40AE">
        <w:t xml:space="preserve"> </w:t>
      </w:r>
      <w:r w:rsidR="00E46DA1">
        <w:t>2018</w:t>
      </w:r>
      <w:r w:rsidR="008527DE">
        <w:t>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1F1BAC">
        <w:t>16. svibnja</w:t>
      </w:r>
      <w:r w:rsidR="00E46DA1">
        <w:t xml:space="preserve"> 2018.</w:t>
      </w:r>
      <w:r w:rsidR="00F963E3">
        <w:t xml:space="preserve"> g.</w:t>
      </w:r>
      <w:r w:rsidRPr="005E551C">
        <w:t xml:space="preserve"> na ročištu za ispitivanje uvjeta za otvaranje stečajnog postupka nad dužnikom iz izvješća privremen</w:t>
      </w:r>
      <w:r w:rsidR="008527DE">
        <w:t>og</w:t>
      </w:r>
      <w:r w:rsidRPr="005E551C">
        <w:t xml:space="preserve"> stečajn</w:t>
      </w:r>
      <w:r w:rsidR="008527DE">
        <w:t>og</w:t>
      </w:r>
      <w:r w:rsidRPr="005E551C">
        <w:t xml:space="preserve"> upravitelj</w:t>
      </w:r>
      <w:r w:rsidR="008527DE">
        <w:t>a</w:t>
      </w:r>
      <w:r w:rsidRPr="005E551C">
        <w:t xml:space="preserve"> proizlazi slijedeće:</w:t>
      </w:r>
    </w:p>
    <w:p w:rsidRDefault="00F963E3" w:rsidP="00F963E3" w:rsidR="00F963E3">
      <w:pPr>
        <w:jc w:val="both"/>
      </w:pPr>
    </w:p>
    <w:p w:rsidRDefault="001F1BAC" w:rsidP="00936ED0" w:rsidR="001F1BAC">
      <w:pPr>
        <w:jc w:val="both"/>
      </w:pPr>
      <w:r>
        <w:t xml:space="preserve">Uvidom u sudski registar Trgovačkog suda u Osijeku </w:t>
      </w:r>
      <w:r w:rsidR="00936ED0">
        <w:t xml:space="preserve">utvrđeno je </w:t>
      </w:r>
      <w:r>
        <w:t>da je tvrtka registrirana kao  FIAMMA j.d.o.o. za ugostiteljstvo i trgovinu, te da je jedini član i osnivač društva Mario Tolić OIB 34619884874 Vladislavci, Kralja Petra Krešimira IV 9 ujedno i direktor društva. Društvo je osnovano 24.10.2016.g.</w:t>
      </w:r>
    </w:p>
    <w:p w:rsidRDefault="001F1BAC" w:rsidP="00936ED0" w:rsidR="001F1BAC">
      <w:pPr>
        <w:jc w:val="both"/>
      </w:pPr>
      <w:r>
        <w:t>Prema zahtjevu FINE za provedbu skraćenog stečajnog postupka  od 25.01.2018.g. na dan 24.01.2018.g. u Očevidniku redoslijeda osnova za plaćanje ima evidentirane neizvršene osnove za plaćanje u  neprekinutom razdoblju od 120 dana u ukupnom iznosu od 98.654,70 kn.</w:t>
      </w:r>
    </w:p>
    <w:p w:rsidRDefault="001F1BAC" w:rsidP="00936ED0" w:rsidR="001F1BAC">
      <w:pPr>
        <w:jc w:val="both"/>
      </w:pPr>
      <w:r>
        <w:t xml:space="preserve">Sa zakonskim zastupnikom </w:t>
      </w:r>
      <w:r w:rsidR="00936ED0">
        <w:t>nije se uspjelo stupiti</w:t>
      </w:r>
      <w:r>
        <w:t xml:space="preserve"> u kontakt, jer telefonski broj koji je bio registriran na stečajnog dužnika više se ne koristi, niti </w:t>
      </w:r>
      <w:r w:rsidR="00936ED0">
        <w:t>je dobiven</w:t>
      </w:r>
      <w:r>
        <w:t xml:space="preserve"> bilo kakav odgovor na pisani dopis za uspostavu kontakta,  isti se vratio</w:t>
      </w:r>
      <w:r w:rsidR="00936ED0">
        <w:t xml:space="preserve"> neuručen</w:t>
      </w:r>
      <w:r>
        <w:t xml:space="preserve">. Dana 25.travnja 2018.g. osobno </w:t>
      </w:r>
      <w:r w:rsidR="00936ED0">
        <w:t xml:space="preserve">je </w:t>
      </w:r>
      <w:r>
        <w:t xml:space="preserve">išao potražiti zakonskog zastupnika na navedenoj adresi. Kuća  na adresi  Kralja Petra Krešimira IV 9, na kojoj je registrirano sjedište tvrtke , a i mjesto stanovanja zakonskog zastupnika, bila je zaključana, a dvorište zapušteno. Očito je bilo da se na navedenoj adresi već dugo ne boravi. Od susjeda </w:t>
      </w:r>
      <w:r w:rsidR="00936ED0">
        <w:t>je obaviješten</w:t>
      </w:r>
      <w:r>
        <w:t xml:space="preserve"> da se svi, cijela obitelj, već više od godinu dana nalaze u SR Njemačkoj.</w:t>
      </w:r>
    </w:p>
    <w:p w:rsidRDefault="001F1BAC" w:rsidP="00936ED0" w:rsidR="001F1BAC">
      <w:pPr>
        <w:jc w:val="both"/>
      </w:pPr>
      <w:r>
        <w:t>Stečajni dužnik je predao financijsko izvješće za 2016.g. iz kojeg je vidljivo da je jedina imovina stečajnog dužnika  novac u banci i blagajni u iznosu od 8.215,00 kn. Budući je iz zahtjeva za provedbu skraćenog postupka vidljiva blokada računa u iznosu od 98.654,70 kn.za zaključiti je da te imovine više nema.</w:t>
      </w:r>
    </w:p>
    <w:p w:rsidRDefault="001F1BAC" w:rsidP="001F1BAC" w:rsidR="001F1BAC">
      <w:r>
        <w:t xml:space="preserve"> Predvidivi troškovi stečajnog postupka su u slijedećim iznosima:</w:t>
      </w:r>
    </w:p>
    <w:p w:rsidRDefault="001F1BAC" w:rsidP="001F1BAC" w:rsidR="001F1BAC">
      <w:pPr>
        <w:pStyle w:val="Odlomakpopisa"/>
        <w:numPr>
          <w:ilvl w:val="0"/>
          <w:numId w:val="29"/>
        </w:numPr>
        <w:spacing w:lineRule="auto" w:line="240" w:after="160"/>
        <w:rPr>
          <w:szCs w:val="24"/>
        </w:rPr>
      </w:pPr>
      <w:r>
        <w:rPr>
          <w:szCs w:val="24"/>
        </w:rPr>
        <w:t>Otvaranje računa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200,00 kn</w:t>
      </w:r>
    </w:p>
    <w:p w:rsidRDefault="001F1BAC" w:rsidP="001F1BAC" w:rsidR="001F1BAC">
      <w:pPr>
        <w:pStyle w:val="Odlomakpopisa"/>
        <w:numPr>
          <w:ilvl w:val="0"/>
          <w:numId w:val="29"/>
        </w:numPr>
        <w:spacing w:lineRule="auto" w:line="240" w:after="160"/>
        <w:rPr>
          <w:szCs w:val="24"/>
        </w:rPr>
      </w:pPr>
      <w:r>
        <w:rPr>
          <w:szCs w:val="24"/>
        </w:rPr>
        <w:t>Izrada pečata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150,00 kn</w:t>
      </w:r>
    </w:p>
    <w:p w:rsidRDefault="001F1BAC" w:rsidP="001F1BAC" w:rsidR="001F1BAC">
      <w:pPr>
        <w:pStyle w:val="Odlomakpopisa"/>
        <w:numPr>
          <w:ilvl w:val="0"/>
          <w:numId w:val="29"/>
        </w:numPr>
        <w:spacing w:lineRule="auto" w:line="240" w:after="160"/>
        <w:rPr>
          <w:szCs w:val="24"/>
        </w:rPr>
      </w:pPr>
      <w:r>
        <w:rPr>
          <w:szCs w:val="24"/>
        </w:rPr>
        <w:t>Naknada vođenja knjigovodstva jedna godina      12.000,00 kn</w:t>
      </w:r>
    </w:p>
    <w:p w:rsidRDefault="001F1BAC" w:rsidP="001F1BAC" w:rsidR="001F1BAC">
      <w:pPr>
        <w:pStyle w:val="Odlomakpopisa"/>
        <w:numPr>
          <w:ilvl w:val="0"/>
          <w:numId w:val="29"/>
        </w:numPr>
        <w:spacing w:lineRule="auto" w:line="240" w:after="160"/>
        <w:rPr>
          <w:szCs w:val="24"/>
        </w:rPr>
      </w:pPr>
      <w:r>
        <w:rPr>
          <w:szCs w:val="24"/>
        </w:rPr>
        <w:t>Naknada stečajnog upravitelja-bruto</w:t>
      </w:r>
      <w:r>
        <w:rPr>
          <w:szCs w:val="24"/>
        </w:rPr>
        <w:tab/>
        <w:t xml:space="preserve">         17.200,00 kn</w:t>
      </w:r>
    </w:p>
    <w:p w:rsidRDefault="001F1BAC" w:rsidP="001F1BAC" w:rsidR="001F1BAC">
      <w:pPr>
        <w:pStyle w:val="Odlomakpopisa"/>
        <w:numPr>
          <w:ilvl w:val="0"/>
          <w:numId w:val="29"/>
        </w:numPr>
        <w:spacing w:lineRule="auto" w:line="240" w:after="160"/>
        <w:rPr>
          <w:szCs w:val="24"/>
        </w:rPr>
      </w:pPr>
      <w:r>
        <w:rPr>
          <w:szCs w:val="24"/>
        </w:rPr>
        <w:t>Putni troškovi steč.upravitelja (825km)</w:t>
      </w:r>
      <w:r>
        <w:rPr>
          <w:szCs w:val="24"/>
        </w:rPr>
        <w:tab/>
        <w:t xml:space="preserve">           2.420,00 kn</w:t>
      </w:r>
    </w:p>
    <w:p w:rsidRDefault="001F1BAC" w:rsidP="001F1BAC" w:rsidR="001F1BAC">
      <w:pPr>
        <w:pStyle w:val="Odlomakpopisa"/>
        <w:numPr>
          <w:ilvl w:val="0"/>
          <w:numId w:val="29"/>
        </w:numPr>
        <w:pBdr>
          <w:bottom w:space="1" w:sz="12" w:color="auto" w:val="single"/>
        </w:pBdr>
        <w:spacing w:lineRule="auto" w:line="240" w:after="160"/>
        <w:rPr>
          <w:szCs w:val="24"/>
        </w:rPr>
      </w:pPr>
      <w:r>
        <w:rPr>
          <w:szCs w:val="24"/>
        </w:rPr>
        <w:t>Kancelarijski materijal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500,00 kn</w:t>
      </w:r>
    </w:p>
    <w:p w:rsidRDefault="001F1BAC" w:rsidP="001F1BAC" w:rsidR="001F1BAC">
      <w:pPr>
        <w:pStyle w:val="Odlomakpopisa"/>
        <w:spacing w:lineRule="auto" w:line="240"/>
        <w:ind w:left="1065"/>
        <w:rPr>
          <w:szCs w:val="24"/>
        </w:rPr>
      </w:pPr>
      <w:r>
        <w:rPr>
          <w:szCs w:val="24"/>
        </w:rPr>
        <w:t xml:space="preserve">        Ukupno: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32.470,00 kn</w:t>
      </w:r>
    </w:p>
    <w:p w:rsidRDefault="001F1BAC" w:rsidP="001F1BAC" w:rsidR="001F1BAC">
      <w:pPr>
        <w:jc w:val="both"/>
      </w:pPr>
    </w:p>
    <w:p w:rsidRDefault="001F1BAC" w:rsidP="001F1BAC" w:rsidR="001F1BAC">
      <w:pPr>
        <w:ind w:firstLine="720"/>
        <w:jc w:val="both"/>
      </w:pPr>
      <w:r w:rsidRPr="002B7518">
        <w:lastRenderedPageBreak/>
        <w:t xml:space="preserve">Ako osobe koje imaju pravni interes ne predujme traženi iznos, </w:t>
      </w:r>
      <w:r w:rsidR="00936ED0">
        <w:t>da se</w:t>
      </w:r>
      <w:r w:rsidRPr="002B7518">
        <w:t xml:space="preserve"> donese odluku o otvaranju stečajnog postupka i istovremenom zaključenju budući da dužnik nema imovine koja bi bila dostatna za pokriće troškova stečajnog postupka.</w:t>
      </w:r>
    </w:p>
    <w:p w:rsidRDefault="001F1BAC" w:rsidP="001F1BAC" w:rsidR="001F1BAC">
      <w:pPr>
        <w:jc w:val="both"/>
      </w:pPr>
    </w:p>
    <w:p w:rsidRDefault="001F1BAC" w:rsidP="000E40AE" w:rsidR="000E40AE">
      <w:pPr>
        <w:jc w:val="both"/>
        <w:rPr>
          <w:bCs/>
        </w:rPr>
      </w:pPr>
      <w:r>
        <w:rPr>
          <w:bCs/>
        </w:rPr>
        <w:tab/>
        <w:t>Savjetnik ŽDO se suglasio s prijedlogom privremenog stečajnog upravitelja te s njegovim izvješćem.</w:t>
      </w:r>
    </w:p>
    <w:p w:rsidRDefault="00544B32" w:rsidP="00674E85" w:rsidR="007D2041" w:rsidRPr="00EA6504">
      <w:pPr>
        <w:pStyle w:val="Bezproreda"/>
        <w:jc w:val="both"/>
      </w:pPr>
      <w:r>
        <w:tab/>
      </w:r>
    </w:p>
    <w:p w:rsidRDefault="007D2041" w:rsidP="006A7184" w:rsidR="007D2041" w:rsidRPr="005E551C">
      <w:pPr>
        <w:ind w:firstLine="708"/>
        <w:jc w:val="both"/>
      </w:pPr>
      <w:r w:rsidRPr="005E551C">
        <w:t xml:space="preserve">Rješenjem ovoga suda broj </w:t>
      </w:r>
      <w:r w:rsidR="00E46DA1">
        <w:t xml:space="preserve">6 </w:t>
      </w:r>
      <w:r w:rsidRPr="005E551C">
        <w:t>St-</w:t>
      </w:r>
      <w:r w:rsidR="001F1BAC">
        <w:t>209/18-17 od 17. svibnja</w:t>
      </w:r>
      <w:r w:rsidR="000E40AE">
        <w:t xml:space="preserve"> 2018.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0E40AE">
        <w:t>32</w:t>
      </w:r>
      <w:r w:rsidR="00E46DA1">
        <w:t>.470,00</w:t>
      </w:r>
      <w:r w:rsidRPr="005E551C">
        <w:t xml:space="preserve"> kn na ime predujma za pokriće troškova kako prethodnog tako i otvorenog stečajnog postupka.</w:t>
      </w:r>
    </w:p>
    <w:p w:rsidRDefault="007D2041" w:rsidP="006A7184" w:rsidR="007D2041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1F1BAC">
        <w:t>17. svibnja</w:t>
      </w:r>
      <w:r w:rsidR="00E46DA1">
        <w:t xml:space="preserve"> 2018. g.</w:t>
      </w:r>
    </w:p>
    <w:p w:rsidRDefault="007D2041" w:rsidP="006A7184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5E551C">
      <w:pPr>
        <w:jc w:val="both"/>
      </w:pPr>
    </w:p>
    <w:p w:rsidRDefault="007D2041" w:rsidP="001F1BAC" w:rsidR="001F1BAC" w:rsidRPr="00E209A5">
      <w:pPr>
        <w:pStyle w:val="Bezproreda"/>
        <w:ind w:firstLine="708"/>
      </w:pPr>
      <w:r w:rsidRPr="00B654E2">
        <w:t>Sud je proveo uvid u priloženu dokumentaciju i to:</w:t>
      </w:r>
      <w:r w:rsidR="00877BC5">
        <w:t xml:space="preserve"> </w:t>
      </w:r>
      <w:r w:rsidR="001F1BAC">
        <w:t>zahtjev FINE RC Osijek za provedbu skraćenog st. postupka od 26.1.2018. g.,  izvadak iz sudskog registra, prijedlog Porezne uprave za otvaranje st. postupka od 7.2.2018. g., podaci PU o imovini dužni od 5.2.2018. g.. godišnje fin. izvješće za 2016. g., stanje računa poreznog obveznika na dan 5.2.2018. g., Rješenje TSO 20 St-84/18 od 13.2.2018. g., potvrda FINE o blokadi računa dužnika od 3.5.2018. g.</w:t>
      </w:r>
    </w:p>
    <w:p w:rsidRDefault="00F963E3" w:rsidP="001F1BAC" w:rsidR="00F963E3" w:rsidRPr="001031B8">
      <w:pPr>
        <w:pStyle w:val="Bezproreda"/>
        <w:ind w:firstLine="708"/>
        <w:jc w:val="both"/>
      </w:pP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072AA6">
      <w:pPr>
        <w:jc w:val="both"/>
      </w:pPr>
      <w:r>
        <w:tab/>
        <w:t xml:space="preserve">Za stečajnog upravitelja, automatskim odabirom, imenovan je </w:t>
      </w:r>
      <w:r w:rsidR="00E46DA1">
        <w:rPr>
          <w:b/>
        </w:rPr>
        <w:t>Jozo Perić iz Velike</w:t>
      </w:r>
      <w:r>
        <w:t xml:space="preserve"> s liste A stečajnih upravitelja za područje nadležnosti ovoga suda a sukladno čl. 84 st. 1 u vezi s čl. 85 st. 2 SZ.</w:t>
      </w:r>
    </w:p>
    <w:p w:rsidRDefault="00670C39" w:rsidP="007D2041" w:rsidR="00670C39">
      <w:pPr>
        <w:jc w:val="both"/>
      </w:pPr>
    </w:p>
    <w:p w:rsidRDefault="00324E7F" w:rsidP="00862196" w:rsidR="00831D30">
      <w:pPr>
        <w:jc w:val="center"/>
      </w:pPr>
      <w:r w:rsidRPr="00D2596C">
        <w:t xml:space="preserve">U Osijeku </w:t>
      </w:r>
      <w:r w:rsidR="00936ED0">
        <w:t>28</w:t>
      </w:r>
      <w:r w:rsidR="000E40AE">
        <w:t>. lipnja</w:t>
      </w:r>
      <w:r w:rsidR="00862196">
        <w:t xml:space="preserve"> 201</w:t>
      </w:r>
      <w:r w:rsidR="00F963E3">
        <w:t>8</w:t>
      </w:r>
      <w:r w:rsidR="00862196">
        <w:t>. g.</w:t>
      </w: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1E0C6F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</w:t>
      </w: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EE7B8D" w:rsidP="00DF5F6A" w:rsidR="00EE7B8D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lastRenderedPageBreak/>
        <w:t>DNA:</w:t>
      </w:r>
    </w:p>
    <w:p w:rsidRDefault="00DF5F6A" w:rsidP="00F963E3" w:rsidR="00E46DA1">
      <w:pPr>
        <w:pStyle w:val="Odlomakpopisa"/>
        <w:numPr>
          <w:ilvl w:val="0"/>
          <w:numId w:val="27"/>
        </w:numPr>
      </w:pP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E46DA1" w:rsidRPr="00E46DA1">
        <w:t>Jozo Perić, Velika, Dr. F. Tuđmana 28</w:t>
      </w:r>
    </w:p>
    <w:p w:rsidRDefault="00072AA6" w:rsidP="00F963E3" w:rsidR="00072AA6">
      <w:pPr>
        <w:pStyle w:val="Odlomakpopisa"/>
        <w:numPr>
          <w:ilvl w:val="0"/>
          <w:numId w:val="27"/>
        </w:numPr>
      </w:pPr>
      <w:r>
        <w:t>ŽDO Osijek</w:t>
      </w:r>
    </w:p>
    <w:p w:rsidRDefault="001F1BAC" w:rsidP="00F963E3" w:rsidR="001F1BAC">
      <w:pPr>
        <w:pStyle w:val="Odlomakpopisa"/>
        <w:numPr>
          <w:ilvl w:val="0"/>
          <w:numId w:val="27"/>
        </w:numPr>
      </w:pPr>
      <w:r>
        <w:t>FINA – nakon pravomoćnosti</w:t>
      </w:r>
    </w:p>
    <w:p w:rsidRDefault="00072AA6" w:rsidP="00F963E3" w:rsidR="00072AA6" w:rsidRPr="00E46DA1">
      <w:pPr>
        <w:pStyle w:val="Odlomakpopisa"/>
        <w:numPr>
          <w:ilvl w:val="0"/>
          <w:numId w:val="27"/>
        </w:numPr>
      </w:pPr>
      <w:r>
        <w:t>dužnik</w:t>
      </w:r>
    </w:p>
    <w:p w:rsidRDefault="007D7E9A" w:rsidP="00F963E3" w:rsidR="00163859">
      <w:pPr>
        <w:pStyle w:val="Odlomakpopisa"/>
        <w:numPr>
          <w:ilvl w:val="0"/>
          <w:numId w:val="27"/>
        </w:numPr>
      </w:pPr>
      <w:r>
        <w:t>e-</w:t>
      </w:r>
      <w:r w:rsidR="00DF5F6A" w:rsidRPr="007D7E9A">
        <w:t>ogl. pl.</w:t>
      </w:r>
    </w:p>
    <w:p w:rsidRDefault="00163859" w:rsidP="00F963E3" w:rsidR="00163859">
      <w:pPr>
        <w:pStyle w:val="Odlomakpopisa"/>
        <w:numPr>
          <w:ilvl w:val="0"/>
          <w:numId w:val="27"/>
        </w:numPr>
      </w:pPr>
      <w:r>
        <w:t>Registar</w:t>
      </w:r>
      <w:r w:rsidR="005456F8">
        <w:t xml:space="preserve"> TS Osijek</w:t>
      </w:r>
      <w:r w:rsidR="009F7994">
        <w:t xml:space="preserve"> </w:t>
      </w:r>
      <w:r w:rsidR="00F963E3">
        <w:t>–</w:t>
      </w:r>
      <w:r w:rsidR="009F7994">
        <w:t xml:space="preserve"> odmah</w:t>
      </w:r>
    </w:p>
    <w:p w:rsidRDefault="00163859" w:rsidP="00F058D9" w:rsidR="00F058D9" w:rsidRPr="00E46DA1">
      <w:pPr>
        <w:pStyle w:val="Odlomakpopisa"/>
        <w:numPr>
          <w:ilvl w:val="0"/>
          <w:numId w:val="27"/>
        </w:numPr>
        <w:jc w:val="both"/>
        <w:rPr>
          <w:sz w:val="20"/>
          <w:szCs w:val="20"/>
        </w:rPr>
      </w:pPr>
      <w:r>
        <w:t>kal.</w:t>
      </w:r>
      <w:r w:rsidR="00072AA6">
        <w:t xml:space="preserve"> </w:t>
      </w:r>
      <w:r w:rsidR="001F1BAC">
        <w:t>3.8.</w:t>
      </w:r>
      <w:r>
        <w:t xml:space="preserve"> 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936ED0" w:rsidP="00F058D9" w:rsidR="00936ED0">
      <w:pPr>
        <w:jc w:val="both"/>
        <w:rPr>
          <w:sz w:val="20"/>
          <w:szCs w:val="20"/>
        </w:rPr>
      </w:pPr>
    </w:p>
    <w:p w:rsidRDefault="00936ED0" w:rsidP="00F058D9" w:rsidR="00936ED0">
      <w:pPr>
        <w:jc w:val="both"/>
        <w:rPr>
          <w:sz w:val="20"/>
          <w:szCs w:val="20"/>
        </w:rPr>
      </w:pPr>
    </w:p>
    <w:p w:rsidRDefault="00936ED0" w:rsidP="00F058D9" w:rsidR="00936ED0">
      <w:pPr>
        <w:jc w:val="both"/>
        <w:rPr>
          <w:sz w:val="20"/>
          <w:szCs w:val="20"/>
        </w:rPr>
      </w:pPr>
    </w:p>
    <w:p w:rsidRDefault="00936ED0" w:rsidP="00F058D9" w:rsidR="00936ED0">
      <w:pPr>
        <w:jc w:val="both"/>
        <w:rPr>
          <w:sz w:val="20"/>
          <w:szCs w:val="20"/>
        </w:rPr>
      </w:pPr>
    </w:p>
    <w:p w:rsidRDefault="00936ED0" w:rsidP="00F058D9" w:rsidR="00936ED0">
      <w:pPr>
        <w:jc w:val="both"/>
        <w:rPr>
          <w:sz w:val="20"/>
          <w:szCs w:val="20"/>
        </w:rPr>
      </w:pPr>
    </w:p>
    <w:p w:rsidRDefault="00984C3D" w:rsidP="009D270B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3FCF" w:rsidR="00513FCF">
      <w:r>
        <w:separator/>
      </w:r>
    </w:p>
  </w:endnote>
  <w:endnote w:id="0" w:type="continuationSeparator">
    <w:p w:rsidRDefault="00513FCF" w:rsidR="00513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3FCF" w:rsidR="00513FCF">
      <w:r>
        <w:separator/>
      </w:r>
    </w:p>
  </w:footnote>
  <w:footnote w:id="0" w:type="continuationSeparator">
    <w:p w:rsidRDefault="00513FCF" w:rsidR="00513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270B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1F1BAC" w:rsidP="001F1BAC" w:rsidR="001F1BAC">
    <w:pPr>
      <w:jc w:val="right"/>
    </w:pPr>
    <w:r>
      <w:t>Broj: 6 St-209/18-19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3803C29"/>
    <w:multiLevelType w:val="hybridMultilevel"/>
    <w:tmpl w:val="81483A00"/>
    <w:lvl w:tplc="E12E34F4" w:ilvl="0">
      <w:start w:val="87"/>
      <w:numFmt w:val="bullet"/>
      <w:lvlText w:val="-"/>
      <w:lvlJc w:val="left"/>
      <w:pPr>
        <w:ind w:hanging="360" w:left="1146"/>
      </w:pPr>
      <w:rPr>
        <w:rFonts w:eastAsiaTheme="minorEastAsia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8">
    <w:nsid w:val="14681581"/>
    <w:multiLevelType w:val="hybridMultilevel"/>
    <w:tmpl w:val="D64CAABE"/>
    <w:lvl w:tplc="91281808" w:ilvl="0">
      <w:start w:val="1"/>
      <w:numFmt w:val="decimal"/>
      <w:lvlText w:val="%1."/>
      <w:lvlJc w:val="left"/>
      <w:pPr>
        <w:ind w:hanging="360" w:left="720"/>
      </w:pPr>
    </w:lvl>
    <w:lvl w:tplc="E12E34F4" w:ilvl="1">
      <w:start w:val="8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CAE5B0A"/>
    <w:multiLevelType w:val="hybridMultilevel"/>
    <w:tmpl w:val="AFE20942"/>
    <w:lvl w:tplc="E12E34F4" w:ilvl="0">
      <w:start w:val="87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42B57C6"/>
    <w:multiLevelType w:val="hybridMultilevel"/>
    <w:tmpl w:val="DE66AC84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5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7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1">
    <w:nsid w:val="63A27CD8"/>
    <w:multiLevelType w:val="hybridMultilevel"/>
    <w:tmpl w:val="F26E2E36"/>
    <w:lvl w:tplc="DE96C1F2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D616C48"/>
    <w:multiLevelType w:val="hybridMultilevel"/>
    <w:tmpl w:val="B8AC4610"/>
    <w:lvl w:tplc="83421B00" w:ilvl="0">
      <w:start w:val="6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5">
    <w:nsid w:val="78E66DA4"/>
    <w:multiLevelType w:val="hybridMultilevel"/>
    <w:tmpl w:val="6DC203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8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19"/>
  </w:num>
  <w:num w:numId="4">
    <w:abstractNumId w:val="11"/>
  </w:num>
  <w:num w:numId="5">
    <w:abstractNumId w:val="23"/>
  </w:num>
  <w:num w:numId="6">
    <w:abstractNumId w:val="28"/>
  </w:num>
  <w:num w:numId="7">
    <w:abstractNumId w:val="18"/>
  </w:num>
  <w:num w:numId="8">
    <w:abstractNumId w:val="22"/>
  </w:num>
  <w:num w:numId="9">
    <w:abstractNumId w:val="3"/>
  </w:num>
  <w:num w:numId="10">
    <w:abstractNumId w:val="1"/>
  </w:num>
  <w:num w:numId="11">
    <w:abstractNumId w:val="26"/>
  </w:num>
  <w:num w:numId="12">
    <w:abstractNumId w:val="5"/>
  </w:num>
  <w:num w:numId="13">
    <w:abstractNumId w:val="9"/>
  </w:num>
  <w:num w:numId="14">
    <w:abstractNumId w:val="20"/>
  </w:num>
  <w:num w:numId="15">
    <w:abstractNumId w:val="27"/>
  </w:num>
  <w:num w:numId="16">
    <w:abstractNumId w:val="0"/>
  </w:num>
  <w:num w:numId="17">
    <w:abstractNumId w:val="6"/>
  </w:num>
  <w:num w:numId="18">
    <w:abstractNumId w:val="13"/>
  </w:num>
  <w:num w:numId="19">
    <w:abstractNumId w:val="17"/>
  </w:num>
  <w:num w:numId="20">
    <w:abstractNumId w:val="4"/>
  </w:num>
  <w:num w:numId="21">
    <w:abstractNumId w:val="21"/>
  </w:num>
  <w:num w:numId="22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4"/>
  </w:num>
  <w:num w:numId="25">
    <w:abstractNumId w:val="7"/>
  </w:num>
  <w:num w:numId="26">
    <w:abstractNumId w:val="24"/>
  </w:num>
  <w:num w:numId="27">
    <w:abstractNumId w:val="25"/>
  </w:num>
  <w:num w:numId="28">
    <w:abstractNumId w:val="15"/>
  </w:num>
  <w:num w:numId="2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2AA6"/>
    <w:rsid w:val="00075FDF"/>
    <w:rsid w:val="00076B1B"/>
    <w:rsid w:val="00080341"/>
    <w:rsid w:val="00097EDD"/>
    <w:rsid w:val="000A0A06"/>
    <w:rsid w:val="000A36A9"/>
    <w:rsid w:val="000C2EBA"/>
    <w:rsid w:val="000E40AE"/>
    <w:rsid w:val="000E4DA4"/>
    <w:rsid w:val="000E532B"/>
    <w:rsid w:val="000F332B"/>
    <w:rsid w:val="0010057F"/>
    <w:rsid w:val="00101F68"/>
    <w:rsid w:val="0010241A"/>
    <w:rsid w:val="001031B8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E0C6F"/>
    <w:rsid w:val="001F1BA6"/>
    <w:rsid w:val="001F1BAC"/>
    <w:rsid w:val="001F7662"/>
    <w:rsid w:val="00240917"/>
    <w:rsid w:val="00243617"/>
    <w:rsid w:val="002526D3"/>
    <w:rsid w:val="00271876"/>
    <w:rsid w:val="00271F61"/>
    <w:rsid w:val="002734D6"/>
    <w:rsid w:val="002743AC"/>
    <w:rsid w:val="0028233E"/>
    <w:rsid w:val="002859AC"/>
    <w:rsid w:val="002B215E"/>
    <w:rsid w:val="002B7A2F"/>
    <w:rsid w:val="002C25B5"/>
    <w:rsid w:val="002C5B24"/>
    <w:rsid w:val="002D7A99"/>
    <w:rsid w:val="002E06A8"/>
    <w:rsid w:val="002E2CA7"/>
    <w:rsid w:val="002E61E6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040DA"/>
    <w:rsid w:val="004105E6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13FCF"/>
    <w:rsid w:val="0052238B"/>
    <w:rsid w:val="00523EB3"/>
    <w:rsid w:val="00536767"/>
    <w:rsid w:val="00542326"/>
    <w:rsid w:val="00544B32"/>
    <w:rsid w:val="005456F8"/>
    <w:rsid w:val="0055174B"/>
    <w:rsid w:val="00563C8E"/>
    <w:rsid w:val="00567EF6"/>
    <w:rsid w:val="00574D80"/>
    <w:rsid w:val="00575A6C"/>
    <w:rsid w:val="00581F83"/>
    <w:rsid w:val="00590AC7"/>
    <w:rsid w:val="005A1622"/>
    <w:rsid w:val="005A20FD"/>
    <w:rsid w:val="005A609C"/>
    <w:rsid w:val="005B2397"/>
    <w:rsid w:val="005B570E"/>
    <w:rsid w:val="005D023F"/>
    <w:rsid w:val="005E0664"/>
    <w:rsid w:val="005F38B0"/>
    <w:rsid w:val="00631AD2"/>
    <w:rsid w:val="00631B6D"/>
    <w:rsid w:val="006451E7"/>
    <w:rsid w:val="00665935"/>
    <w:rsid w:val="0066649B"/>
    <w:rsid w:val="00670C39"/>
    <w:rsid w:val="00674E85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61C1"/>
    <w:rsid w:val="00837349"/>
    <w:rsid w:val="008444F3"/>
    <w:rsid w:val="008527DE"/>
    <w:rsid w:val="00862196"/>
    <w:rsid w:val="00877BC5"/>
    <w:rsid w:val="008F4139"/>
    <w:rsid w:val="00910E67"/>
    <w:rsid w:val="009149BB"/>
    <w:rsid w:val="00916F61"/>
    <w:rsid w:val="0092156A"/>
    <w:rsid w:val="00930DC2"/>
    <w:rsid w:val="00934AD2"/>
    <w:rsid w:val="00936CFF"/>
    <w:rsid w:val="00936ED0"/>
    <w:rsid w:val="0096085B"/>
    <w:rsid w:val="009616ED"/>
    <w:rsid w:val="009703E4"/>
    <w:rsid w:val="00970C9E"/>
    <w:rsid w:val="00984C3D"/>
    <w:rsid w:val="00985A43"/>
    <w:rsid w:val="009A4342"/>
    <w:rsid w:val="009C32E6"/>
    <w:rsid w:val="009D270B"/>
    <w:rsid w:val="009F7994"/>
    <w:rsid w:val="00A04932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E5670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9769B"/>
    <w:rsid w:val="00BA2914"/>
    <w:rsid w:val="00BA5E31"/>
    <w:rsid w:val="00BA7BA2"/>
    <w:rsid w:val="00BB776B"/>
    <w:rsid w:val="00BD0C63"/>
    <w:rsid w:val="00BD5E44"/>
    <w:rsid w:val="00BF047F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47C81"/>
    <w:rsid w:val="00C510C6"/>
    <w:rsid w:val="00C64080"/>
    <w:rsid w:val="00C66EC6"/>
    <w:rsid w:val="00C85EA2"/>
    <w:rsid w:val="00C913B6"/>
    <w:rsid w:val="00C933D7"/>
    <w:rsid w:val="00C94FC2"/>
    <w:rsid w:val="00CA1D43"/>
    <w:rsid w:val="00CB4985"/>
    <w:rsid w:val="00CB6DFC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A3F5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46DA1"/>
    <w:rsid w:val="00E60E30"/>
    <w:rsid w:val="00E6574D"/>
    <w:rsid w:val="00E91D99"/>
    <w:rsid w:val="00E91EAB"/>
    <w:rsid w:val="00E9219F"/>
    <w:rsid w:val="00E93865"/>
    <w:rsid w:val="00E95409"/>
    <w:rsid w:val="00EA4040"/>
    <w:rsid w:val="00EA6504"/>
    <w:rsid w:val="00EB066B"/>
    <w:rsid w:val="00ED72C6"/>
    <w:rsid w:val="00EE1979"/>
    <w:rsid w:val="00EE283C"/>
    <w:rsid w:val="00EE60C5"/>
    <w:rsid w:val="00EE7B8D"/>
    <w:rsid w:val="00EF29B1"/>
    <w:rsid w:val="00EF330B"/>
    <w:rsid w:val="00F00605"/>
    <w:rsid w:val="00F01EE1"/>
    <w:rsid w:val="00F058D9"/>
    <w:rsid w:val="00F07AB7"/>
    <w:rsid w:val="00F11DAD"/>
    <w:rsid w:val="00F21871"/>
    <w:rsid w:val="00F41C45"/>
    <w:rsid w:val="00F43FEE"/>
    <w:rsid w:val="00F63463"/>
    <w:rsid w:val="00F82A78"/>
    <w:rsid w:val="00F914E7"/>
    <w:rsid w:val="00F9515B"/>
    <w:rsid w:val="00F963E3"/>
    <w:rsid w:val="00FA29C3"/>
    <w:rsid w:val="00FB43E2"/>
    <w:rsid w:val="00FC2E35"/>
    <w:rsid w:val="00FC3029"/>
    <w:rsid w:val="00FD25DA"/>
    <w:rsid w:val="00FD7D98"/>
    <w:rsid w:val="00FE2390"/>
    <w:rsid w:val="00FF08F0"/>
    <w:rsid w:val="00FF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1031B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1031B8"/>
    <w:pPr>
      <w:autoSpaceDE w:val="false"/>
      <w:autoSpaceDN w:val="false"/>
      <w:adjustRightInd w:val="false"/>
    </w:pPr>
    <w:rPr>
      <w:rFonts w:eastAsia="SimSu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9D27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27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7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7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7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1031B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1031B8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9D27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27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7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7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7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364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St-209/2018</izvorni_sadrzaj>
    <derivirana_varijabla naziv="DomainObject.Predmet.OznakaBroj_1">St-209/2018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FIAMMA j.d.o.o. za ugostiteljstvo i trgovinu</izvorni_sadrzaj>
    <derivirana_varijabla naziv="DomainObject.Predmet.ProtustrankaFormated_1">  FIAMMA j.d.o.o. za ugostiteljstvo i trgovinu</derivirana_varijabla>
  </DomainObject.Predmet.ProtustrankaFormated>
  <DomainObject.Predmet.ProtustrankaFormatedOIB>
    <izvorni_sadrzaj>  FIAMMA j.d.o.o. za ugostiteljstvo i trgovinu, OIB 53228155464</izvorni_sadrzaj>
    <derivirana_varijabla naziv="DomainObject.Predmet.ProtustrankaFormatedOIB_1">  FIAMMA j.d.o.o. za ugostiteljstvo i trgovinu, OIB 53228155464</derivirana_varijabla>
  </DomainObject.Predmet.ProtustrankaFormatedOIB>
  <DomainObject.Predmet.ProtustrankaFormatedWithAdress>
    <izvorni_sadrzaj> FIAMMA j.d.o.o. za ugostiteljstvo i trgovinu, Kralja Petra Krešimira IV 9, 31403 Vladislavci</izvorni_sadrzaj>
    <derivirana_varijabla naziv="DomainObject.Predmet.ProtustrankaFormatedWithAdress_1"> FIAMMA j.d.o.o. za ugostiteljstvo i trgovinu, Kralja Petra Krešimira IV 9, 31403 Vladislavci</derivirana_varijabla>
  </DomainObject.Predmet.ProtustrankaFormatedWithAdress>
  <DomainObject.Predmet.ProtustrankaFormatedWithAdressOIB>
    <izvorni_sadrzaj> FIAMMA j.d.o.o. za ugostiteljstvo i trgovinu, OIB 53228155464, Kralja Petra Krešimira IV 9, 31403 Vladislavci</izvorni_sadrzaj>
    <derivirana_varijabla naziv="DomainObject.Predmet.ProtustrankaFormatedWithAdressOIB_1"> FIAMMA j.d.o.o. za ugostiteljstvo i trgovinu, OIB 53228155464, Kralja Petra Krešimira IV 9, 31403 Vladislavci</derivirana_varijabla>
  </DomainObject.Predmet.ProtustrankaFormatedWithAdressOIB>
  <DomainObject.Predmet.ProtustrankaWithAdress>
    <izvorni_sadrzaj>FIAMMA j.d.o.o. za ugostiteljstvo i trgovinu Kralja Petra Krešimira IV 9, 31403 Vladislavci</izvorni_sadrzaj>
    <derivirana_varijabla naziv="DomainObject.Predmet.ProtustrankaWithAdress_1">FIAMMA j.d.o.o. za ugostiteljstvo i trgovinu Kralja Petra Krešimira IV 9, 31403 Vladislavci</derivirana_varijabla>
  </DomainObject.Predmet.ProtustrankaWithAdress>
  <DomainObject.Predmet.ProtustrankaWithAdressOIB>
    <izvorni_sadrzaj>FIAMMA j.d.o.o. za ugostiteljstvo i trgovinu, OIB 53228155464, Kralja Petra Krešimira IV 9, 31403 Vladislavci</izvorni_sadrzaj>
    <derivirana_varijabla naziv="DomainObject.Predmet.ProtustrankaWithAdressOIB_1">FIAMMA j.d.o.o. za ugostiteljstvo i trgovinu, OIB 53228155464, Kralja Petra Krešimira IV 9, 31403 Vladislavci</derivirana_varijabla>
  </DomainObject.Predmet.ProtustrankaWithAdressOIB>
  <DomainObject.Predmet.ProtustrankaNazivFormated>
    <izvorni_sadrzaj>FIAMMA j.d.o.o. za ugostiteljstvo i trgovinu</izvorni_sadrzaj>
    <derivirana_varijabla naziv="DomainObject.Predmet.ProtustrankaNazivFormated_1">FIAMMA j.d.o.o. za ugostiteljstvo i trgovinu</derivirana_varijabla>
  </DomainObject.Predmet.ProtustrankaNazivFormated>
  <DomainObject.Predmet.ProtustrankaNazivFormatedOIB>
    <izvorni_sadrzaj>FIAMMA j.d.o.o. za ugostiteljstvo i trgovinu, OIB 53228155464</izvorni_sadrzaj>
    <derivirana_varijabla naziv="DomainObject.Predmet.ProtustrankaNazivFormatedOIB_1">FIAMMA j.d.o.o. za ugostiteljstvo i trgovinu, OIB 53228155464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FIAMMA j.d.o.o. za ugostiteljstvo i trgovinu</item>
    </izvorni_sadrzaj>
    <derivirana_varijabla naziv="DomainObject.Predmet.ProtuStrankaListFormated_1">
      <item>FIAMMA j.d.o.o. za ugostiteljstvo i trgovinu</item>
    </derivirana_varijabla>
  </DomainObject.Predmet.ProtuStrankaListFormated>
  <DomainObject.Predmet.ProtuStrankaListFormatedOIB>
    <izvorni_sadrzaj>
      <item>FIAMMA j.d.o.o. za ugostiteljstvo i trgovinu, OIB 53228155464</item>
    </izvorni_sadrzaj>
    <derivirana_varijabla naziv="DomainObject.Predmet.ProtuStrankaListFormatedOIB_1">
      <item>FIAMMA j.d.o.o. za ugostiteljstvo i trgovinu, OIB 53228155464</item>
    </derivirana_varijabla>
  </DomainObject.Predmet.ProtuStrankaListFormatedOIB>
  <DomainObject.Predmet.ProtuStrankaListFormatedWithAdress>
    <izvorni_sadrzaj>
      <item>FIAMMA j.d.o.o. za ugostiteljstvo i trgovinu, Kralja Petra Krešimira IV 9, 31403 Vladislavci</item>
    </izvorni_sadrzaj>
    <derivirana_varijabla naziv="DomainObject.Predmet.ProtuStrankaListFormatedWithAdress_1">
      <item>FIAMMA j.d.o.o. za ugostiteljstvo i trgovinu, Kralja Petra Krešimira IV 9, 31403 Vladislavci</item>
    </derivirana_varijabla>
  </DomainObject.Predmet.ProtuStrankaListFormatedWithAdress>
  <DomainObject.Predmet.ProtuStrankaListFormatedWithAdressOIB>
    <izvorni_sadrzaj>
      <item>FIAMMA j.d.o.o. za ugostiteljstvo i trgovinu, OIB 53228155464, Kralja Petra Krešimira IV 9, 31403 Vladislavci</item>
    </izvorni_sadrzaj>
    <derivirana_varijabla naziv="DomainObject.Predmet.ProtuStrankaListFormatedWithAdressOIB_1">
      <item>FIAMMA j.d.o.o. za ugostiteljstvo i trgovinu, OIB 53228155464, Kralja Petra Krešimira IV 9, 31403 Vladislavci</item>
    </derivirana_varijabla>
  </DomainObject.Predmet.ProtuStrankaListFormatedWithAdressOIB>
  <DomainObject.Predmet.ProtuStrankaListNazivFormated>
    <izvorni_sadrzaj>
      <item>FIAMMA j.d.o.o. za ugostiteljstvo i trgovinu</item>
    </izvorni_sadrzaj>
    <derivirana_varijabla naziv="DomainObject.Predmet.ProtuStrankaListNazivFormated_1">
      <item>FIAMMA j.d.o.o. za ugostiteljstvo i trgovinu</item>
    </derivirana_varijabla>
  </DomainObject.Predmet.ProtuStrankaListNazivFormated>
  <DomainObject.Predmet.ProtuStrankaListNazivFormatedOIB>
    <izvorni_sadrzaj>
      <item>FIAMMA j.d.o.o. za ugostiteljstvo i trgovinu, OIB 53228155464</item>
    </izvorni_sadrzaj>
    <derivirana_varijabla naziv="DomainObject.Predmet.ProtuStrankaListNazivFormatedOIB_1">
      <item>FIAMMA j.d.o.o. za ugostiteljstvo i trgovinu, OIB 53228155464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FIAMMA j.d.o.o. za ugostiteljstvo i trgovinu</izvorni_sadrzaj>
    <derivirana_varijabla naziv="DomainObject.Predmet.ProtustrankaIDrugi_1">FIAMMA j.d.o.o. za ugostiteljstvo i trgovinu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FIAMMA j.d.o.o. za ugostiteljstvo i trgovinu, OIB 53228155464, Kralja Petra Krešimira IV 9, 31403 Vladislavci</izvorni_sadrzaj>
    <derivirana_varijabla naziv="DomainObject.Predmet.ProtustrankaIDrugiAdressOIB_1">FIAMMA j.d.o.o. za ugostiteljstvo i trgovinu, OIB 53228155464, Kralja Petra Krešimira IV 9, 31403 Vladislavci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FIAMMA j.d.o.o. za ugostiteljstvo i trgovinu</item>
      <item>RH MF POREZNA UPRAVA</item>
    </izvorni_sadrzaj>
    <derivirana_varijabla naziv="DomainObject.Predmet.SudioniciListNaziv_1">
      <item>FIAMMA j.d.o.o. za ugostiteljstvo i trgovinu</item>
      <item>RH MF POREZNA UPRAVA</item>
    </derivirana_varijabla>
  </DomainObject.Predmet.SudioniciListNaziv>
  <DomainObject.Predmet.SudioniciListAdressOIB>
    <izvorni_sadrzaj>
      <item>FIAMMA j.d.o.o. za ugostiteljstvo i trgovinu, OIB 53228155464, Kralja Petra Krešimira IV 9,31403 Vladislavci</item>
      <item>RH MF POREZNA UPRAVA, OIB 18683136487</item>
    </izvorni_sadrzaj>
    <derivirana_varijabla naziv="DomainObject.Predmet.SudioniciListAdressOIB_1">
      <item>FIAMMA j.d.o.o. za ugostiteljstvo i trgovinu, OIB 53228155464, Kralja Petra Krešimira IV 9,31403 Vladislavci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53228155464</item>
      <item>, OIB 18683136487</item>
    </izvorni_sadrzaj>
    <derivirana_varijabla naziv="DomainObject.Predmet.SudioniciListNazivOIB_1">
      <item>, OIB 53228155464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4946A0-F1AF-44D3-A536-5EE2168412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1059</properties:Words>
  <properties:Characters>5654</properties:Characters>
  <properties:Lines>189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6926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2018-06-27T07:05:00Z</dcterms:created>
  <dc:creator>dsekulic</dc:creator>
  <cp:lastModifiedBy>Danijela Sekulić</cp:lastModifiedBy>
  <cp:lastPrinted>2018-06-28T07:48:00Z</cp:lastPrinted>
  <dcterms:modified xmlns:xsi="http://www.w3.org/2001/XMLSchema-instance" xsi:type="dcterms:W3CDTF">2018-06-28T07:49:00Z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(FIAMMA - PERIĆ.docx)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