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d3b7" w14:paraId="bf7d3b7" w:rsidRDefault="00702487" w:rsidP="00702487" w:rsidR="00702487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E96E32" w:rsidP="00702487" w:rsidR="00E96E32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B835F0" w:rsidRPr="00B835F0">
        <w:rPr>
          <w:rFonts w:hAnsi="Times New Roman" w:ascii="Times New Roman"/>
          <w:b/>
          <w:sz w:val="24"/>
        </w:rPr>
        <w:t>TRGOVAČKI SUD U ZAGREBU</w:t>
      </w:r>
    </w:p>
    <w:p w:rsidRDefault="00702487" w:rsidP="00E96E32" w:rsidR="00E96E3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E96E32" w:rsidRPr="00E96E32">
        <w:rPr>
          <w:rFonts w:hAnsi="Times New Roman" w:ascii="Times New Roman"/>
          <w:b/>
          <w:sz w:val="24"/>
          <w:szCs w:val="24"/>
          <w:lang w:val="pl-PL"/>
        </w:rPr>
        <w:t>89 St-3153/16</w:t>
      </w:r>
    </w:p>
    <w:p w:rsidRDefault="00702487" w:rsidP="00E96E32" w:rsidR="00702487" w:rsidRPr="00B835F0">
      <w:pPr>
        <w:jc w:val="both"/>
        <w:rPr>
          <w:rFonts w:eastAsia="PMingLiU" w:hAnsi="Times New Roman" w:ascii="Times New Roman"/>
          <w:b/>
          <w:sz w:val="24"/>
          <w:szCs w:val="24"/>
          <w:lang w:eastAsia="zh-TW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E96E32" w:rsidRPr="00E96E32">
        <w:rPr>
          <w:rFonts w:hAnsi="Times New Roman" w:ascii="Times New Roman"/>
          <w:b/>
          <w:sz w:val="24"/>
          <w:szCs w:val="24"/>
          <w:lang w:val="pl-PL"/>
        </w:rPr>
        <w:t>KOP-IN d.o.o. u stečaju</w:t>
      </w:r>
      <w:r w:rsidR="00E96E32" w:rsidRPr="00E96E32">
        <w:rPr>
          <w:rFonts w:hAnsi="Times New Roman" w:ascii="Times New Roman"/>
          <w:sz w:val="24"/>
          <w:szCs w:val="24"/>
          <w:lang w:val="pl-PL"/>
        </w:rPr>
        <w:t>, OIB 66929773922, Bribirska 20, Zagreb</w:t>
      </w: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84"/>
        <w:gridCol w:w="2632"/>
        <w:gridCol w:w="1904"/>
        <w:gridCol w:w="2195"/>
        <w:gridCol w:w="1821"/>
        <w:gridCol w:w="1821"/>
        <w:gridCol w:w="1821"/>
        <w:gridCol w:w="1821"/>
      </w:tblGrid>
      <w:tr w:rsidTr="003F00F0" w:rsidR="00702487" w:rsidRPr="00B40BEB">
        <w:trPr>
          <w:jc w:val="center"/>
        </w:trPr>
        <w:tc>
          <w:tcPr>
            <w:tcW w:type="pct" w:w="536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A939FA" w:rsidR="00702487" w:rsidRPr="00B40BEB">
        <w:trPr>
          <w:trHeight w:val="1135"/>
          <w:jc w:val="center"/>
        </w:trPr>
        <w:tc>
          <w:tcPr>
            <w:tcW w:type="pct" w:w="536"/>
          </w:tcPr>
          <w:p w:rsidRDefault="005D1785" w:rsidP="000226DD" w:rsidR="005D1785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</w:p>
          <w:p w:rsidRDefault="00B835F0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1</w:t>
            </w:r>
          </w:p>
          <w:p w:rsidRDefault="00702487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8"/>
          </w:tcPr>
          <w:p w:rsidRDefault="00E96E32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96E32">
              <w:rPr>
                <w:rFonts w:hAnsi="Times New Roman" w:ascii="Times New Roman"/>
                <w:sz w:val="24"/>
                <w:szCs w:val="24"/>
              </w:rPr>
              <w:t xml:space="preserve">HEP ELEKTRA d.o.o. </w:t>
            </w:r>
          </w:p>
        </w:tc>
        <w:tc>
          <w:tcPr>
            <w:tcW w:type="pct" w:w="606"/>
          </w:tcPr>
          <w:p w:rsidRDefault="00B835F0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sz w:val="24"/>
                <w:szCs w:val="24"/>
              </w:rPr>
              <w:t>OIB: 81793146560</w:t>
            </w:r>
          </w:p>
        </w:tc>
        <w:tc>
          <w:tcPr>
            <w:tcW w:type="pct" w:w="699"/>
          </w:tcPr>
          <w:p w:rsidRDefault="00E96E32" w:rsidP="000226DD" w:rsidR="00B835F0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</w:t>
            </w:r>
            <w:r w:rsidRPr="00E96E32">
              <w:rPr>
                <w:rFonts w:hAnsi="Times New Roman" w:ascii="Times New Roman"/>
                <w:sz w:val="24"/>
                <w:szCs w:val="24"/>
              </w:rPr>
              <w:t xml:space="preserve"> grada Vukovara 37</w:t>
            </w:r>
            <w:r w:rsidR="00B835F0"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/ Zagreb</w:t>
            </w:r>
          </w:p>
          <w:p w:rsidRDefault="00702487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E96E32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354,17</w:t>
            </w:r>
          </w:p>
        </w:tc>
        <w:tc>
          <w:tcPr>
            <w:tcW w:type="pct" w:w="580"/>
          </w:tcPr>
          <w:p w:rsidRDefault="00E96E32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 za električnu energiju</w:t>
            </w:r>
          </w:p>
        </w:tc>
        <w:tc>
          <w:tcPr>
            <w:tcW w:type="pct" w:w="580"/>
          </w:tcPr>
          <w:p w:rsidRDefault="00E96E32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354,17</w:t>
            </w:r>
          </w:p>
        </w:tc>
        <w:tc>
          <w:tcPr>
            <w:tcW w:type="pct" w:w="580"/>
          </w:tcPr>
          <w:p w:rsidRDefault="00E96E32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Opskrba električnom energijom</w:t>
            </w:r>
          </w:p>
        </w:tc>
      </w:tr>
      <w:tr w:rsidTr="003F00F0" w:rsidR="00702487" w:rsidRPr="00B40BEB">
        <w:trPr>
          <w:jc w:val="center"/>
        </w:trPr>
        <w:tc>
          <w:tcPr>
            <w:tcW w:type="pct" w:w="536"/>
          </w:tcPr>
          <w:p w:rsidRDefault="005D1785" w:rsidP="000226DD" w:rsidR="005D17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226DD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838"/>
          </w:tcPr>
          <w:p w:rsidRDefault="000226DD" w:rsidP="000226DD" w:rsidR="00702487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bCs/>
                <w:sz w:val="24"/>
                <w:szCs w:val="24"/>
              </w:rPr>
              <w:t>REPUBLIKA HRVATSKA, MINISTARSTVO FINANCIJA</w:t>
            </w:r>
            <w:r w:rsidRPr="000226DD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="00BF5DA8">
              <w:rPr>
                <w:rFonts w:hAnsi="Times New Roman" w:ascii="Times New Roman"/>
                <w:sz w:val="24"/>
                <w:szCs w:val="24"/>
              </w:rPr>
              <w:t>Porezna uprava, Područni ured Zagreb</w:t>
            </w:r>
          </w:p>
        </w:tc>
        <w:tc>
          <w:tcPr>
            <w:tcW w:type="pct" w:w="606"/>
          </w:tcPr>
          <w:p w:rsidRDefault="000226DD" w:rsidP="000226DD" w:rsidR="000226DD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  <w:p w:rsidRDefault="00702487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9"/>
          </w:tcPr>
          <w:p w:rsidRDefault="00702487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E96E32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1.302,99</w:t>
            </w:r>
          </w:p>
        </w:tc>
        <w:tc>
          <w:tcPr>
            <w:tcW w:type="pct" w:w="580"/>
          </w:tcPr>
          <w:p w:rsidRDefault="000226DD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</w:tc>
        <w:tc>
          <w:tcPr>
            <w:tcW w:type="pct" w:w="580"/>
          </w:tcPr>
          <w:p w:rsidRDefault="00E96E32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1.302,99</w:t>
            </w:r>
          </w:p>
        </w:tc>
        <w:tc>
          <w:tcPr>
            <w:tcW w:type="pct" w:w="580"/>
          </w:tcPr>
          <w:p w:rsidRDefault="000226DD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E96E32" w:rsidP="00702487" w:rsidR="00E96E32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Tr="003F00F0" w:rsidR="00A24FE2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821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606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04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482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3F00F0" w:rsidR="00A24FE2" w:rsidRPr="00B40BEB">
        <w:trPr>
          <w:jc w:val="center"/>
        </w:trPr>
        <w:tc>
          <w:tcPr>
            <w:tcW w:type="pct" w:w="606"/>
          </w:tcPr>
          <w:p w:rsidRDefault="00702487" w:rsidP="00A939F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F5DA8" w:rsidP="00A939F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768"/>
          </w:tcPr>
          <w:p w:rsidRDefault="00E96E32" w:rsidP="00E96E32" w:rsidR="00A939F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96E32">
              <w:rPr>
                <w:rFonts w:hAnsi="Times New Roman" w:ascii="Times New Roman"/>
                <w:bCs/>
                <w:sz w:val="24"/>
                <w:szCs w:val="24"/>
              </w:rPr>
              <w:t xml:space="preserve">Erste </w:t>
            </w:r>
            <w:proofErr w:type="spellStart"/>
            <w:r w:rsidRPr="00E96E32">
              <w:rPr>
                <w:rFonts w:hAnsi="Times New Roman" w:ascii="Times New Roman"/>
                <w:bCs/>
                <w:sz w:val="24"/>
                <w:szCs w:val="24"/>
              </w:rPr>
              <w:t>Card</w:t>
            </w:r>
            <w:proofErr w:type="spellEnd"/>
            <w:r w:rsidRPr="00E96E32">
              <w:rPr>
                <w:rFonts w:hAnsi="Times New Roman" w:asci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6E32">
              <w:rPr>
                <w:rFonts w:hAnsi="Times New Roman" w:ascii="Times New Roman"/>
                <w:bCs/>
                <w:sz w:val="24"/>
                <w:szCs w:val="24"/>
              </w:rPr>
              <w:t>Club</w:t>
            </w:r>
            <w:proofErr w:type="spellEnd"/>
            <w:r w:rsidRPr="00E96E32">
              <w:rPr>
                <w:rFonts w:hAnsi="Times New Roman" w:ascii="Times New Roman"/>
                <w:bCs/>
                <w:sz w:val="24"/>
                <w:szCs w:val="24"/>
              </w:rPr>
              <w:t xml:space="preserve"> d.o.o. </w:t>
            </w:r>
          </w:p>
        </w:tc>
        <w:tc>
          <w:tcPr>
            <w:tcW w:type="pct" w:w="606"/>
          </w:tcPr>
          <w:p w:rsidRDefault="00BF5DA8" w:rsidP="00A939F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E96E32" w:rsidRPr="00E96E32">
              <w:rPr>
                <w:rFonts w:hAnsi="Times New Roman" w:ascii="Times New Roman"/>
                <w:bCs/>
                <w:sz w:val="24"/>
                <w:szCs w:val="24"/>
              </w:rPr>
              <w:t>85941596441</w:t>
            </w:r>
          </w:p>
        </w:tc>
        <w:tc>
          <w:tcPr>
            <w:tcW w:type="pct" w:w="821"/>
          </w:tcPr>
          <w:p w:rsidRDefault="00E96E32" w:rsidP="00A939F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96E32">
              <w:rPr>
                <w:rFonts w:hAnsi="Times New Roman" w:ascii="Times New Roman"/>
                <w:bCs/>
                <w:sz w:val="24"/>
                <w:szCs w:val="24"/>
              </w:rPr>
              <w:t>Praška 5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>/ Zagreb</w:t>
            </w:r>
          </w:p>
        </w:tc>
        <w:tc>
          <w:tcPr>
            <w:tcW w:type="pct" w:w="606"/>
          </w:tcPr>
          <w:p w:rsidRDefault="00BF5DA8" w:rsidP="00AD3F8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</w:t>
            </w:r>
            <w:r w:rsidR="00AD3F81">
              <w:rPr>
                <w:rFonts w:hAnsi="Times New Roman" w:ascii="Times New Roman"/>
                <w:sz w:val="24"/>
                <w:szCs w:val="24"/>
              </w:rPr>
              <w:t>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knjig</w:t>
            </w:r>
            <w:r w:rsidR="00AD3F81">
              <w:rPr>
                <w:rFonts w:hAnsi="Times New Roman" w:ascii="Times New Roman"/>
                <w:sz w:val="24"/>
                <w:szCs w:val="24"/>
              </w:rPr>
              <w:t>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Općinskog</w:t>
            </w:r>
            <w:r w:rsidR="00E96E32">
              <w:rPr>
                <w:rFonts w:hAnsi="Times New Roman" w:ascii="Times New Roman"/>
                <w:sz w:val="24"/>
                <w:szCs w:val="24"/>
              </w:rPr>
              <w:t xml:space="preserve"> građanskog suda u Zagrebu</w:t>
            </w:r>
          </w:p>
        </w:tc>
        <w:tc>
          <w:tcPr>
            <w:tcW w:type="pct" w:w="606"/>
          </w:tcPr>
          <w:p w:rsidRDefault="008E7914" w:rsidP="008E791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51.841,92</w:t>
            </w:r>
            <w:r w:rsidR="00A939FA">
              <w:rPr>
                <w:rFonts w:hAnsi="Times New Roman" w:ascii="Times New Roman"/>
                <w:sz w:val="24"/>
                <w:szCs w:val="24"/>
              </w:rPr>
              <w:t xml:space="preserve"> kn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+ zakonske zatezne kamate i troškovi ovršnog postupka </w:t>
            </w:r>
          </w:p>
        </w:tc>
        <w:tc>
          <w:tcPr>
            <w:tcW w:type="pct" w:w="504"/>
          </w:tcPr>
          <w:p w:rsidRDefault="008E7914" w:rsidP="00AD3F8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o ovrsi Općinskog  suda u Zagrebu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-5290/04 od 18.08.2005. godine</w:t>
            </w:r>
          </w:p>
        </w:tc>
        <w:tc>
          <w:tcPr>
            <w:tcW w:type="pct" w:w="482"/>
          </w:tcPr>
          <w:p w:rsidRDefault="008E7914" w:rsidP="008E7914" w:rsidR="008E791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E7914">
              <w:rPr>
                <w:rFonts w:hAnsi="Times New Roman" w:ascii="Times New Roman"/>
                <w:sz w:val="24"/>
                <w:szCs w:val="24"/>
              </w:rPr>
              <w:t xml:space="preserve">8/48 dijela </w:t>
            </w:r>
            <w:r>
              <w:rPr>
                <w:rFonts w:hAnsi="Times New Roman" w:ascii="Times New Roman"/>
                <w:sz w:val="24"/>
                <w:szCs w:val="24"/>
              </w:rPr>
              <w:t>n</w:t>
            </w:r>
            <w:r w:rsidR="00BF5DA8">
              <w:rPr>
                <w:rFonts w:hAnsi="Times New Roman" w:ascii="Times New Roman"/>
                <w:sz w:val="24"/>
                <w:szCs w:val="24"/>
              </w:rPr>
              <w:t>ekretnin</w:t>
            </w:r>
            <w:r>
              <w:rPr>
                <w:rFonts w:hAnsi="Times New Roman" w:ascii="Times New Roman"/>
                <w:sz w:val="24"/>
                <w:szCs w:val="24"/>
              </w:rPr>
              <w:t>e</w:t>
            </w:r>
            <w:r w:rsidR="00BF5DA8">
              <w:rPr>
                <w:rFonts w:hAnsi="Times New Roman" w:ascii="Times New Roman"/>
                <w:sz w:val="24"/>
                <w:szCs w:val="24"/>
              </w:rPr>
              <w:t xml:space="preserve"> upisan</w:t>
            </w:r>
            <w:r>
              <w:rPr>
                <w:rFonts w:hAnsi="Times New Roman" w:ascii="Times New Roman"/>
                <w:sz w:val="24"/>
                <w:szCs w:val="24"/>
              </w:rPr>
              <w:t>e</w:t>
            </w:r>
            <w:r w:rsidR="00BF5DA8">
              <w:rPr>
                <w:rFonts w:hAnsi="Times New Roman" w:ascii="Times New Roman"/>
                <w:sz w:val="24"/>
                <w:szCs w:val="24"/>
              </w:rPr>
              <w:t xml:space="preserve"> u </w:t>
            </w:r>
            <w:r w:rsidR="00BF5DA8">
              <w:t xml:space="preserve"> </w:t>
            </w:r>
            <w:r w:rsidR="00BF5DA8" w:rsidRPr="00BF5DA8">
              <w:rPr>
                <w:rFonts w:hAnsi="Times New Roman" w:ascii="Times New Roman"/>
                <w:sz w:val="24"/>
                <w:szCs w:val="24"/>
              </w:rPr>
              <w:t xml:space="preserve">zk.ul.br. </w:t>
            </w:r>
            <w:r>
              <w:rPr>
                <w:rFonts w:hAnsi="Times New Roman" w:ascii="Times New Roman"/>
                <w:sz w:val="24"/>
                <w:szCs w:val="24"/>
              </w:rPr>
              <w:t>10564 k.o. Grad Zagreb</w:t>
            </w:r>
          </w:p>
        </w:tc>
      </w:tr>
    </w:tbl>
    <w:p w:rsidRDefault="008E7914" w:rsidP="00702487" w:rsidR="008E7914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3F00F0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3F00F0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3F00F0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3F00F0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3F00F0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3F00F0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3F00F0" w:rsidR="00702487" w:rsidRPr="007B4027">
        <w:trPr>
          <w:jc w:val="center"/>
        </w:trPr>
        <w:tc>
          <w:tcPr>
            <w:tcW w:type="pct" w:w="747"/>
          </w:tcPr>
          <w:p w:rsidRDefault="00A939FA" w:rsidP="00A939FA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702487" w:rsidP="00A939FA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A939FA" w:rsidP="00A939FA" w:rsidR="00A939F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702487" w:rsidP="00A939FA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A939FA" w:rsidP="00A939FA" w:rsidR="00A939F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702487" w:rsidP="00A939FA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A939FA" w:rsidP="00A939FA" w:rsidR="00A939F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702487" w:rsidP="00A939FA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A939FA" w:rsidP="00A939FA" w:rsidR="00A939F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702487" w:rsidP="00A939FA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A939FA" w:rsidP="00A939FA" w:rsidR="00A939F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702487" w:rsidP="00A939FA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24FE2" w:rsidP="00702487" w:rsidR="00A24FE2">
      <w:pPr>
        <w:jc w:val="center"/>
        <w:rPr>
          <w:rFonts w:hAnsi="Times New Roman" w:ascii="Times New Roman"/>
          <w:sz w:val="24"/>
        </w:rPr>
      </w:pPr>
    </w:p>
    <w:p w:rsidRDefault="005D1785" w:rsidP="00702487" w:rsidR="005D1785">
      <w:pPr>
        <w:jc w:val="center"/>
        <w:rPr>
          <w:rFonts w:hAnsi="Times New Roman" w:ascii="Times New Roman"/>
          <w:sz w:val="24"/>
        </w:rPr>
      </w:pPr>
    </w:p>
    <w:p w:rsidRDefault="005D1785" w:rsidP="00702487" w:rsidR="005D1785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8E7914">
        <w:rPr>
          <w:rFonts w:hAnsi="Times New Roman" w:ascii="Times New Roman"/>
          <w:sz w:val="24"/>
        </w:rPr>
        <w:tab/>
      </w:r>
      <w:r w:rsidR="008E7914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A939FA" w:rsidR="00C61F72">
      <w:r>
        <w:rPr>
          <w:rFonts w:hAnsi="Times New Roman" w:ascii="Times New Roman"/>
          <w:sz w:val="24"/>
        </w:rPr>
        <w:t xml:space="preserve">Zagreb, </w:t>
      </w:r>
      <w:r w:rsidR="008E7914">
        <w:rPr>
          <w:rFonts w:hAnsi="Times New Roman" w:ascii="Times New Roman"/>
          <w:sz w:val="24"/>
        </w:rPr>
        <w:t>19.06</w:t>
      </w:r>
      <w:r>
        <w:rPr>
          <w:rFonts w:hAnsi="Times New Roman" w:ascii="Times New Roman"/>
          <w:sz w:val="24"/>
        </w:rPr>
        <w:t>.2017. godine</w:t>
      </w:r>
      <w:r w:rsidR="00702487" w:rsidRPr="00EC155B">
        <w:rPr>
          <w:rFonts w:hAnsi="Times New Roman" w:ascii="Times New Roman"/>
          <w:sz w:val="24"/>
        </w:rPr>
        <w:t xml:space="preserve">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8E7914">
        <w:rPr>
          <w:rFonts w:hAnsi="Times New Roman" w:ascii="Times New Roman"/>
          <w:sz w:val="24"/>
        </w:rPr>
        <w:tab/>
      </w:r>
      <w:r w:rsidR="008E7914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Ivan Kapor</w:t>
      </w:r>
    </w:p>
    <w:sectPr w:rsidSect="00B835F0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E84" w:rsidP="00702487" w:rsidR="003F2E84">
      <w:pPr>
        <w:spacing w:after="0"/>
      </w:pPr>
      <w:r>
        <w:separator/>
      </w:r>
    </w:p>
  </w:endnote>
  <w:endnote w:id="0" w:type="continuationSeparator">
    <w:p w:rsidRDefault="003F2E84" w:rsidP="00702487" w:rsidR="003F2E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E84" w:rsidP="00702487" w:rsidR="003F2E84">
      <w:pPr>
        <w:spacing w:after="0"/>
      </w:pPr>
      <w:r>
        <w:separator/>
      </w:r>
    </w:p>
  </w:footnote>
  <w:footnote w:id="0" w:type="continuationSeparator">
    <w:p w:rsidRDefault="003F2E84" w:rsidP="00702487" w:rsidR="003F2E84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3AC1"/>
    <w:rsid w:val="000226DD"/>
    <w:rsid w:val="003F00F0"/>
    <w:rsid w:val="003F2E84"/>
    <w:rsid w:val="00523455"/>
    <w:rsid w:val="00576F42"/>
    <w:rsid w:val="005D1785"/>
    <w:rsid w:val="0063779E"/>
    <w:rsid w:val="00702487"/>
    <w:rsid w:val="00770CF8"/>
    <w:rsid w:val="008512FB"/>
    <w:rsid w:val="00852A9E"/>
    <w:rsid w:val="008E7914"/>
    <w:rsid w:val="00A24FE2"/>
    <w:rsid w:val="00A939FA"/>
    <w:rsid w:val="00AD3F81"/>
    <w:rsid w:val="00B835F0"/>
    <w:rsid w:val="00BF5DA8"/>
    <w:rsid w:val="00C61F72"/>
    <w:rsid w:val="00D744C0"/>
    <w:rsid w:val="00E96E32"/>
    <w:rsid w:val="00F8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rFonts w:eastAsia="Times New Roman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03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A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AC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AC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AC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rFonts w:eastAsia="Times New Roman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03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A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AC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AC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AC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85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St-3153/2016-25</izvorni_sadrzaj>
    <derivirana_varijabla naziv="DomainObject.Oznaka_1">St-3153/2016-25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3153</izvorni_sadrzaj>
    <derivirana_varijabla naziv="DomainObject.Predmet.Broj_1">3153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St-3153/2016</izvorni_sadrzaj>
    <derivirana_varijabla naziv="DomainObject.Predmet.OznakaBroj_1">St-3153/2016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KOP-IN d.o.o. zastupanog po punomoćniku Želimir Kralj</izvorni_sadrzaj>
    <derivirana_varijabla naziv="DomainObject.Predmet.ProtustrankaFormated_1">  KOP-IN d.o.o. zastupanog po punomoćniku Želimir Kralj</derivirana_varijabla>
  </DomainObject.Predmet.ProtustrankaFormated>
  <DomainObject.Predmet.ProtustrankaFormatedOIB>
    <izvorni_sadrzaj>  KOP-IN d.o.o., OIB 66929773922 zastupanog po punomoćniku Želimir Kralj</izvorni_sadrzaj>
    <derivirana_varijabla naziv="DomainObject.Predmet.ProtustrankaFormatedOIB_1">  KOP-IN d.o.o., OIB 66929773922 zastupanog po punomoćniku Želimir Kralj</derivirana_varijabla>
  </DomainObject.Predmet.ProtustrankaFormatedOIB>
  <DomainObject.Predmet.ProtustrankaFormatedWithAdress>
    <izvorni_sadrzaj> KOP-IN d.o.o., Bribirska 20, 10000 Zagreb zastupanog po punomoćniku Želimir Kralj</izvorni_sadrzaj>
    <derivirana_varijabla naziv="DomainObject.Predmet.ProtustrankaFormatedWithAdress_1"> KOP-IN d.o.o., Bribirska 20, 10000 Zagreb zastupanog po punomoćniku Želimir Kralj</derivirana_varijabla>
  </DomainObject.Predmet.ProtustrankaFormatedWithAdress>
  <DomainObject.Predmet.ProtustrankaFormatedWithAdressOIB>
    <izvorni_sadrzaj> KOP-IN d.o.o., OIB 66929773922, Bribirska 20, 10000 Zagreb zastupanog po punomoćniku Želimir Kralj</izvorni_sadrzaj>
    <derivirana_varijabla naziv="DomainObject.Predmet.ProtustrankaFormatedWithAdressOIB_1"> KOP-IN d.o.o., OIB 66929773922, Bribirska 20, 10000 Zagreb zastupanog po punomoćniku Želimir Kralj</derivirana_varijabla>
  </DomainObject.Predmet.ProtustrankaFormatedWithAdressOIB>
  <DomainObject.Predmet.ProtustrankaWithAdress>
    <izvorni_sadrzaj>KOP-IN d.o.o. Bribirska 20, 10000 Zagreb</izvorni_sadrzaj>
    <derivirana_varijabla naziv="DomainObject.Predmet.ProtustrankaWithAdress_1">KOP-IN d.o.o. Bribirska 20, 10000 Zagreb</derivirana_varijabla>
  </DomainObject.Predmet.ProtustrankaWithAdress>
  <DomainObject.Predmet.ProtustrankaWithAdressOIB>
    <izvorni_sadrzaj>KOP-IN d.o.o., OIB 66929773922, Bribirska 20, 10000 Zagreb</izvorni_sadrzaj>
    <derivirana_varijabla naziv="DomainObject.Predmet.ProtustrankaWithAdressOIB_1">KOP-IN d.o.o., OIB 66929773922, Bribirska 20, 10000 Zagreb</derivirana_varijabla>
  </DomainObject.Predmet.ProtustrankaWithAdressOIB>
  <DomainObject.Predmet.ProtustrankaNazivFormated>
    <izvorni_sadrzaj>KOP-IN d.o.o.</izvorni_sadrzaj>
    <derivirana_varijabla naziv="DomainObject.Predmet.ProtustrankaNazivFormated_1">KOP-IN d.o.o.</derivirana_varijabla>
  </DomainObject.Predmet.ProtustrankaNazivFormated>
  <DomainObject.Predmet.ProtustrankaNazivFormatedOIB>
    <izvorni_sadrzaj>KOP-IN d.o.o., OIB 66929773922</izvorni_sadrzaj>
    <derivirana_varijabla naziv="DomainObject.Predmet.ProtustrankaNazivFormatedOIB_1">KOP-IN d.o.o., OIB 66929773922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KOP-IN d.o.o. zastupanog po punomoćniku Želimir Kralj</item>
    </izvorni_sadrzaj>
    <derivirana_varijabla naziv="DomainObject.Predmet.ProtuStrankaListFormated_1">
      <item>KOP-IN d.o.o. zastupanog po punomoćniku Želimir Kralj</item>
    </derivirana_varijabla>
  </DomainObject.Predmet.ProtuStrankaListFormated>
  <DomainObject.Predmet.ProtuStrankaListFormatedOIB>
    <izvorni_sadrzaj>
      <item>KOP-IN d.o.o., OIB 66929773922 zastupanog po punomoćniku Želimir Kralj</item>
    </izvorni_sadrzaj>
    <derivirana_varijabla naziv="DomainObject.Predmet.ProtuStrankaListFormatedOIB_1">
      <item>KOP-IN d.o.o., OIB 66929773922 zastupanog po punomoćniku Želimir Kralj</item>
    </derivirana_varijabla>
  </DomainObject.Predmet.ProtuStrankaListFormatedOIB>
  <DomainObject.Predmet.ProtuStrankaListFormatedWithAdress>
    <izvorni_sadrzaj>
      <item>KOP-IN d.o.o., Bribirska 20, 10000 Zagreb zastupanog po punomoćniku Želimir Kralj</item>
    </izvorni_sadrzaj>
    <derivirana_varijabla naziv="DomainObject.Predmet.ProtuStrankaListFormatedWithAdress_1">
      <item>KOP-IN d.o.o., Bribirska 20, 10000 Zagreb zastupanog po punomoćniku Želimir Kralj</item>
    </derivirana_varijabla>
  </DomainObject.Predmet.ProtuStrankaListFormatedWithAdress>
  <DomainObject.Predmet.ProtuStrankaListFormatedWithAdressOIB>
    <izvorni_sadrzaj>
      <item>KOP-IN d.o.o., OIB 66929773922, Bribirska 20, 10000 Zagreb zastupanog po punomoćniku Želimir Kralj</item>
    </izvorni_sadrzaj>
    <derivirana_varijabla naziv="DomainObject.Predmet.ProtuStrankaListFormatedWithAdressOIB_1">
      <item>KOP-IN d.o.o., OIB 66929773922, Bribirska 20, 10000 Zagreb zastupanog po punomoćniku Želimir Kralj</item>
    </derivirana_varijabla>
  </DomainObject.Predmet.ProtuStrankaListFormatedWithAdressOIB>
  <DomainObject.Predmet.ProtuStrankaListNazivFormated>
    <izvorni_sadrzaj>
      <item>KOP-IN d.o.o.</item>
    </izvorni_sadrzaj>
    <derivirana_varijabla naziv="DomainObject.Predmet.ProtuStrankaListNazivFormated_1">
      <item>KOP-IN d.o.o.</item>
    </derivirana_varijabla>
  </DomainObject.Predmet.ProtuStrankaListNazivFormated>
  <DomainObject.Predmet.ProtuStrankaListNazivFormatedOIB>
    <izvorni_sadrzaj>
      <item>KOP-IN d.o.o., OIB 66929773922</item>
    </izvorni_sadrzaj>
    <derivirana_varijabla naziv="DomainObject.Predmet.ProtuStrankaListNazivFormatedOIB_1">
      <item>KOP-IN d.o.o., OIB 66929773922</item>
    </derivirana_varijabla>
  </DomainObject.Predmet.ProtuStrankaListNazivFormatedOIB>
  <DomainObject.Predmet.OstaliListFormated>
    <izvorni_sadrzaj>
      <item>Želimir Kralj punomoćnik sudionika u postupku KOP-IN d.o.o.</item>
      <item>ŽDO u Zagrebu punomoćnik sudionika u postupku RH MF Porezna uprava Zagreb</item>
    </izvorni_sadrzaj>
    <derivirana_varijabla naziv="DomainObject.Predmet.OstaliListFormated_1">
      <item>Želimir Kralj punomoćnik sudionika u postupku KOP-IN d.o.o.</item>
      <item>ŽDO u Zagrebu punomoćnik sudionika u postupku RH MF Porezna uprava Zagreb</item>
    </derivirana_varijabla>
  </DomainObject.Predmet.OstaliListFormated>
  <DomainObject.Predmet.OstaliListFormatedOIB>
    <izvorni_sadrzaj>
      <item>Želimir Kralj, OIB 45359650376 punomoćnik sudionika u postupku KOP-IN d.o.o.</item>
      <item>ŽDO u Zagrebu, OIB 16488001145 punomoćnik sudionika u postupku RH MF Porezna uprava Zagreb</item>
    </izvorni_sadrzaj>
    <derivirana_varijabla naziv="DomainObject.Predmet.OstaliListFormatedOIB_1">
      <item>Želimir Kralj, OIB 45359650376 punomoćnik sudionika u postupku KOP-IN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Želimir Kralj, Ujevićeva Ulica 18, 10000 Zagreb punomoćnik sudionika u postupku KOP-IN d.o.o.</item>
      <item>ŽDO u Zagrebu, Savska cesta 41, 10000 Zagreb punomoćnik sudionika u postupku RH MF Porezna uprava Zagreb</item>
    </izvorni_sadrzaj>
    <derivirana_varijabla naziv="DomainObject.Predmet.OstaliListFormatedWithAdress_1">
      <item>Želimir Kralj, Ujevićeva Ulica 18, 10000 Zagreb punomoćnik sudionika u postupku KOP-IN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Želimir Kralj, OIB 45359650376, Ujevićeva Ulica 18, 10000 Zagreb punomoćnik sudionika u postupku KOP-IN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Želimir Kralj, OIB 45359650376, Ujevićeva Ulica 18, 10000 Zagreb punomoćnik sudionika u postupku KOP-IN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Želimir Kralj</item>
      <item>ŽDO u Zagrebu</item>
    </izvorni_sadrzaj>
    <derivirana_varijabla naziv="DomainObject.Predmet.OstaliListNazivFormated_1">
      <item>Želimir Kralj</item>
      <item>ŽDO u Zagrebu</item>
    </derivirana_varijabla>
  </DomainObject.Predmet.OstaliListNazivFormated>
  <DomainObject.Predmet.OstaliListNazivFormatedOIB>
    <izvorni_sadrzaj>
      <item>Želimir Kralj, OIB 45359650376</item>
      <item>ŽDO u Zagrebu, OIB 16488001145</item>
    </izvorni_sadrzaj>
    <derivirana_varijabla naziv="DomainObject.Predmet.OstaliListNazivFormatedOIB_1">
      <item>Želimir Kralj, OIB 45359650376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KOP-IN d.o.o.</izvorni_sadrzaj>
    <derivirana_varijabla naziv="DomainObject.Predmet.ProtustrankaIDrugi_1">KOP-IN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KOP-IN d.o.o., OIB 66929773922, Bribirska 20, 10000 Zagreb</izvorni_sadrzaj>
    <derivirana_varijabla naziv="DomainObject.Predmet.ProtustrankaIDrugiAdressOIB_1">KOP-IN d.o.o., OIB 66929773922, Bribirska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KOP-IN d.o.o.</item>
      <item>FINA Regionalni centar Zagreb</item>
      <item>Želimir Kralj</item>
      <item>RH MF Porezna uprava Zagreb</item>
      <item>ŽDO u Zagrebu</item>
    </izvorni_sadrzaj>
    <derivirana_varijabla naziv="DomainObject.Predmet.SudioniciListNaziv_1">
      <item>KOP-IN d.o.o.</item>
      <item>FINA Regionalni centar Zagreb</item>
      <item>Želimir Kralj</item>
      <item>RH MF Porezna uprava Zagreb</item>
      <item>ŽDO u Zagrebu</item>
    </derivirana_varijabla>
  </DomainObject.Predmet.SudioniciListNaziv>
  <DomainObject.Predmet.SudioniciListAdressOIB>
    <izvorni_sadrzaj>
      <item>KOP-IN d.o.o., OIB 66929773922, Bribirska 20,10000 Zagreb</item>
      <item>FINA Regionalni centar Zagreb, OIB 85821130368, Trg svibanjskih žrtava 1995. 1,10000 Zagreb</item>
      <item>Želimir Kralj, OIB 45359650376, Ujevićeva Ulica 18,10000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KOP-IN d.o.o., OIB 66929773922, Bribirska 20,10000 Zagreb</item>
      <item>FINA Regionalni centar Zagreb, OIB 85821130368, Trg svibanjskih žrtava 1995. 1,10000 Zagreb</item>
      <item>Želimir Kralj, OIB 45359650376, Ujevićeva Ulica 18,10000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66929773922</item>
      <item>, OIB 85821130368</item>
      <item>, OIB 45359650376</item>
      <item>, OIB 18683136487</item>
      <item>, OIB 16488001145</item>
    </izvorni_sadrzaj>
    <derivirana_varijabla naziv="DomainObject.Predmet.SudioniciListNazivOIB_1">
      <item>, OIB 66929773922</item>
      <item>, OIB 85821130368</item>
      <item>, OIB 45359650376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270</properties:Words>
  <properties:Characters>1607</properties:Characters>
  <properties:Lines>161</properties:Lines>
  <properties:Paragraphs>62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2017-06-20T12:09:00Z</dcterms:created>
  <dc:creator>ADMINIBM</dc:creator>
  <cp:lastModifiedBy>Karmela Dolenc</cp:lastModifiedBy>
  <cp:lastPrinted>2017-02-23T13:40:00Z</cp:lastPrinted>
  <dcterms:modified xmlns:xsi="http://www.w3.org/2001/XMLSchema-instance" xsi:type="dcterms:W3CDTF">2017-06-20T12:11:00Z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St-3153/2016-25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