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f75c" w14:paraId="7eaf75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C324B5" w:rsidP="00C7733A" w:rsidR="00C7733A" w:rsidRPr="00786D7E">
      <w:pPr>
        <w:jc w:val="right"/>
        <w:rPr>
          <w:b/>
        </w:rPr>
      </w:pPr>
      <w:r>
        <w:rPr>
          <w:b/>
        </w:rPr>
        <w:t>Posl. br. 7 St-789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54587B">
        <w:t xml:space="preserve"> INTIMELA j.d.o.o., Duće, Luka III 5, OIB: 28603563644</w:t>
      </w:r>
      <w:r w:rsidR="001D5750" w:rsidRPr="00786D7E">
        <w:t xml:space="preserve">, </w:t>
      </w:r>
      <w:r w:rsidR="009D61DC" w:rsidRPr="00786D7E">
        <w:t xml:space="preserve">dana </w:t>
      </w:r>
      <w:r w:rsidR="00187C24">
        <w:t>0</w:t>
      </w:r>
      <w:r w:rsidR="0054587B">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54587B">
        <w:t>INTIMELA j.d.o.o., Duće, Luka III 5, OIB: 28603563644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2406E" w:rsidRPr="00786D7E">
        <w:rPr>
          <w:b/>
          <w:u w:val="single"/>
        </w:rPr>
        <w:t>8</w:t>
      </w:r>
      <w:r w:rsidR="00C324B5">
        <w:rPr>
          <w:b/>
          <w:u w:val="single"/>
        </w:rPr>
        <w:t>,2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 </w:t>
      </w:r>
      <w:r w:rsidR="00C324B5">
        <w:t>Ivana Čagalj</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C324B5">
        <w:t>Ivanu Čagalj</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324B5">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54587B">
        <w:t>INTIMELA j.d.o.o., Duće, Luka III 5, OIB: 28603563644</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C324B5">
        <w:t>289</w:t>
      </w:r>
      <w:r w:rsidR="004F1BA1" w:rsidRPr="00786D7E">
        <w:t xml:space="preserve"> </w:t>
      </w:r>
      <w:r w:rsidRPr="00786D7E">
        <w:t xml:space="preserve">dana, u ukupnom iznosu od </w:t>
      </w:r>
      <w:r w:rsidR="00C324B5">
        <w:t>6.618,42</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54587B">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54587B"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54587B"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0A6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30A6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324B5">
      <w:rPr>
        <w:rFonts w:hAnsi="Book Antiqua" w:ascii="Book Antiqua"/>
        <w:b/>
        <w:sz w:val="20"/>
        <w:szCs w:val="20"/>
      </w:rPr>
      <w:t>789</w:t>
    </w:r>
    <w:r w:rsidR="00B01154">
      <w:rPr>
        <w:rFonts w:hAnsi="Book Antiqua" w:ascii="Book Antiqua"/>
        <w:b/>
        <w:sz w:val="20"/>
        <w:szCs w:val="20"/>
      </w:rPr>
      <w:t>/16</w:t>
    </w:r>
  </w:p>
  <w:p w:rsidRDefault="00830A63" w:rsidP="0084417E" w:rsidR="00BE1B95" w:rsidRPr="005E6841">
    <w:pPr>
      <w:jc w:val="both"/>
      <w:rPr>
        <w:rFonts w:hAnsi="Book Antiqua" w:ascii="Book Antiqua"/>
        <w:b/>
      </w:rPr>
    </w:pPr>
  </w:p>
  <w:p w:rsidRDefault="00830A6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84B31"/>
    <w:rsid w:val="002B0F34"/>
    <w:rsid w:val="002D20C7"/>
    <w:rsid w:val="00364EA0"/>
    <w:rsid w:val="00391697"/>
    <w:rsid w:val="003C03A7"/>
    <w:rsid w:val="003F0742"/>
    <w:rsid w:val="00423944"/>
    <w:rsid w:val="004F1BA1"/>
    <w:rsid w:val="00503DCD"/>
    <w:rsid w:val="0052406E"/>
    <w:rsid w:val="0054587B"/>
    <w:rsid w:val="005844B8"/>
    <w:rsid w:val="00586D51"/>
    <w:rsid w:val="005E0147"/>
    <w:rsid w:val="00657560"/>
    <w:rsid w:val="006738CC"/>
    <w:rsid w:val="00776843"/>
    <w:rsid w:val="00786D7E"/>
    <w:rsid w:val="007D5569"/>
    <w:rsid w:val="007F1BBF"/>
    <w:rsid w:val="00830A63"/>
    <w:rsid w:val="00847E26"/>
    <w:rsid w:val="00864E39"/>
    <w:rsid w:val="008923B5"/>
    <w:rsid w:val="008931A3"/>
    <w:rsid w:val="0090724C"/>
    <w:rsid w:val="009C7CA7"/>
    <w:rsid w:val="009D61DC"/>
    <w:rsid w:val="00A82D94"/>
    <w:rsid w:val="00A918DD"/>
    <w:rsid w:val="00B01154"/>
    <w:rsid w:val="00B3620C"/>
    <w:rsid w:val="00B5222D"/>
    <w:rsid w:val="00BC1CF9"/>
    <w:rsid w:val="00C31847"/>
    <w:rsid w:val="00C324B5"/>
    <w:rsid w:val="00C7733A"/>
    <w:rsid w:val="00CA3656"/>
    <w:rsid w:val="00D506EE"/>
    <w:rsid w:val="00D94A5B"/>
    <w:rsid w:val="00DC3ED9"/>
    <w:rsid w:val="00DF3B0A"/>
    <w:rsid w:val="00DF7B8C"/>
    <w:rsid w:val="00E67386"/>
    <w:rsid w:val="00E751E4"/>
    <w:rsid w:val="00E8751F"/>
    <w:rsid w:val="00EA4A96"/>
    <w:rsid w:val="00F95A40"/>
    <w:rsid w:val="00FA25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30A63"/>
    <w:rPr>
      <w:color w:val="808080"/>
      <w:bdr w:space="0" w:sz="0" w:color="auto" w:val="none"/>
      <w:shd w:fill="auto" w:color="auto" w:val="clear"/>
    </w:rPr>
  </w:style>
  <w:style w:customStyle="true" w:styleId="eSPISCCParagraphDefaultFont" w:type="character">
    <w:name w:val="eSPIS_CC_Paragraph Default Font"/>
    <w:basedOn w:val="Zadanifontodlomka"/>
    <w:rsid w:val="00830A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0A63"/>
    <w:rPr>
      <w:b/>
      <w:bdr w:space="0" w:sz="0" w:color="auto" w:val="none"/>
      <w:shd w:fill="FFFFCC" w:color="auto" w:val="clear"/>
      <w:lang w:val="hr-HR"/>
    </w:rPr>
  </w:style>
  <w:style w:customStyle="true" w:styleId="PozadinaSvijetloCrvena" w:type="character">
    <w:name w:val="Pozadina_SvijetloCrvena"/>
    <w:basedOn w:val="eSPISCCParagraphDefaultFont"/>
    <w:rsid w:val="00830A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0A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30A63"/>
    <w:rPr>
      <w:color w:val="808080"/>
      <w:bdr w:color="auto" w:space="0" w:sz="0" w:val="none"/>
      <w:shd w:color="auto" w:fill="auto" w:val="clear"/>
    </w:rPr>
  </w:style>
  <w:style w:customStyle="1" w:styleId="eSPISCCParagraphDefaultFont" w:type="character">
    <w:name w:val="eSPIS_CC_Paragraph Default Font"/>
    <w:basedOn w:val="Zadanifontodlomka"/>
    <w:rsid w:val="00830A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0A63"/>
    <w:rPr>
      <w:b/>
      <w:bdr w:color="auto" w:space="0" w:sz="0" w:val="none"/>
      <w:shd w:color="auto" w:fill="FFFFCC" w:val="clear"/>
      <w:lang w:val="hr-HR"/>
    </w:rPr>
  </w:style>
  <w:style w:customStyle="1" w:styleId="PozadinaSvijetloCrvena" w:type="character">
    <w:name w:val="Pozadina_SvijetloCrvena"/>
    <w:basedOn w:val="eSPISCCParagraphDefaultFont"/>
    <w:rsid w:val="00830A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0A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INTIMELA jednostavno društvo s ograničenom odgovornošću za čišćenje i usluge</izvorni_sadrzaj>
    <derivirana_varijabla naziv="DomainObject.Predmet.ProtustrankaFormated_1">  INTIMELA jednostavno društvo s ograničenom odgovornošću za čišćenje i usluge</derivirana_varijabla>
  </DomainObject.Predmet.ProtustrankaFormated>
  <DomainObject.Predmet.ProtustrankaFormatedOIB>
    <izvorni_sadrzaj>  INTIMELA jednostavno društvo s ograničenom odgovornošću za čišćenje i usluge, OIB 28603563644</izvorni_sadrzaj>
    <derivirana_varijabla naziv="DomainObject.Predmet.ProtustrankaFormatedOIB_1">  INTIMELA jednostavno društvo s ograničenom odgovornošću za čišćenje i usluge, OIB 28603563644</derivirana_varijabla>
  </DomainObject.Predmet.ProtustrankaFormatedOIB>
  <DomainObject.Predmet.ProtustrankaFormatedWithAdress>
    <izvorni_sadrzaj> INTIMELA jednostavno društvo s ograničenom odgovornošću za čišćenje i usluge, Luka III 5, 21310 Duće</izvorni_sadrzaj>
    <derivirana_varijabla naziv="DomainObject.Predmet.ProtustrankaFormatedWithAdress_1"> INTIMELA jednostavno društvo s ograničenom odgovornošću za čišćenje i usluge, Luka III 5, 21310 Duće</derivirana_varijabla>
  </DomainObject.Predmet.ProtustrankaFormatedWithAdress>
  <DomainObject.Predmet.ProtustrankaFormatedWithAdressOIB>
    <izvorni_sadrzaj> INTIMELA jednostavno društvo s ograničenom odgovornošću za čišćenje i usluge, OIB 28603563644, Luka III 5, 21310 Duće</izvorni_sadrzaj>
    <derivirana_varijabla naziv="DomainObject.Predmet.ProtustrankaFormatedWithAdressOIB_1"> INTIMELA jednostavno društvo s ograničenom odgovornošću za čišćenje i usluge, OIB 28603563644, Luka III 5, 21310 Duće</derivirana_varijabla>
  </DomainObject.Predmet.ProtustrankaFormatedWithAdressOIB>
  <DomainObject.Predmet.ProtustrankaWithAdress>
    <izvorni_sadrzaj>INTIMELA jednostavno društvo s ograničenom odgovornošću za čišćenje i usluge Luka III 5, 21310 Duće</izvorni_sadrzaj>
    <derivirana_varijabla naziv="DomainObject.Predmet.ProtustrankaWithAdress_1">INTIMELA jednostavno društvo s ograničenom odgovornošću za čišćenje i usluge Luka III 5, 21310 Duće</derivirana_varijabla>
  </DomainObject.Predmet.ProtustrankaWithAdress>
  <DomainObject.Predmet.ProtustrankaWithAdressOIB>
    <izvorni_sadrzaj>INTIMELA jednostavno društvo s ograničenom odgovornošću za čišćenje i usluge, OIB 28603563644, Luka III 5, 21310 Duće</izvorni_sadrzaj>
    <derivirana_varijabla naziv="DomainObject.Predmet.ProtustrankaWithAdressOIB_1">INTIMELA jednostavno društvo s ograničenom odgovornošću za čišćenje i usluge, OIB 28603563644, Luka III 5, 21310 Duće</derivirana_varijabla>
  </DomainObject.Predmet.ProtustrankaWithAdressOIB>
  <DomainObject.Predmet.ProtustrankaNazivFormated>
    <izvorni_sadrzaj>INTIMELA jednostavno društvo s ograničenom odgovornošću za čišćenje i usluge</izvorni_sadrzaj>
    <derivirana_varijabla naziv="DomainObject.Predmet.ProtustrankaNazivFormated_1">INTIMELA jednostavno društvo s ograničenom odgovornošću za čišćenje i usluge</derivirana_varijabla>
  </DomainObject.Predmet.ProtustrankaNazivFormated>
  <DomainObject.Predmet.ProtustrankaNazivFormatedOIB>
    <izvorni_sadrzaj>INTIMELA jednostavno društvo s ograničenom odgovornošću za čišćenje i usluge, OIB 28603563644</izvorni_sadrzaj>
    <derivirana_varijabla naziv="DomainObject.Predmet.ProtustrankaNazivFormatedOIB_1">INTIMELA jednostavno društvo s ograničenom odgovornošću za čišćenje i usluge, OIB 28603563644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6618.42</izvorni_sadrzaj>
    <derivirana_varijabla naziv="DomainObject.Predmet.TrenutnaVrijednost_1">6618.42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INTIMELA jednostavno društvo s ograničenom odgovornošću za čišćenje i usluge</item>
    </izvorni_sadrzaj>
    <derivirana_varijabla naziv="DomainObject.Predmet.ProtuStrankaListFormated_1">
      <item>INTIMELA jednostavno društvo s ograničenom odgovornošću za čišćenje i usluge</item>
    </derivirana_varijabla>
  </DomainObject.Predmet.ProtuStrankaListFormated>
  <DomainObject.Predmet.ProtuStrankaListFormatedOIB>
    <izvorni_sadrzaj>
      <item>INTIMELA jednostavno društvo s ograničenom odgovornošću za čišćenje i usluge, OIB 28603563644</item>
    </izvorni_sadrzaj>
    <derivirana_varijabla naziv="DomainObject.Predmet.ProtuStrankaListFormatedOIB_1">
      <item>INTIMELA jednostavno društvo s ograničenom odgovornošću za čišćenje i usluge, OIB 28603563644</item>
    </derivirana_varijabla>
  </DomainObject.Predmet.ProtuStrankaListFormatedOIB>
  <DomainObject.Predmet.ProtuStrankaListFormatedWithAdress>
    <izvorni_sadrzaj>
      <item>INTIMELA jednostavno društvo s ograničenom odgovornošću za čišćenje i usluge, Luka III 5, 21310 Duće</item>
    </izvorni_sadrzaj>
    <derivirana_varijabla naziv="DomainObject.Predmet.ProtuStrankaListFormatedWithAdress_1">
      <item>INTIMELA jednostavno društvo s ograničenom odgovornošću za čišćenje i usluge, Luka III 5, 21310 Duće</item>
    </derivirana_varijabla>
  </DomainObject.Predmet.ProtuStrankaListFormatedWithAdress>
  <DomainObject.Predmet.ProtuStrankaListFormatedWithAdressOIB>
    <izvorni_sadrzaj>
      <item>INTIMELA jednostavno društvo s ograničenom odgovornošću za čišćenje i usluge, OIB 28603563644, Luka III 5, 21310 Duće</item>
    </izvorni_sadrzaj>
    <derivirana_varijabla naziv="DomainObject.Predmet.ProtuStrankaListFormatedWithAdressOIB_1">
      <item>INTIMELA jednostavno društvo s ograničenom odgovornošću za čišćenje i usluge, OIB 28603563644, Luka III 5, 21310 Duće</item>
    </derivirana_varijabla>
  </DomainObject.Predmet.ProtuStrankaListFormatedWithAdressOIB>
  <DomainObject.Predmet.ProtuStrankaListNazivFormated>
    <izvorni_sadrzaj>
      <item>INTIMELA jednostavno društvo s ograničenom odgovornošću za čišćenje i usluge</item>
    </izvorni_sadrzaj>
    <derivirana_varijabla naziv="DomainObject.Predmet.ProtuStrankaListNazivFormated_1">
      <item>INTIMELA jednostavno društvo s ograničenom odgovornošću za čišćenje i usluge</item>
    </derivirana_varijabla>
  </DomainObject.Predmet.ProtuStrankaListNazivFormated>
  <DomainObject.Predmet.ProtuStrankaListNazivFormatedOIB>
    <izvorni_sadrzaj>
      <item>INTIMELA jednostavno društvo s ograničenom odgovornošću za čišćenje i usluge, OIB 28603563644</item>
    </izvorni_sadrzaj>
    <derivirana_varijabla naziv="DomainObject.Predmet.ProtuStrankaListNazivFormatedOIB_1">
      <item>INTIMELA jednostavno društvo s ograničenom odgovornošću za čišćenje i usluge, OIB 28603563644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INTIMELA jednostavno društvo s ograničenom odgovornošću za čišćenje i usluge</izvorni_sadrzaj>
    <derivirana_varijabla naziv="DomainObject.Predmet.ProtustrankaIDrugi_1">INTIMELA jednostavno društvo s ograničenom odgovornošću za čišćenje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INTIMELA jednostavno društvo s ograničenom odgovornošću za čišćenje i usluge, OIB 28603563644, Luka III 5, 21310 Duće</izvorni_sadrzaj>
    <derivirana_varijabla naziv="DomainObject.Predmet.ProtustrankaIDrugiAdressOIB_1">INTIMELA jednostavno društvo s ograničenom odgovornošću za čišćenje i usluge, OIB 28603563644, Luka III 5, 21310 Duće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INTIMELA jednostavno društvo s ograničenom odgovornošću za čišćenje i usluge</item>
      <item>FINANCIJSKA AGENCIJA, RC SPLIT</item>
    </izvorni_sadrzaj>
    <derivirana_varijabla naziv="DomainObject.Predmet.SudioniciListNaziv_1">
      <item>INTIMELA jednostavno društvo s ograničenom odgovornošću za čišćenje i usluge</item>
      <item>FINANCIJSKA AGENCIJA, RC SPLIT</item>
    </derivirana_varijabla>
  </DomainObject.Predmet.SudioniciListNaziv>
  <DomainObject.Predmet.SudioniciListAdressOIB>
    <izvorni_sadrzaj>
      <item>INTIMELA jednostavno društvo s ograničenom odgovornošću za čišćenje i usluge, OIB 28603563644, Luka III 5,21310 Duće</item>
      <item>FINANCIJSKA AGENCIJA, RC SPLIT, OIB 85821130368, Mažuranićevo šetalište 24 b,21000 Split</item>
    </izvorni_sadrzaj>
    <derivirana_varijabla naziv="DomainObject.Predmet.SudioniciListAdressOIB_1">
      <item>INTIMELA jednostavno društvo s ograničenom odgovornošću za čišćenje i usluge, OIB 28603563644, Luka III 5,21310 Duće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28603563644</item>
      <item>, OIB 85821130368</item>
    </izvorni_sadrzaj>
    <derivirana_varijabla naziv="DomainObject.Predmet.SudioniciListNazivOIB_1">
      <item>, OIB 28603563644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5485</properties:Characters>
  <properties:Lines>138</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2016-05-09T07:30:00Z</dcterms:created>
  <dc:creator>Diana Butigan Granić</dc:creator>
  <cp:lastModifiedBy>Mara Marčinko</cp:lastModifiedBy>
  <cp:lastPrinted>2016-05-09T09:37:00Z</cp:lastPrinted>
  <dcterms:modified xmlns:xsi="http://www.w3.org/2001/XMLSchema-instance" xsi:type="dcterms:W3CDTF">2016-05-09T10:54:00Z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