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58a193" w14:paraId="058a193" w:rsidRDefault="00070F82" w:rsidR="00171938" w:rsidRPr="007C6AC4">
      <w:pPr>
        <w15:collapsed w:val="false"/>
      </w:pPr>
      <w:r>
        <w:rPr>
          <w:noProof/>
        </w:rPr>
        <w:t xml:space="preserve">                  </w:t>
      </w:r>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B356A8" w:rsidP="00B356A8" w:rsidR="00B356A8" w:rsidRPr="007C6AC4"/>
    <w:p w:rsidRDefault="00B356A8" w:rsidP="00B356A8" w:rsidR="00B356A8" w:rsidRPr="007C6AC4">
      <w:r w:rsidRPr="007C6AC4">
        <w:t xml:space="preserve">           Republika Hrvatska</w:t>
      </w:r>
    </w:p>
    <w:p w:rsidRDefault="00B356A8" w:rsidP="00B356A8" w:rsidR="00B356A8" w:rsidRPr="007C6AC4">
      <w:r w:rsidRPr="007C6AC4">
        <w:t>TRGOVAČKI SUD U ZAGREBU</w:t>
      </w:r>
    </w:p>
    <w:p w:rsidRDefault="00B356A8" w:rsidP="00B356A8" w:rsidR="00B356A8" w:rsidRPr="007C6AC4">
      <w:r w:rsidRPr="007C6AC4">
        <w:t xml:space="preserve">        Zagreb, Amruševa 2/II</w:t>
      </w:r>
      <w:r w:rsidRPr="007C6AC4">
        <w:tab/>
      </w:r>
      <w:r w:rsidRPr="007C6AC4">
        <w:tab/>
      </w:r>
      <w:r w:rsidRPr="007C6AC4">
        <w:tab/>
      </w:r>
      <w:r w:rsidRPr="007C6AC4">
        <w:tab/>
        <w:t xml:space="preserve">                                        </w:t>
      </w:r>
    </w:p>
    <w:p w:rsidRDefault="004C46AF" w:rsidP="00B356A8" w:rsidR="00B356A8" w:rsidRPr="007C6AC4">
      <w:pPr>
        <w:jc w:val="right"/>
      </w:pPr>
      <w:r>
        <w:t>20 St</w:t>
      </w:r>
      <w:r w:rsidR="000F4932">
        <w:t>-</w:t>
      </w:r>
      <w:r w:rsidR="00E55762">
        <w:t>2962</w:t>
      </w:r>
      <w:r w:rsidR="00E01953" w:rsidRPr="007C6AC4">
        <w:t>/</w:t>
      </w:r>
      <w:r w:rsidR="00E065E2">
        <w:t>16</w:t>
      </w:r>
      <w:r w:rsidR="00E01953" w:rsidRPr="007C6AC4">
        <w:t>-</w:t>
      </w:r>
      <w:r w:rsidR="008458AA">
        <w:t>15</w:t>
      </w:r>
    </w:p>
    <w:p w:rsidRDefault="008E6857" w:rsidP="00B356A8" w:rsidR="008E6857" w:rsidRPr="007C6AC4">
      <w:pPr>
        <w:jc w:val="right"/>
      </w:pPr>
    </w:p>
    <w:p w:rsidRDefault="00DB66BA" w:rsidP="00DB66BA" w:rsidR="00DB66BA" w:rsidRPr="007C6AC4">
      <w:pPr>
        <w:jc w:val="center"/>
      </w:pPr>
      <w:r w:rsidRPr="007C6AC4">
        <w:t>U  I M E  R E P U B L I K E    H R V A T S K E</w:t>
      </w:r>
    </w:p>
    <w:p w:rsidRDefault="00DB66BA" w:rsidP="00B356A8" w:rsidR="00DB66BA" w:rsidRPr="007C6AC4">
      <w:pPr>
        <w:jc w:val="right"/>
      </w:pPr>
    </w:p>
    <w:p w:rsidRDefault="00B356A8" w:rsidP="00B356A8" w:rsidR="00B356A8" w:rsidRPr="007C6AC4">
      <w:pPr>
        <w:jc w:val="center"/>
      </w:pPr>
      <w:r w:rsidRPr="007C6AC4">
        <w:t>R J E Š E N J E</w:t>
      </w:r>
    </w:p>
    <w:p w:rsidRDefault="00B356A8" w:rsidP="00B356A8" w:rsidR="00B356A8" w:rsidRPr="007C6AC4">
      <w:pPr>
        <w:jc w:val="center"/>
      </w:pPr>
      <w:r w:rsidRPr="007C6AC4">
        <w:t xml:space="preserve">  </w:t>
      </w:r>
    </w:p>
    <w:p w:rsidRDefault="00B356A8" w:rsidP="00B356A8" w:rsidR="00B356A8" w:rsidRPr="007C6AC4">
      <w:pPr>
        <w:jc w:val="both"/>
      </w:pPr>
      <w:r w:rsidRPr="007C6AC4">
        <w:tab/>
        <w:t>TRGOVAČKI SUD U ZAGREB, po sucu pojedincu Luciji Butigan, postupajući po prijedlogu dužnika</w:t>
      </w:r>
      <w:r w:rsidR="007C6AC4" w:rsidRPr="007C6AC4">
        <w:t xml:space="preserve"> </w:t>
      </w:r>
      <w:r w:rsidR="00E55762" w:rsidRPr="00AF70DE">
        <w:t>Poliklinika MEDIKOL, Zagreb, Voćarska 106, OIB:57970181621</w:t>
      </w:r>
      <w:r w:rsidR="004D7BFC">
        <w:t>,</w:t>
      </w:r>
      <w:r w:rsidR="00A43631" w:rsidRPr="007C6AC4">
        <w:t xml:space="preserve"> za sklapanje predstečajne nagodbe, dana </w:t>
      </w:r>
      <w:r w:rsidR="00E55762">
        <w:t>14</w:t>
      </w:r>
      <w:r w:rsidR="008E6857" w:rsidRPr="007C6AC4">
        <w:t xml:space="preserve">. </w:t>
      </w:r>
      <w:r w:rsidR="00E55762">
        <w:t>studenog</w:t>
      </w:r>
      <w:r w:rsidR="008E6857" w:rsidRPr="007C6AC4">
        <w:t xml:space="preserve"> </w:t>
      </w:r>
      <w:r w:rsidR="004C46AF">
        <w:t>2016</w:t>
      </w:r>
      <w:r w:rsidR="00A43631" w:rsidRPr="007C6AC4">
        <w:t>.</w:t>
      </w:r>
    </w:p>
    <w:p w:rsidRDefault="0064323D" w:rsidP="00B356A8" w:rsidR="0064323D" w:rsidRPr="007C6AC4">
      <w:pPr>
        <w:jc w:val="center"/>
      </w:pPr>
    </w:p>
    <w:p w:rsidRDefault="00AB63BA" w:rsidP="00B356A8" w:rsidR="0038221B" w:rsidRPr="007C6AC4">
      <w:pPr>
        <w:jc w:val="center"/>
      </w:pPr>
      <w:r w:rsidRPr="007C6AC4">
        <w:t>r i j e š i o   j e</w:t>
      </w:r>
    </w:p>
    <w:p w:rsidRDefault="0038221B" w:rsidR="0038221B" w:rsidRPr="007C6AC4"/>
    <w:p w:rsidRDefault="00DB60DA" w:rsidP="00DB60DA" w:rsidR="00F333E3">
      <w:pPr>
        <w:ind w:hanging="284" w:left="284"/>
        <w:jc w:val="both"/>
      </w:pPr>
      <w:r>
        <w:t>I.</w:t>
      </w:r>
      <w:r>
        <w:tab/>
      </w:r>
      <w:r w:rsidR="00F333E3" w:rsidRPr="007C6AC4">
        <w:t xml:space="preserve">Odobrava se sklopljena predstečajna nagodba između dužnika </w:t>
      </w:r>
      <w:r w:rsidR="00E55762" w:rsidRPr="00AF70DE">
        <w:t>Poliklinika MEDIKOL, Zagreb, Voćarska 106, OIB:57970181621</w:t>
      </w:r>
      <w:r w:rsidR="00E55762">
        <w:t>,</w:t>
      </w:r>
      <w:r w:rsidR="00E55762" w:rsidRPr="007C6AC4">
        <w:t xml:space="preserve"> za sklapanje predstečajne nagodbe</w:t>
      </w:r>
      <w:r w:rsidR="000F4932" w:rsidRPr="007C6AC4">
        <w:t xml:space="preserve"> </w:t>
      </w:r>
      <w:r w:rsidR="00F333E3" w:rsidRPr="007C6AC4">
        <w:t>i vjerovnika predstečajne nagodbe čije su tražbine utvrđene:</w:t>
      </w:r>
    </w:p>
    <w:p w:rsidRDefault="00E065E2" w:rsidP="00070F82" w:rsidR="00E065E2">
      <w:pPr>
        <w:jc w:val="both"/>
      </w:pPr>
    </w:p>
    <w:p w:rsidRDefault="00E55762" w:rsidP="00E55762" w:rsidR="00E55762" w:rsidRPr="00AF70DE">
      <w:pPr>
        <w:pStyle w:val="Odlomakpopisa"/>
        <w:numPr>
          <w:ilvl w:val="0"/>
          <w:numId w:val="14"/>
        </w:numPr>
        <w:spacing w:lineRule="auto" w:line="259" w:after="160"/>
      </w:pPr>
      <w:r w:rsidRPr="00AF70DE">
        <w:t>OAR d.o.o., OSIJEK, ULICA ARIŠA 2, OIB: 26045420112</w:t>
      </w:r>
    </w:p>
    <w:p w:rsidRDefault="00E55762" w:rsidP="00E55762" w:rsidR="00E55762" w:rsidRPr="00AF70DE">
      <w:pPr>
        <w:pStyle w:val="Odlomakpopisa"/>
        <w:numPr>
          <w:ilvl w:val="0"/>
          <w:numId w:val="14"/>
        </w:numPr>
        <w:spacing w:lineRule="auto" w:line="259" w:after="160"/>
      </w:pPr>
      <w:r w:rsidRPr="00AF70DE">
        <w:t>AC JESENOVIĆ d.o.o., ČAKOVEC, OBRTNIČKA ULICA 3, OIB: 45745585189</w:t>
      </w:r>
    </w:p>
    <w:p w:rsidRDefault="00E55762" w:rsidP="00E55762" w:rsidR="00E55762" w:rsidRPr="00AF70DE">
      <w:pPr>
        <w:pStyle w:val="Odlomakpopisa"/>
        <w:numPr>
          <w:ilvl w:val="0"/>
          <w:numId w:val="14"/>
        </w:numPr>
        <w:spacing w:lineRule="auto" w:line="259" w:after="160"/>
      </w:pPr>
      <w:r w:rsidRPr="00AF70DE">
        <w:t>ADC-ALARMNI CENTAR d.o.o., ZAGREB , LETOVANIĆKA 22, OIB:95542134121</w:t>
      </w:r>
    </w:p>
    <w:p w:rsidRDefault="00E55762" w:rsidP="00E55762" w:rsidR="00E55762" w:rsidRPr="00AF70DE">
      <w:pPr>
        <w:pStyle w:val="Odlomakpopisa"/>
        <w:numPr>
          <w:ilvl w:val="0"/>
          <w:numId w:val="14"/>
        </w:numPr>
        <w:spacing w:lineRule="auto" w:line="259" w:after="160"/>
      </w:pPr>
      <w:r w:rsidRPr="00AF70DE">
        <w:t>ALCA ZAGREB d.o.o., ZAGREB, KOLEDOVČINA 2, OIB: 58353015102</w:t>
      </w:r>
    </w:p>
    <w:p w:rsidRDefault="00E55762" w:rsidP="00E55762" w:rsidR="00E55762" w:rsidRPr="00AF70DE">
      <w:pPr>
        <w:pStyle w:val="Odlomakpopisa"/>
        <w:numPr>
          <w:ilvl w:val="0"/>
          <w:numId w:val="14"/>
        </w:numPr>
        <w:spacing w:lineRule="auto" w:line="259" w:after="160"/>
        <w:rPr>
          <w:shd w:fill="F0F0F0" w:color="auto" w:val="clear"/>
        </w:rPr>
      </w:pPr>
      <w:r w:rsidRPr="00AF70DE">
        <w:t xml:space="preserve">ALGORITAM d.o.o., ZAGREB, HARAMBAŠIĆEVA 19, OIB: </w:t>
      </w:r>
      <w:r w:rsidRPr="00AF70DE">
        <w:rPr>
          <w:shd w:fill="F0F0F0" w:color="auto" w:val="clear"/>
        </w:rPr>
        <w:t>11544939570</w:t>
      </w:r>
    </w:p>
    <w:p w:rsidRDefault="00E55762" w:rsidP="00E55762" w:rsidR="00E55762" w:rsidRPr="00AF70DE">
      <w:pPr>
        <w:pStyle w:val="Odlomakpopisa"/>
        <w:numPr>
          <w:ilvl w:val="0"/>
          <w:numId w:val="14"/>
        </w:numPr>
        <w:spacing w:lineRule="auto" w:line="259" w:after="160"/>
        <w:rPr>
          <w:shd w:fill="F0F0F0" w:color="auto" w:val="clear"/>
        </w:rPr>
      </w:pPr>
      <w:r w:rsidRPr="00AF70DE">
        <w:t>ALZAS ALARMS d.o.o., ČAKOVEC, KALNIČKA 58, OIB: 69887535922</w:t>
      </w:r>
    </w:p>
    <w:p w:rsidRDefault="00E55762" w:rsidP="00E55762" w:rsidR="00E55762" w:rsidRPr="00AF70DE">
      <w:pPr>
        <w:pStyle w:val="Odlomakpopisa"/>
        <w:numPr>
          <w:ilvl w:val="0"/>
          <w:numId w:val="14"/>
        </w:numPr>
        <w:spacing w:lineRule="auto" w:line="259" w:after="160"/>
      </w:pPr>
      <w:r w:rsidRPr="00AF70DE">
        <w:t>AMERIČKA GOSPODARSKA KOMORA, ZAGREB, RADNIČKA 47, OIB:91127208369</w:t>
      </w:r>
    </w:p>
    <w:p w:rsidRDefault="00E55762" w:rsidP="00E55762" w:rsidR="00E55762" w:rsidRPr="00AF70DE">
      <w:pPr>
        <w:pStyle w:val="Odlomakpopisa"/>
        <w:numPr>
          <w:ilvl w:val="0"/>
          <w:numId w:val="14"/>
        </w:numPr>
        <w:spacing w:lineRule="auto" w:line="259" w:after="160"/>
      </w:pPr>
      <w:r w:rsidRPr="00AF70DE">
        <w:t>AUTO CENTAR KOS d.o.o., VARAŽDIN, CEHOVSKA 18, OIB: 33437375299</w:t>
      </w:r>
    </w:p>
    <w:p w:rsidRDefault="00E55762" w:rsidP="00E55762" w:rsidR="00E55762" w:rsidRPr="00AF70DE">
      <w:pPr>
        <w:pStyle w:val="Odlomakpopisa"/>
        <w:numPr>
          <w:ilvl w:val="0"/>
          <w:numId w:val="14"/>
        </w:numPr>
        <w:spacing w:lineRule="auto" w:line="259" w:after="160"/>
      </w:pPr>
      <w:r w:rsidRPr="00AF70DE">
        <w:t>B.BRAUN ADRIA d.o.o.,ZAGREB, HONDLOVA 2/9, OIB: 52275049572</w:t>
      </w:r>
    </w:p>
    <w:p w:rsidRDefault="00E55762" w:rsidP="00E55762" w:rsidR="00E55762" w:rsidRPr="00AF70DE">
      <w:pPr>
        <w:pStyle w:val="Odlomakpopisa"/>
        <w:numPr>
          <w:ilvl w:val="0"/>
          <w:numId w:val="14"/>
        </w:numPr>
        <w:spacing w:lineRule="auto" w:line="259" w:after="160"/>
      </w:pPr>
      <w:r w:rsidRPr="00AF70DE">
        <w:t>BAUMAX Zagreb d.o.o., ZAGREB, ŠKORPIKOVA 11, OIB: 09126225915</w:t>
      </w:r>
    </w:p>
    <w:p w:rsidRDefault="00E55762" w:rsidP="00E55762" w:rsidR="00E55762" w:rsidRPr="00AF70DE">
      <w:pPr>
        <w:pStyle w:val="Odlomakpopisa"/>
        <w:numPr>
          <w:ilvl w:val="0"/>
          <w:numId w:val="14"/>
        </w:numPr>
        <w:spacing w:lineRule="auto" w:line="259" w:after="160"/>
      </w:pPr>
      <w:r w:rsidRPr="00AF70DE">
        <w:t>BIOELEKTRONIKA d.o.o., ZAGREB, KSAVER 202, OIB: 47204464015</w:t>
      </w:r>
    </w:p>
    <w:p w:rsidRDefault="00E55762" w:rsidP="00E55762" w:rsidR="00E55762" w:rsidRPr="00AF70DE">
      <w:pPr>
        <w:pStyle w:val="Odlomakpopisa"/>
        <w:numPr>
          <w:ilvl w:val="0"/>
          <w:numId w:val="14"/>
        </w:numPr>
        <w:spacing w:lineRule="auto" w:line="259" w:after="160"/>
      </w:pPr>
      <w:r w:rsidRPr="00AF70DE">
        <w:t>BIOGNOST d.o.o., ZAGREB-DUBRAVA, MEĐUGORSKA 59, OIB: 05273195306</w:t>
      </w:r>
    </w:p>
    <w:p w:rsidRDefault="00E55762" w:rsidP="00E55762" w:rsidR="00E55762" w:rsidRPr="00AF70DE">
      <w:pPr>
        <w:pStyle w:val="Odlomakpopisa"/>
        <w:numPr>
          <w:ilvl w:val="0"/>
          <w:numId w:val="14"/>
        </w:numPr>
        <w:spacing w:lineRule="auto" w:line="259" w:after="160"/>
      </w:pPr>
      <w:r w:rsidRPr="00AF70DE">
        <w:t>BURZA d.o.o., ZAGREB, 4. LUKA 11/A, OIB: 34280718199</w:t>
      </w:r>
    </w:p>
    <w:p w:rsidRDefault="00E55762" w:rsidP="00E55762" w:rsidR="00E55762" w:rsidRPr="00AF70DE">
      <w:pPr>
        <w:pStyle w:val="Odlomakpopisa"/>
        <w:numPr>
          <w:ilvl w:val="0"/>
          <w:numId w:val="14"/>
        </w:numPr>
        <w:spacing w:lineRule="auto" w:line="259" w:after="160"/>
      </w:pPr>
      <w:r w:rsidRPr="00AF70DE">
        <w:t>CITY  EX d.o.o., ZAGREB, DONJE SVETICE 40, OIB: 99406899243</w:t>
      </w:r>
    </w:p>
    <w:p w:rsidRDefault="00E55762" w:rsidP="00E55762" w:rsidR="00E55762" w:rsidRPr="00AF70DE">
      <w:pPr>
        <w:pStyle w:val="Odlomakpopisa"/>
        <w:numPr>
          <w:ilvl w:val="0"/>
          <w:numId w:val="14"/>
        </w:numPr>
        <w:spacing w:lineRule="auto" w:line="259" w:after="160"/>
      </w:pPr>
      <w:r w:rsidRPr="00AF70DE">
        <w:t>CROATIA OSIGURANJE d.d., ZAGREB, Podružnica TRG BANA JOSIPA JELAČIĆA, ZAGREB; SJEDIŠTE: MIRAMARSKA 22, OIB: 26187994862</w:t>
      </w:r>
    </w:p>
    <w:p w:rsidRDefault="00E55762" w:rsidP="00E55762" w:rsidR="00E55762" w:rsidRPr="00AF70DE">
      <w:pPr>
        <w:pStyle w:val="Odlomakpopisa"/>
        <w:numPr>
          <w:ilvl w:val="0"/>
          <w:numId w:val="14"/>
        </w:numPr>
        <w:spacing w:lineRule="auto" w:line="259" w:after="160"/>
      </w:pPr>
      <w:r w:rsidRPr="00AF70DE">
        <w:t>CWS - BOCO d.o.o., ZAGREB, KOVINSKA 4a, OIB: 51026536351</w:t>
      </w:r>
    </w:p>
    <w:p w:rsidRDefault="00E55762" w:rsidP="00E55762" w:rsidR="00E55762" w:rsidRPr="00AF70DE">
      <w:pPr>
        <w:pStyle w:val="Odlomakpopisa"/>
        <w:numPr>
          <w:ilvl w:val="0"/>
          <w:numId w:val="14"/>
        </w:numPr>
        <w:spacing w:lineRule="auto" w:line="259" w:after="160"/>
      </w:pPr>
      <w:r w:rsidRPr="00AF70DE">
        <w:t>DELFORM d.o.o., ZAGREB, ŠTOOSOVA 19, OIB: 38852319575</w:t>
      </w:r>
    </w:p>
    <w:p w:rsidRDefault="00E55762" w:rsidP="00E55762" w:rsidR="00E55762" w:rsidRPr="00AF70DE">
      <w:pPr>
        <w:pStyle w:val="Odlomakpopisa"/>
        <w:numPr>
          <w:ilvl w:val="0"/>
          <w:numId w:val="14"/>
        </w:numPr>
        <w:spacing w:lineRule="auto" w:line="259" w:after="160"/>
      </w:pPr>
      <w:r w:rsidRPr="00AF70DE">
        <w:rPr>
          <w:shd w:fill="F0F0F0" w:color="auto" w:val="clear"/>
        </w:rPr>
        <w:t xml:space="preserve">WASHING PROCESS 2015 d.o.o. (ranije </w:t>
      </w:r>
      <w:r w:rsidRPr="00AF70DE">
        <w:t>DORATEKS d</w:t>
      </w:r>
      <w:r>
        <w:t>.o.o.), ZAGREB, PULJSKA 1, OIB:</w:t>
      </w:r>
      <w:r w:rsidRPr="00AF70DE">
        <w:t xml:space="preserve">76694979272  - subjekt  brisan 13.07.2016 </w:t>
      </w:r>
    </w:p>
    <w:p w:rsidRDefault="00E55762" w:rsidP="00E55762" w:rsidR="00E55762" w:rsidRPr="00AF70DE">
      <w:pPr>
        <w:pStyle w:val="Odlomakpopisa"/>
        <w:numPr>
          <w:ilvl w:val="0"/>
          <w:numId w:val="14"/>
        </w:numPr>
        <w:spacing w:lineRule="auto" w:line="259" w:after="160"/>
      </w:pPr>
      <w:r w:rsidRPr="00AF70DE">
        <w:t>ECOOPERATIVA d.o.o., SPLIT, ULICA KRALJA ZVONIMIRA 14, OIB:71394193474</w:t>
      </w:r>
    </w:p>
    <w:p w:rsidRDefault="00E55762" w:rsidP="00E55762" w:rsidR="00E55762" w:rsidRPr="00AF70DE">
      <w:pPr>
        <w:pStyle w:val="Odlomakpopisa"/>
        <w:numPr>
          <w:ilvl w:val="0"/>
          <w:numId w:val="14"/>
        </w:numPr>
        <w:spacing w:lineRule="auto" w:line="259" w:after="160"/>
      </w:pPr>
      <w:r w:rsidRPr="00AF70DE">
        <w:lastRenderedPageBreak/>
        <w:t>EKOTEH DOZIMETRIJA d.o.o., ZAGREB, VLADIMIRA RUŽDJAKA 21, OIB:44716804217</w:t>
      </w:r>
    </w:p>
    <w:p w:rsidRDefault="00E55762" w:rsidP="00E55762" w:rsidR="00E55762" w:rsidRPr="00AF70DE">
      <w:pPr>
        <w:pStyle w:val="Odlomakpopisa"/>
        <w:numPr>
          <w:ilvl w:val="0"/>
          <w:numId w:val="14"/>
        </w:numPr>
        <w:spacing w:lineRule="auto" w:line="259" w:after="160"/>
      </w:pPr>
      <w:r w:rsidRPr="00AF70DE">
        <w:t>EL&amp;TA d.o.o., ZAGREB, KRUŽNA 48, OIB: 35501421861</w:t>
      </w:r>
    </w:p>
    <w:p w:rsidRDefault="00E55762" w:rsidP="00E55762" w:rsidR="00E55762" w:rsidRPr="00AF70DE">
      <w:pPr>
        <w:pStyle w:val="Odlomakpopisa"/>
        <w:numPr>
          <w:ilvl w:val="0"/>
          <w:numId w:val="14"/>
        </w:numPr>
        <w:spacing w:lineRule="auto" w:line="259" w:after="160"/>
      </w:pPr>
      <w:r w:rsidRPr="00AF70DE">
        <w:t>ELEKTRONIČAR d.o.o., ZAGREB, KARLOVAČKA CESTA 26A, OIB:13970735570</w:t>
      </w:r>
    </w:p>
    <w:p w:rsidRDefault="00E55762" w:rsidP="00E55762" w:rsidR="00E55762" w:rsidRPr="00AF70DE">
      <w:pPr>
        <w:pStyle w:val="Odlomakpopisa"/>
        <w:numPr>
          <w:ilvl w:val="0"/>
          <w:numId w:val="14"/>
        </w:numPr>
        <w:spacing w:lineRule="auto" w:line="259" w:after="160"/>
      </w:pPr>
      <w:r w:rsidRPr="00AF70DE">
        <w:t>ENDOMEDIC d.o.o., ZAGREB, DOBRILINA 7, OIB: 53444370452</w:t>
      </w:r>
    </w:p>
    <w:p w:rsidRDefault="00E55762" w:rsidP="00E55762" w:rsidR="00E55762" w:rsidRPr="00AF70DE">
      <w:pPr>
        <w:pStyle w:val="Odlomakpopisa"/>
        <w:numPr>
          <w:ilvl w:val="0"/>
          <w:numId w:val="14"/>
        </w:numPr>
        <w:spacing w:lineRule="auto" w:line="259" w:after="160"/>
      </w:pPr>
      <w:r w:rsidRPr="00AF70DE">
        <w:t>ERSTE&amp;STEIERMÀRKISCHE BANKA d.d.,RIJEKA, JADRANSKI TRG 3A, OIB:23057039320</w:t>
      </w:r>
    </w:p>
    <w:p w:rsidRDefault="00E55762" w:rsidP="00E55762" w:rsidR="00E55762" w:rsidRPr="00AF70DE">
      <w:pPr>
        <w:pStyle w:val="Odlomakpopisa"/>
        <w:numPr>
          <w:ilvl w:val="0"/>
          <w:numId w:val="14"/>
        </w:numPr>
        <w:spacing w:lineRule="auto" w:line="259" w:after="160"/>
      </w:pPr>
      <w:r w:rsidRPr="00AF70DE">
        <w:t>ERSTE&amp;STEIRMARKISCHE S- LEASING d.o.o., ZAGREB, ZELINSKA 3, OIB:46550671661</w:t>
      </w:r>
    </w:p>
    <w:p w:rsidRDefault="00E55762" w:rsidP="00E55762" w:rsidR="00E55762" w:rsidRPr="00AF70DE">
      <w:pPr>
        <w:pStyle w:val="Odlomakpopisa"/>
        <w:numPr>
          <w:ilvl w:val="0"/>
          <w:numId w:val="14"/>
        </w:numPr>
        <w:spacing w:lineRule="auto" w:line="259" w:after="160"/>
      </w:pPr>
      <w:r w:rsidRPr="00AF70DE">
        <w:t>EUROPOLIS ZAGREBTOWER d.o.o., ZAGREB, RADNIČKA CESTA 80, OIB:49224786032</w:t>
      </w:r>
    </w:p>
    <w:p w:rsidRDefault="00E55762" w:rsidP="00E55762" w:rsidR="00E55762" w:rsidRPr="00AF70DE">
      <w:pPr>
        <w:pStyle w:val="Odlomakpopisa"/>
        <w:numPr>
          <w:ilvl w:val="0"/>
          <w:numId w:val="14"/>
        </w:numPr>
        <w:spacing w:lineRule="auto" w:line="259" w:after="160"/>
      </w:pPr>
      <w:r w:rsidRPr="00AF70DE">
        <w:t>EXCIDO d.o.o., TENJA, JOSIPA KOZARCA 25, OIB: 05256171950</w:t>
      </w:r>
    </w:p>
    <w:p w:rsidRDefault="00E55762" w:rsidP="00E55762" w:rsidR="00E55762" w:rsidRPr="00AF70DE">
      <w:pPr>
        <w:pStyle w:val="Odlomakpopisa"/>
        <w:numPr>
          <w:ilvl w:val="0"/>
          <w:numId w:val="14"/>
        </w:numPr>
        <w:spacing w:lineRule="auto" w:line="259" w:after="160"/>
      </w:pPr>
      <w:r w:rsidRPr="00AF70DE">
        <w:t>FARMACIA zdravstvena ustanova za Ijekarničku djelatnost, ZAGREB, MIRAMARSKA 23, OIB: 85267957976</w:t>
      </w:r>
    </w:p>
    <w:p w:rsidRDefault="00E55762" w:rsidP="00E55762" w:rsidR="00E55762" w:rsidRPr="00AF70DE">
      <w:pPr>
        <w:pStyle w:val="Odlomakpopisa"/>
        <w:numPr>
          <w:ilvl w:val="0"/>
          <w:numId w:val="14"/>
        </w:numPr>
        <w:spacing w:lineRule="auto" w:line="259" w:after="160"/>
      </w:pPr>
      <w:r w:rsidRPr="00AF70DE">
        <w:t>FINANCIJSKA AGENCIJA, ZAGREB, ULICA GRADA VUKOVARA 70, OIB:85821130368</w:t>
      </w:r>
    </w:p>
    <w:p w:rsidRDefault="00E55762" w:rsidP="00E55762" w:rsidR="00E55762" w:rsidRPr="00AF70DE">
      <w:pPr>
        <w:pStyle w:val="Odlomakpopisa"/>
        <w:numPr>
          <w:ilvl w:val="0"/>
          <w:numId w:val="14"/>
        </w:numPr>
        <w:spacing w:lineRule="auto" w:line="259" w:after="160"/>
      </w:pPr>
      <w:r w:rsidRPr="00AF70DE">
        <w:t>FOTOKEMIKA NOVA d.o.o., SAMOBOR, N.Š. ZRINSKOG 14, OIB: 72653303202</w:t>
      </w:r>
    </w:p>
    <w:p w:rsidRDefault="00E55762" w:rsidP="00E55762" w:rsidR="00E55762" w:rsidRPr="00AF70DE">
      <w:pPr>
        <w:pStyle w:val="Odlomakpopisa"/>
        <w:numPr>
          <w:ilvl w:val="0"/>
          <w:numId w:val="14"/>
        </w:numPr>
        <w:spacing w:lineRule="auto" w:line="259" w:after="160"/>
      </w:pPr>
      <w:r w:rsidRPr="00AF70DE">
        <w:t>LJEKARNA SPLITSKO-DALMATINSKE ŽUPANIJE, GALENSKI LABORATORIJ, PODRUŽNICA: SPLIT, TABLE 21; SJEDIŠTE: SPLIT, KNEZA LJUDEVITOG POSAVSKOG 12/B, OIB: 71474870971</w:t>
      </w:r>
    </w:p>
    <w:p w:rsidRDefault="00E55762" w:rsidP="00E55762" w:rsidR="00E55762" w:rsidRPr="00AF70DE">
      <w:pPr>
        <w:pStyle w:val="Odlomakpopisa"/>
        <w:numPr>
          <w:ilvl w:val="0"/>
          <w:numId w:val="14"/>
        </w:numPr>
        <w:spacing w:lineRule="auto" w:line="259" w:after="160"/>
      </w:pPr>
      <w:r w:rsidRPr="00AF70DE">
        <w:t>GKP ČAKOM d.o.o., ČAKOVEC, MIHOVLJANSKA 10, OIB: 14001865632</w:t>
      </w:r>
    </w:p>
    <w:p w:rsidRDefault="00E55762" w:rsidP="00E55762" w:rsidR="00E55762" w:rsidRPr="00AF70DE">
      <w:pPr>
        <w:pStyle w:val="Odlomakpopisa"/>
        <w:numPr>
          <w:ilvl w:val="0"/>
          <w:numId w:val="14"/>
        </w:numPr>
        <w:spacing w:lineRule="auto" w:line="259" w:after="160"/>
      </w:pPr>
      <w:r w:rsidRPr="00AF70DE">
        <w:t>GRAD ČAKOVEC, ČAKOVEC, KRALJA TOMISLAVA 15, OIB: 44427688822</w:t>
      </w:r>
    </w:p>
    <w:p w:rsidRDefault="00E55762" w:rsidP="00E55762" w:rsidR="00E55762" w:rsidRPr="00AF70DE">
      <w:pPr>
        <w:pStyle w:val="Odlomakpopisa"/>
        <w:numPr>
          <w:ilvl w:val="0"/>
          <w:numId w:val="14"/>
        </w:numPr>
        <w:spacing w:lineRule="auto" w:line="259" w:after="160"/>
      </w:pPr>
      <w:r w:rsidRPr="00AF70DE">
        <w:t>GRAD OSIJEK, OSIJEK, FRANJE KUHAĆA 9, OIB: 30050049642</w:t>
      </w:r>
    </w:p>
    <w:p w:rsidRDefault="00E55762" w:rsidP="00E55762" w:rsidR="00E55762" w:rsidRPr="00AF70DE">
      <w:pPr>
        <w:pStyle w:val="Odlomakpopisa"/>
        <w:numPr>
          <w:ilvl w:val="0"/>
          <w:numId w:val="14"/>
        </w:numPr>
        <w:spacing w:lineRule="auto" w:line="259" w:after="160"/>
      </w:pPr>
      <w:r w:rsidRPr="00AF70DE">
        <w:t>GRAD ZAGREB, ZAGREB, TRG STJEPANA RADIĆA 1, OIB: 61817894937</w:t>
      </w:r>
    </w:p>
    <w:p w:rsidRDefault="00E55762" w:rsidP="00E55762" w:rsidR="00E55762" w:rsidRPr="00AF70DE">
      <w:pPr>
        <w:pStyle w:val="Odlomakpopisa"/>
        <w:numPr>
          <w:ilvl w:val="0"/>
          <w:numId w:val="14"/>
        </w:numPr>
        <w:spacing w:lineRule="auto" w:line="259" w:after="160"/>
      </w:pPr>
      <w:r w:rsidRPr="00AF70DE">
        <w:t>H.K.O. - d.o.o., ZAGREB, BANJAVČIĆEVA 13, OIB: 36754161329</w:t>
      </w:r>
    </w:p>
    <w:p w:rsidRDefault="00E55762" w:rsidP="00E55762" w:rsidR="00E55762" w:rsidRPr="00AF70DE">
      <w:pPr>
        <w:pStyle w:val="Odlomakpopisa"/>
        <w:numPr>
          <w:ilvl w:val="0"/>
          <w:numId w:val="14"/>
        </w:numPr>
        <w:spacing w:lineRule="auto" w:line="259" w:after="160"/>
      </w:pPr>
      <w:r w:rsidRPr="00AF70DE">
        <w:t>HEP OPSKRBA d.o.o., ZAGREB, ULICA GRADA VUKOVARA 37, OIB:63073332379</w:t>
      </w:r>
    </w:p>
    <w:p w:rsidRDefault="00E55762" w:rsidP="00E55762" w:rsidR="00E55762" w:rsidRPr="00AF70DE">
      <w:pPr>
        <w:pStyle w:val="Odlomakpopisa"/>
        <w:numPr>
          <w:ilvl w:val="0"/>
          <w:numId w:val="14"/>
        </w:numPr>
        <w:spacing w:lineRule="auto" w:line="259" w:after="160"/>
      </w:pPr>
      <w:r w:rsidRPr="00AF70DE">
        <w:t>HEP-Operator distribucijskog sustava d.o.o., ZAGREB, ULICA GRADA VUKOVARA 37, OIB: 46830600751</w:t>
      </w:r>
    </w:p>
    <w:p w:rsidRDefault="00E55762" w:rsidP="00E55762" w:rsidR="00E55762" w:rsidRPr="00AF70DE">
      <w:pPr>
        <w:pStyle w:val="Odlomakpopisa"/>
        <w:numPr>
          <w:ilvl w:val="0"/>
          <w:numId w:val="14"/>
        </w:numPr>
        <w:spacing w:lineRule="auto" w:line="259" w:after="160"/>
      </w:pPr>
      <w:r w:rsidRPr="00AF70DE">
        <w:t>HRVATSKA BANSKA ZA OBNOVU I RAZVITAK, ZAGREB, STROSSMAYEROV TRG 9, OIB: 26702280390</w:t>
      </w:r>
    </w:p>
    <w:p w:rsidRDefault="00E55762" w:rsidP="00E55762" w:rsidR="00E55762" w:rsidRPr="00AF70DE">
      <w:pPr>
        <w:pStyle w:val="Odlomakpopisa"/>
        <w:numPr>
          <w:ilvl w:val="0"/>
          <w:numId w:val="14"/>
        </w:numPr>
        <w:spacing w:lineRule="auto" w:line="259" w:after="160"/>
      </w:pPr>
      <w:r w:rsidRPr="00AF70DE">
        <w:t>HRVATSKA RADIOTELEVIZIJA, ZAGREB, PRISAVLJE 3, OIB: 68419124305</w:t>
      </w:r>
    </w:p>
    <w:p w:rsidRDefault="00E55762" w:rsidP="00E55762" w:rsidR="00E55762" w:rsidRPr="00AF70DE">
      <w:pPr>
        <w:pStyle w:val="Odlomakpopisa"/>
        <w:numPr>
          <w:ilvl w:val="0"/>
          <w:numId w:val="14"/>
        </w:numPr>
        <w:spacing w:lineRule="auto" w:line="259" w:after="160"/>
      </w:pPr>
      <w:r w:rsidRPr="00AF70DE">
        <w:t>HRVATSKA UDRUGA POSLODAVACA, ZAGREB, RADNIČKA CESTA 52/1.KAT, OIB: 80978339255</w:t>
      </w:r>
    </w:p>
    <w:p w:rsidRDefault="00E55762" w:rsidP="00E55762" w:rsidR="00E55762" w:rsidRPr="00AF70DE">
      <w:pPr>
        <w:pStyle w:val="Odlomakpopisa"/>
        <w:numPr>
          <w:ilvl w:val="0"/>
          <w:numId w:val="14"/>
        </w:numPr>
        <w:spacing w:lineRule="auto" w:line="259" w:after="160"/>
      </w:pPr>
      <w:r w:rsidRPr="00AF70DE">
        <w:t>HRVATSKE VODE, ZAGREB, ULICA GRADA VUKOVARA 220, OIB:28921383001</w:t>
      </w:r>
    </w:p>
    <w:p w:rsidRDefault="00E55762" w:rsidP="00E55762" w:rsidR="00E55762" w:rsidRPr="00AF70DE">
      <w:pPr>
        <w:pStyle w:val="Odlomakpopisa"/>
        <w:numPr>
          <w:ilvl w:val="0"/>
          <w:numId w:val="14"/>
        </w:numPr>
        <w:spacing w:lineRule="auto" w:line="259" w:after="160"/>
      </w:pPr>
      <w:r w:rsidRPr="00AF70DE">
        <w:t>Hrvatski Telekom d.d., ZAGREB, ROBERTA FRANGEŠA MIHANOVIĆA 9, OIB:81793146560</w:t>
      </w:r>
    </w:p>
    <w:p w:rsidRDefault="00E55762" w:rsidP="00E55762" w:rsidR="00E55762" w:rsidRPr="00AF70DE">
      <w:pPr>
        <w:pStyle w:val="Odlomakpopisa"/>
        <w:numPr>
          <w:ilvl w:val="0"/>
          <w:numId w:val="14"/>
        </w:numPr>
        <w:spacing w:lineRule="auto" w:line="259" w:after="160"/>
      </w:pPr>
      <w:r w:rsidRPr="00AF70DE">
        <w:t>HRVATSKI ZAVOD ZA TRANSFUZIJSKU ME</w:t>
      </w:r>
      <w:r>
        <w:t>DICINU, ZAGREB, PETROVA 3, OIB:</w:t>
      </w:r>
      <w:r w:rsidRPr="00AF70DE">
        <w:t>61248075289</w:t>
      </w:r>
    </w:p>
    <w:p w:rsidRDefault="00E55762" w:rsidP="00E55762" w:rsidR="00E55762" w:rsidRPr="00AF70DE">
      <w:pPr>
        <w:pStyle w:val="Odlomakpopisa"/>
        <w:numPr>
          <w:ilvl w:val="0"/>
          <w:numId w:val="14"/>
        </w:numPr>
        <w:spacing w:lineRule="auto" w:line="259" w:after="160"/>
      </w:pPr>
      <w:r w:rsidRPr="00AF70DE">
        <w:t>ADDIKO BANK d.d., (ranije HYPO ALPE ADRIA BANK d.d.) ZAGREB, SLAVONSKA AVENIJA 6, OIB: 14036333877</w:t>
      </w:r>
    </w:p>
    <w:p w:rsidRDefault="00E55762" w:rsidP="00E55762" w:rsidR="00E55762" w:rsidRPr="00AF70DE">
      <w:pPr>
        <w:pStyle w:val="Odlomakpopisa"/>
        <w:numPr>
          <w:ilvl w:val="0"/>
          <w:numId w:val="14"/>
        </w:numPr>
        <w:spacing w:lineRule="auto" w:line="259" w:after="160"/>
      </w:pPr>
      <w:r w:rsidRPr="00AF70DE">
        <w:rPr>
          <w:shd w:fill="F8F8F8" w:color="auto" w:val="clear"/>
        </w:rPr>
        <w:t xml:space="preserve">HETA  Asset Resolution Hrvatska d.o.o., ZAGREB, </w:t>
      </w:r>
      <w:r w:rsidRPr="00AF70DE">
        <w:t>SLAVONSKA AVENIJA 6/A, OIB:87064273078</w:t>
      </w:r>
    </w:p>
    <w:p w:rsidRDefault="00E55762" w:rsidP="00E55762" w:rsidR="00E55762" w:rsidRPr="00AF70DE">
      <w:pPr>
        <w:pStyle w:val="Odlomakpopisa"/>
        <w:numPr>
          <w:ilvl w:val="0"/>
          <w:numId w:val="14"/>
        </w:numPr>
        <w:spacing w:lineRule="auto" w:line="259" w:after="160"/>
      </w:pPr>
      <w:r w:rsidRPr="00AF70DE">
        <w:t>IASON ZAGREB d.o.o., ZAGREB, DRAŠKOVIĆEVA 53, OIB: 05151141934</w:t>
      </w:r>
    </w:p>
    <w:p w:rsidRDefault="00E55762" w:rsidP="00E55762" w:rsidR="00E55762" w:rsidRPr="00AF70DE">
      <w:pPr>
        <w:pStyle w:val="Odlomakpopisa"/>
        <w:numPr>
          <w:ilvl w:val="0"/>
          <w:numId w:val="14"/>
        </w:numPr>
        <w:spacing w:lineRule="auto" w:line="259" w:after="160"/>
      </w:pPr>
      <w:r w:rsidRPr="00AF70DE">
        <w:t>IBA MOLECULAR, MILANO-ITALY, VIA NICOLA PICCINNI 2, OIB: /</w:t>
      </w:r>
    </w:p>
    <w:p w:rsidRDefault="00E55762" w:rsidP="00E55762" w:rsidR="00E55762" w:rsidRPr="00AF70DE">
      <w:pPr>
        <w:pStyle w:val="Odlomakpopisa"/>
        <w:numPr>
          <w:ilvl w:val="0"/>
          <w:numId w:val="14"/>
        </w:numPr>
        <w:spacing w:lineRule="auto" w:line="259" w:after="160"/>
      </w:pPr>
      <w:r w:rsidRPr="00AF70DE">
        <w:lastRenderedPageBreak/>
        <w:t>IMEX BANKA d.d., SPLIT, TOLSTOJEVA 6, OIB: 99326633206</w:t>
      </w:r>
    </w:p>
    <w:p w:rsidRDefault="00E55762" w:rsidP="00E55762" w:rsidR="00E55762" w:rsidRPr="00AF70DE">
      <w:pPr>
        <w:pStyle w:val="Odlomakpopisa"/>
        <w:numPr>
          <w:ilvl w:val="0"/>
          <w:numId w:val="14"/>
        </w:numPr>
        <w:spacing w:lineRule="auto" w:line="259" w:after="160"/>
      </w:pPr>
      <w:r w:rsidRPr="00AF70DE">
        <w:t>INSAKO d.o.o., ZAGREB, PUŽEVA 11, OIB: 39851720584</w:t>
      </w:r>
    </w:p>
    <w:p w:rsidRDefault="00E55762" w:rsidP="00E55762" w:rsidR="00E55762" w:rsidRPr="00AF70DE">
      <w:pPr>
        <w:pStyle w:val="Odlomakpopisa"/>
        <w:numPr>
          <w:ilvl w:val="0"/>
          <w:numId w:val="14"/>
        </w:numPr>
        <w:spacing w:lineRule="auto" w:line="259" w:after="160"/>
      </w:pPr>
      <w:r w:rsidRPr="00AF70DE">
        <w:t>IRIS FARMACIJA d.o.o., ZAGREB, BEDNJANSKA 12, OIB: 83450404975</w:t>
      </w:r>
    </w:p>
    <w:p w:rsidRDefault="00E55762" w:rsidP="00E55762" w:rsidR="00E55762" w:rsidRPr="00AF70DE">
      <w:pPr>
        <w:pStyle w:val="Odlomakpopisa"/>
        <w:numPr>
          <w:ilvl w:val="0"/>
          <w:numId w:val="14"/>
        </w:numPr>
        <w:spacing w:lineRule="auto" w:line="259" w:after="160"/>
      </w:pPr>
      <w:r w:rsidRPr="00AF70DE">
        <w:t>Ivan i Nikola Bingula, vl. obrta ZAJEDNIČKI ELEKTROMEHANIČARSKI OBRT, VARAŽDIN,  JALKOVEČKA 113, OIB: 05130009869</w:t>
      </w:r>
    </w:p>
    <w:p w:rsidRDefault="00E55762" w:rsidP="00E55762" w:rsidR="00E55762" w:rsidRPr="00AF70DE">
      <w:pPr>
        <w:pStyle w:val="Odlomakpopisa"/>
        <w:numPr>
          <w:ilvl w:val="0"/>
          <w:numId w:val="14"/>
        </w:numPr>
        <w:spacing w:lineRule="auto" w:line="259" w:after="160"/>
      </w:pPr>
      <w:r w:rsidRPr="00AF70DE">
        <w:t>Ivica Balog, vl. obrta VODOINSTALATER, ČAKOVEC, ČAKOVEČKA 66, OIB:72474010693</w:t>
      </w:r>
    </w:p>
    <w:p w:rsidRDefault="00E55762" w:rsidP="00E55762" w:rsidR="00E55762" w:rsidRPr="00AF70DE">
      <w:pPr>
        <w:pStyle w:val="Odlomakpopisa"/>
        <w:numPr>
          <w:ilvl w:val="0"/>
          <w:numId w:val="14"/>
        </w:numPr>
        <w:spacing w:lineRule="auto" w:line="259" w:after="160"/>
      </w:pPr>
      <w:r w:rsidRPr="00AF70DE">
        <w:t xml:space="preserve">JAVNI BILJEŽNIK JOZO ROTIM, ZAGREB, </w:t>
      </w:r>
      <w:r w:rsidRPr="00AF70DE">
        <w:rPr>
          <w:shd w:fill="FFFFFF" w:color="auto" w:val="clear"/>
        </w:rPr>
        <w:t>F. KENNEDY</w:t>
      </w:r>
      <w:r w:rsidRPr="00AF70DE">
        <w:rPr>
          <w:rStyle w:val="apple-converted-space"/>
          <w:shd w:fill="FFFFFF" w:color="auto" w:val="clear"/>
        </w:rPr>
        <w:t> </w:t>
      </w:r>
      <w:r w:rsidRPr="00AF70DE">
        <w:rPr>
          <w:rStyle w:val="Istaknuto"/>
          <w:rFonts w:eastAsia="Calibri"/>
          <w:bCs/>
          <w:shd w:fill="FFFFFF" w:color="auto" w:val="clear"/>
        </w:rPr>
        <w:t>6b</w:t>
      </w:r>
      <w:r w:rsidRPr="00AF70DE">
        <w:t>, OIB: 15618163660</w:t>
      </w:r>
    </w:p>
    <w:p w:rsidRDefault="00E55762" w:rsidP="00E55762" w:rsidR="00E55762" w:rsidRPr="00AF70DE">
      <w:pPr>
        <w:pStyle w:val="Odlomakpopisa"/>
        <w:numPr>
          <w:ilvl w:val="0"/>
          <w:numId w:val="14"/>
        </w:numPr>
        <w:spacing w:lineRule="auto" w:line="259" w:after="160"/>
      </w:pPr>
      <w:r w:rsidRPr="00AF70DE">
        <w:t>JUMA-SAN d.o.o., DONJA LOMNICA, LUKAVEC, CIGLENICE 32, OIB: 44878490354</w:t>
      </w:r>
    </w:p>
    <w:p w:rsidRDefault="00E55762" w:rsidP="00E55762" w:rsidR="00E55762" w:rsidRPr="00AF70DE">
      <w:pPr>
        <w:pStyle w:val="Odlomakpopisa"/>
        <w:numPr>
          <w:ilvl w:val="0"/>
          <w:numId w:val="14"/>
        </w:numPr>
        <w:spacing w:lineRule="auto" w:line="259" w:after="160"/>
      </w:pPr>
      <w:r w:rsidRPr="00AF70DE">
        <w:t>KBC RIJEKA, RIJEKA, KREŠIMIROVA 42, OIB: 40237608715</w:t>
      </w:r>
    </w:p>
    <w:p w:rsidRDefault="00E55762" w:rsidP="00E55762" w:rsidR="00E55762" w:rsidRPr="00AF70DE">
      <w:pPr>
        <w:pStyle w:val="Odlomakpopisa"/>
        <w:numPr>
          <w:ilvl w:val="0"/>
          <w:numId w:val="14"/>
        </w:numPr>
        <w:spacing w:lineRule="auto" w:line="259" w:after="160"/>
      </w:pPr>
      <w:r w:rsidRPr="00AF70DE">
        <w:t>KBC SESTRE MILOSRDNICE, ZAGREB, VINOGRADSKA CESTA 29, OIB:84924656517</w:t>
      </w:r>
    </w:p>
    <w:p w:rsidRDefault="00E55762" w:rsidP="00E55762" w:rsidR="00E55762" w:rsidRPr="00AF70DE">
      <w:pPr>
        <w:pStyle w:val="Odlomakpopisa"/>
        <w:numPr>
          <w:ilvl w:val="0"/>
          <w:numId w:val="14"/>
        </w:numPr>
        <w:spacing w:lineRule="auto" w:line="259" w:after="160"/>
      </w:pPr>
      <w:r w:rsidRPr="00AF70DE">
        <w:t>KBC ZAGREB, ZAGREB, KIŠPATIĆEVA 12, OIB: 46377257342</w:t>
      </w:r>
    </w:p>
    <w:p w:rsidRDefault="00E55762" w:rsidP="00E55762" w:rsidR="00E55762" w:rsidRPr="00AF70DE">
      <w:pPr>
        <w:pStyle w:val="Odlomakpopisa"/>
        <w:numPr>
          <w:ilvl w:val="0"/>
          <w:numId w:val="14"/>
        </w:numPr>
        <w:spacing w:lineRule="auto" w:line="259" w:after="160"/>
      </w:pPr>
      <w:r w:rsidRPr="00AF70DE">
        <w:t>KEMOLAB d.o.o., PODRUŽNICA: ZAGREB, NADINSKA 11, SJEDIŠTE: ZAGREB, LOJENOV PRILAZ 10, OIB. 45816750516</w:t>
      </w:r>
    </w:p>
    <w:p w:rsidRDefault="00E55762" w:rsidP="00E55762" w:rsidR="00E55762" w:rsidRPr="00AF70DE">
      <w:pPr>
        <w:pStyle w:val="Odlomakpopisa"/>
        <w:numPr>
          <w:ilvl w:val="0"/>
          <w:numId w:val="14"/>
        </w:numPr>
        <w:spacing w:lineRule="auto" w:line="259" w:after="160"/>
      </w:pPr>
      <w:r w:rsidRPr="00AF70DE">
        <w:t>FLIBA, d.o.o. (ranije KIKA NAMJEŠTAJ d.o.o.), Donji Stupnik (Općina Stupnik), Gospodarska ulica 5, OIB: 30777726033</w:t>
      </w:r>
    </w:p>
    <w:p w:rsidRDefault="00E55762" w:rsidP="00E55762" w:rsidR="00E55762" w:rsidRPr="00AF70DE">
      <w:pPr>
        <w:pStyle w:val="Odlomakpopisa"/>
        <w:numPr>
          <w:ilvl w:val="0"/>
          <w:numId w:val="14"/>
        </w:numPr>
        <w:spacing w:lineRule="auto" w:line="259" w:after="160"/>
      </w:pPr>
      <w:r w:rsidRPr="00AF70DE">
        <w:t>KLINIČKA BOLNICA DUBRAVA, ZAGREB, AVENIJA GOJKA ŠUŠKA 6, OIB:32206148371</w:t>
      </w:r>
    </w:p>
    <w:p w:rsidRDefault="00E55762" w:rsidP="00E55762" w:rsidR="00E55762" w:rsidRPr="00AF70DE">
      <w:pPr>
        <w:pStyle w:val="Odlomakpopisa"/>
        <w:numPr>
          <w:ilvl w:val="0"/>
          <w:numId w:val="14"/>
        </w:numPr>
        <w:spacing w:lineRule="auto" w:line="259" w:after="160"/>
      </w:pPr>
      <w:r w:rsidRPr="00AF70DE">
        <w:t>KLISING d.o.o., ZAGREB, ODV.GJURE SZABA 10, OIB: 67573415246</w:t>
      </w:r>
    </w:p>
    <w:p w:rsidRDefault="00E55762" w:rsidP="00E55762" w:rsidR="00E55762" w:rsidRPr="00AF70DE">
      <w:pPr>
        <w:pStyle w:val="Odlomakpopisa"/>
        <w:numPr>
          <w:ilvl w:val="0"/>
          <w:numId w:val="14"/>
        </w:numPr>
        <w:spacing w:lineRule="auto" w:line="259" w:after="160"/>
      </w:pPr>
      <w:r w:rsidRPr="00AF70DE">
        <w:t>LESNINA  H d.o.o., ZAGREB, SLAVONSKA AVENIJA 106, OIB: 36998794856</w:t>
      </w:r>
    </w:p>
    <w:p w:rsidRDefault="00E55762" w:rsidP="00E55762" w:rsidR="00E55762" w:rsidRPr="00AF70DE">
      <w:pPr>
        <w:pStyle w:val="Odlomakpopisa"/>
        <w:numPr>
          <w:ilvl w:val="0"/>
          <w:numId w:val="14"/>
        </w:numPr>
        <w:spacing w:lineRule="auto" w:line="259" w:after="160"/>
      </w:pPr>
      <w:r w:rsidRPr="00AF70DE">
        <w:t>LOHMANN&amp;RAUSCHER d.o.o., ZAGREB, OREŠKOVIĆEVA 10 A, OIB:65605433360</w:t>
      </w:r>
    </w:p>
    <w:p w:rsidRDefault="00E55762" w:rsidP="00E55762" w:rsidR="00E55762" w:rsidRPr="00AF70DE">
      <w:pPr>
        <w:pStyle w:val="Odlomakpopisa"/>
        <w:numPr>
          <w:ilvl w:val="0"/>
          <w:numId w:val="14"/>
        </w:numPr>
        <w:spacing w:lineRule="auto" w:line="259" w:after="160"/>
      </w:pPr>
      <w:r w:rsidRPr="00AF70DE">
        <w:t>LOLA RIBAR d.d., ZAGREB, RADNIČKA CESTA 54, OIB: 96809077214</w:t>
      </w:r>
    </w:p>
    <w:p w:rsidRDefault="00E55762" w:rsidP="00E55762" w:rsidR="00E55762" w:rsidRPr="00AF70DE">
      <w:pPr>
        <w:pStyle w:val="Odlomakpopisa"/>
        <w:numPr>
          <w:ilvl w:val="0"/>
          <w:numId w:val="14"/>
        </w:numPr>
        <w:spacing w:lineRule="auto" w:line="259" w:after="160"/>
      </w:pPr>
      <w:r w:rsidRPr="00AF70DE">
        <w:t>LYONESS d.o.o., ZAGREB, RADNIČKA CESTA 52, 10000, OIB: 55033908752</w:t>
      </w:r>
    </w:p>
    <w:p w:rsidRDefault="00E55762" w:rsidP="00E55762" w:rsidR="00E55762" w:rsidRPr="00AF70DE">
      <w:pPr>
        <w:pStyle w:val="Odlomakpopisa"/>
        <w:numPr>
          <w:ilvl w:val="0"/>
          <w:numId w:val="14"/>
        </w:numPr>
        <w:spacing w:lineRule="auto" w:line="259" w:after="160"/>
      </w:pPr>
      <w:r w:rsidRPr="00AF70DE">
        <w:t>MA - CO PLAST d.o.o., ZAGREB, MAJCENOV PUT 38, OIB: 20765781286</w:t>
      </w:r>
    </w:p>
    <w:p w:rsidRDefault="00E55762" w:rsidP="00E55762" w:rsidR="00E55762" w:rsidRPr="00AF70DE">
      <w:pPr>
        <w:pStyle w:val="Odlomakpopisa"/>
        <w:numPr>
          <w:ilvl w:val="0"/>
          <w:numId w:val="14"/>
        </w:numPr>
        <w:spacing w:lineRule="auto" w:line="259" w:after="160"/>
      </w:pPr>
      <w:r w:rsidRPr="00AF70DE">
        <w:t>MAG INFORMATIKA d.o.o., ZAGREB, DRAGUTINA GOLIKA 63, SJEDIŠTE: ZAGREB, SIGET 18C, OIB: 93224926556</w:t>
      </w:r>
    </w:p>
    <w:p w:rsidRDefault="00E55762" w:rsidP="00E55762" w:rsidR="00E55762" w:rsidRPr="00AF70DE">
      <w:pPr>
        <w:pStyle w:val="Odlomakpopisa"/>
        <w:numPr>
          <w:ilvl w:val="0"/>
          <w:numId w:val="14"/>
        </w:numPr>
        <w:spacing w:lineRule="auto" w:line="259" w:after="160"/>
      </w:pPr>
      <w:r w:rsidRPr="00AF70DE">
        <w:t>Odvjetnik Marijan Petrić, VARAŽDIN, KOLODVORSKA 13, OIB: 17894053299</w:t>
      </w:r>
    </w:p>
    <w:p w:rsidRDefault="00E55762" w:rsidP="00E55762" w:rsidR="00E55762" w:rsidRPr="00AF70DE">
      <w:pPr>
        <w:pStyle w:val="Odlomakpopisa"/>
        <w:numPr>
          <w:ilvl w:val="0"/>
          <w:numId w:val="14"/>
        </w:numPr>
        <w:spacing w:lineRule="auto" w:line="259" w:after="160"/>
      </w:pPr>
      <w:r w:rsidRPr="00AF70DE">
        <w:t>MATIĆ d.o.o., VELIKA GORICA, KOLODVORSKA 137, OIB: 76598425509</w:t>
      </w:r>
    </w:p>
    <w:p w:rsidRDefault="00E55762" w:rsidP="00E55762" w:rsidR="00E55762" w:rsidRPr="00AF70DE">
      <w:pPr>
        <w:pStyle w:val="Odlomakpopisa"/>
        <w:numPr>
          <w:ilvl w:val="0"/>
          <w:numId w:val="14"/>
        </w:numPr>
        <w:spacing w:lineRule="auto" w:line="259" w:after="160"/>
      </w:pPr>
      <w:r w:rsidRPr="00AF70DE">
        <w:t>MEDIA NOVINE d.o.o., ČAKOVEC, KRALJA TOMISLAVA 2, OIB: 37268927073</w:t>
      </w:r>
    </w:p>
    <w:p w:rsidRDefault="00E55762" w:rsidP="00E55762" w:rsidR="00E55762" w:rsidRPr="00AF70DE">
      <w:pPr>
        <w:pStyle w:val="Odlomakpopisa"/>
        <w:numPr>
          <w:ilvl w:val="0"/>
          <w:numId w:val="14"/>
        </w:numPr>
        <w:spacing w:lineRule="auto" w:line="259" w:after="160"/>
      </w:pPr>
      <w:r w:rsidRPr="00AF70DE">
        <w:t>MEDICAL INTERTRADE d.o.o., SVETA NEDJELJA, DR. FRANJE TUĐMANA 3, OIB:04492664153</w:t>
      </w:r>
    </w:p>
    <w:p w:rsidRDefault="00E55762" w:rsidP="00E55762" w:rsidR="00E55762" w:rsidRPr="00AF70DE">
      <w:pPr>
        <w:pStyle w:val="Odlomakpopisa"/>
        <w:numPr>
          <w:ilvl w:val="0"/>
          <w:numId w:val="14"/>
        </w:numPr>
        <w:spacing w:lineRule="auto" w:line="259" w:after="160"/>
      </w:pPr>
      <w:r w:rsidRPr="00AF70DE">
        <w:t>MEDICINSKI FAKULTET U OSIJEKU, OSIJEK, CARA HADRIJANA 10/E, OIB:16214165873</w:t>
      </w:r>
    </w:p>
    <w:p w:rsidRDefault="00E55762" w:rsidP="00E55762" w:rsidR="00E55762" w:rsidRPr="00AF70DE">
      <w:pPr>
        <w:pStyle w:val="Odlomakpopisa"/>
        <w:numPr>
          <w:ilvl w:val="0"/>
          <w:numId w:val="14"/>
        </w:numPr>
        <w:spacing w:lineRule="auto" w:line="259" w:after="160"/>
      </w:pPr>
      <w:r w:rsidRPr="00AF70DE">
        <w:t>MEDICINSKI FAKULTET U ZAGREBU, ZAGREB, ŠALATA 3, OIB:45001686598</w:t>
      </w:r>
    </w:p>
    <w:p w:rsidRDefault="00E55762" w:rsidP="00E55762" w:rsidR="00E55762" w:rsidRPr="00AF70DE">
      <w:pPr>
        <w:pStyle w:val="Odlomakpopisa"/>
        <w:numPr>
          <w:ilvl w:val="0"/>
          <w:numId w:val="14"/>
        </w:numPr>
        <w:spacing w:lineRule="auto" w:line="259" w:after="160"/>
      </w:pPr>
      <w:r w:rsidRPr="00AF70DE">
        <w:t>MEDICOM d.o.o., ZAGREB, HONDLOVA 2/2, OIB: 35239633369</w:t>
      </w:r>
    </w:p>
    <w:p w:rsidRDefault="00E55762" w:rsidP="00E55762" w:rsidR="00E55762" w:rsidRPr="00AF70DE">
      <w:pPr>
        <w:pStyle w:val="Odlomakpopisa"/>
        <w:numPr>
          <w:ilvl w:val="0"/>
          <w:numId w:val="14"/>
        </w:numPr>
        <w:spacing w:lineRule="auto" w:line="259" w:after="160"/>
      </w:pPr>
      <w:r w:rsidRPr="00AF70DE">
        <w:t>MEDIKOL LOGISTIKA d.o.o., ZAGREB, MANDLOVA 7, OIB: 79148040853</w:t>
      </w:r>
    </w:p>
    <w:p w:rsidRDefault="00E55762" w:rsidP="00E55762" w:rsidR="00E55762" w:rsidRPr="00AF70DE">
      <w:pPr>
        <w:pStyle w:val="Odlomakpopisa"/>
        <w:numPr>
          <w:ilvl w:val="0"/>
          <w:numId w:val="14"/>
        </w:numPr>
        <w:spacing w:lineRule="auto" w:line="259" w:after="160"/>
      </w:pPr>
      <w:r w:rsidRPr="00AF70DE">
        <w:t>MEDIX - RAY d.o.o., ZAGREB, MLINOVI 124, OIB: 59012038405</w:t>
      </w:r>
    </w:p>
    <w:p w:rsidRDefault="00E55762" w:rsidP="00E55762" w:rsidR="00E55762" w:rsidRPr="00AF70DE">
      <w:pPr>
        <w:pStyle w:val="Odlomakpopisa"/>
        <w:numPr>
          <w:ilvl w:val="0"/>
          <w:numId w:val="14"/>
        </w:numPr>
        <w:spacing w:lineRule="auto" w:line="259" w:after="160"/>
      </w:pPr>
      <w:r w:rsidRPr="00AF70DE">
        <w:t>MEĐIMURJE PLIN d.o.o., ČAKOVEC, OBRTNIČKA 4, OIB: 29035933600</w:t>
      </w:r>
    </w:p>
    <w:p w:rsidRDefault="00E55762" w:rsidP="00E55762" w:rsidR="00E55762" w:rsidRPr="00AF70DE">
      <w:pPr>
        <w:pStyle w:val="Odlomakpopisa"/>
        <w:numPr>
          <w:ilvl w:val="0"/>
          <w:numId w:val="14"/>
        </w:numPr>
        <w:spacing w:lineRule="auto" w:line="259" w:after="160"/>
      </w:pPr>
      <w:r w:rsidRPr="00AF70DE">
        <w:t>MEĐIMURSKE VODE d.o.o., ČAKOVEC, MATICE HRVATSKE 10, OIB:81394716246</w:t>
      </w:r>
    </w:p>
    <w:p w:rsidRDefault="00E55762" w:rsidP="00E55762" w:rsidR="00E55762" w:rsidRPr="00AF70DE">
      <w:pPr>
        <w:pStyle w:val="Odlomakpopisa"/>
        <w:numPr>
          <w:ilvl w:val="0"/>
          <w:numId w:val="14"/>
        </w:numPr>
        <w:spacing w:lineRule="auto" w:line="259" w:after="160"/>
      </w:pPr>
      <w:r w:rsidRPr="00AF70DE">
        <w:t>MESSER CROATIA PLIN d.o.o., ZAPREŠIĆ, INDUSTRIJSKA 1, OIB:32179081874</w:t>
      </w:r>
    </w:p>
    <w:p w:rsidRDefault="00E55762" w:rsidP="00E55762" w:rsidR="00E55762" w:rsidRPr="00AF70DE">
      <w:pPr>
        <w:pStyle w:val="Odlomakpopisa"/>
        <w:numPr>
          <w:ilvl w:val="0"/>
          <w:numId w:val="14"/>
        </w:numPr>
        <w:spacing w:lineRule="auto" w:line="259" w:after="160"/>
      </w:pPr>
      <w:r w:rsidRPr="00AF70DE">
        <w:lastRenderedPageBreak/>
        <w:t>MIKRONIS d.o.o. (ranije MIKRONIS CENTAR d.o.o.), ZAGREB, NOVA CESTA 166, OIB: 59964152545</w:t>
      </w:r>
    </w:p>
    <w:p w:rsidRDefault="00E55762" w:rsidP="00E55762" w:rsidR="00E55762" w:rsidRPr="00AF70DE">
      <w:pPr>
        <w:pStyle w:val="Odlomakpopisa"/>
        <w:numPr>
          <w:ilvl w:val="0"/>
          <w:numId w:val="14"/>
        </w:numPr>
        <w:spacing w:lineRule="auto" w:line="259" w:after="160"/>
      </w:pPr>
      <w:r w:rsidRPr="00AF70DE">
        <w:t>MINISTARSTVO FINANCIJA RH, ZAGREB, KATANČIĆEVA 5, OIB:18683136487</w:t>
      </w:r>
    </w:p>
    <w:p w:rsidRDefault="00E55762" w:rsidP="00E55762" w:rsidR="00E55762" w:rsidRPr="00AF70DE">
      <w:pPr>
        <w:pStyle w:val="Odlomakpopisa"/>
        <w:numPr>
          <w:ilvl w:val="0"/>
          <w:numId w:val="14"/>
        </w:numPr>
        <w:spacing w:lineRule="auto" w:line="259" w:after="160"/>
      </w:pPr>
      <w:r w:rsidRPr="00AF70DE">
        <w:t>MULTUS d.o.o., ZAGREB, JARUNSKA 29/II, OIB: 98675774423</w:t>
      </w:r>
    </w:p>
    <w:p w:rsidRDefault="00E55762" w:rsidP="00E55762" w:rsidR="00E55762" w:rsidRPr="00AF70DE">
      <w:pPr>
        <w:pStyle w:val="Odlomakpopisa"/>
        <w:numPr>
          <w:ilvl w:val="0"/>
          <w:numId w:val="14"/>
        </w:numPr>
        <w:spacing w:lineRule="auto" w:line="259" w:after="160"/>
        <w:ind w:hanging="66" w:left="426"/>
      </w:pPr>
      <w:r w:rsidRPr="00AF70DE">
        <w:t xml:space="preserve">NAKLADA SLAP d.o.o., JASTREBARSKO, DR.FRANJE TUĐMANA 33,   </w:t>
      </w:r>
    </w:p>
    <w:p w:rsidRDefault="00E55762" w:rsidP="00E55762" w:rsidR="00E55762" w:rsidRPr="00AF70DE">
      <w:pPr>
        <w:pStyle w:val="Odlomakpopisa"/>
        <w:spacing w:lineRule="auto" w:line="259" w:after="160"/>
        <w:ind w:left="426"/>
      </w:pPr>
      <w:r w:rsidRPr="00AF70DE">
        <w:t xml:space="preserve">     OIB:70108447975</w:t>
      </w:r>
    </w:p>
    <w:p w:rsidRDefault="00E55762" w:rsidP="00E55762" w:rsidR="00E55762" w:rsidRPr="00AF70DE">
      <w:pPr>
        <w:pStyle w:val="Odlomakpopisa"/>
        <w:numPr>
          <w:ilvl w:val="0"/>
          <w:numId w:val="14"/>
        </w:numPr>
        <w:spacing w:lineRule="auto" w:line="259" w:after="160"/>
      </w:pPr>
      <w:r w:rsidRPr="00AF70DE">
        <w:t>Nenad i Predrag Mekovec, vl. obrta BRILJANT, ČAKOVEC, RUĐERA BOŠKOVIĆA 1, OIB: 50090404082</w:t>
      </w:r>
    </w:p>
    <w:p w:rsidRDefault="00E55762" w:rsidP="00E55762" w:rsidR="00E55762" w:rsidRPr="00AF70DE">
      <w:pPr>
        <w:pStyle w:val="Odlomakpopisa"/>
        <w:numPr>
          <w:ilvl w:val="0"/>
          <w:numId w:val="14"/>
        </w:numPr>
        <w:spacing w:lineRule="auto" w:line="259" w:after="160"/>
      </w:pPr>
      <w:r w:rsidRPr="00AF70DE">
        <w:t>NEVEN OPREMA d.o.o., ZAGREB, LJUBIJSKA 28, 10000, OIB: 28012311910</w:t>
      </w:r>
    </w:p>
    <w:p w:rsidRDefault="00E55762" w:rsidP="00E55762" w:rsidR="00E55762" w:rsidRPr="00AF70DE">
      <w:pPr>
        <w:pStyle w:val="Odlomakpopisa"/>
        <w:numPr>
          <w:ilvl w:val="0"/>
          <w:numId w:val="14"/>
        </w:numPr>
        <w:spacing w:lineRule="auto" w:line="259" w:after="160"/>
      </w:pPr>
      <w:r w:rsidRPr="00AF70DE">
        <w:t>NIROSTA d.o.o., OSIJEK, NAŠIČKA ULICA 6, OIB: 82823351319</w:t>
      </w:r>
    </w:p>
    <w:p w:rsidRDefault="00E55762" w:rsidP="00E55762" w:rsidR="00E55762" w:rsidRPr="00AF70DE">
      <w:pPr>
        <w:pStyle w:val="Odlomakpopisa"/>
        <w:numPr>
          <w:ilvl w:val="0"/>
          <w:numId w:val="14"/>
        </w:numPr>
        <w:spacing w:lineRule="auto" w:line="259" w:after="160"/>
      </w:pPr>
      <w:r w:rsidRPr="00AF70DE">
        <w:t>NOVI LIST d.d., RIJEKA, ZVONIMIROVA 20A, OIB: 44110106406</w:t>
      </w:r>
    </w:p>
    <w:p w:rsidRDefault="00E55762" w:rsidP="00E55762" w:rsidR="00E55762" w:rsidRPr="00AF70DE">
      <w:pPr>
        <w:pStyle w:val="Odlomakpopisa"/>
        <w:numPr>
          <w:ilvl w:val="0"/>
          <w:numId w:val="14"/>
        </w:numPr>
        <w:spacing w:lineRule="auto" w:line="259" w:after="160"/>
      </w:pPr>
      <w:r w:rsidRPr="00AF70DE">
        <w:t>OKTAL PHARMA d.o.o., ZAGREB-NOVI ZAGREB, UTINJSKA 40, OIB:30750621355</w:t>
      </w:r>
    </w:p>
    <w:p w:rsidRDefault="00E55762" w:rsidP="00E55762" w:rsidR="00E55762" w:rsidRPr="00AF70DE">
      <w:pPr>
        <w:pStyle w:val="Odlomakpopisa"/>
        <w:numPr>
          <w:ilvl w:val="0"/>
          <w:numId w:val="14"/>
        </w:numPr>
        <w:spacing w:lineRule="auto" w:line="259" w:after="160"/>
      </w:pPr>
      <w:r w:rsidRPr="00AF70DE">
        <w:t>ORDINACIJA OPĆE MEDICINE dr.TRSTENJAK-RAJKOVIĆ, ČAKOVEC, PREŠERNOVA 13, OIB: 88744230772</w:t>
      </w:r>
    </w:p>
    <w:p w:rsidRDefault="00E55762" w:rsidP="00E55762" w:rsidR="00E55762" w:rsidRPr="00AF70DE">
      <w:pPr>
        <w:pStyle w:val="Odlomakpopisa"/>
        <w:numPr>
          <w:ilvl w:val="0"/>
          <w:numId w:val="14"/>
        </w:numPr>
        <w:spacing w:lineRule="auto" w:line="259" w:after="160"/>
      </w:pPr>
      <w:r w:rsidRPr="00AF70DE">
        <w:t>OTIS DIZALA d.o.o., ZAGREB, PRILAZ V. BRAJKOVIĆA 15, OIB: 76080865307</w:t>
      </w:r>
    </w:p>
    <w:p w:rsidRDefault="00E55762" w:rsidP="00E55762" w:rsidR="00E55762" w:rsidRPr="00AF70DE">
      <w:pPr>
        <w:pStyle w:val="Odlomakpopisa"/>
        <w:numPr>
          <w:ilvl w:val="0"/>
          <w:numId w:val="14"/>
        </w:numPr>
        <w:spacing w:lineRule="auto" w:line="259" w:after="160"/>
      </w:pPr>
      <w:r w:rsidRPr="00AF70DE">
        <w:t>PBZ CARD d.o.o., ZAGREB, RADNIČKA C.44, OIB: 28495895537</w:t>
      </w:r>
    </w:p>
    <w:p w:rsidRDefault="00E55762" w:rsidP="00E55762" w:rsidR="00E55762" w:rsidRPr="00AF70DE">
      <w:pPr>
        <w:pStyle w:val="Odlomakpopisa"/>
        <w:numPr>
          <w:ilvl w:val="0"/>
          <w:numId w:val="14"/>
        </w:numPr>
        <w:spacing w:lineRule="auto" w:line="259" w:after="160"/>
      </w:pPr>
      <w:r w:rsidRPr="00AF70DE">
        <w:t>PHARMAMED MADO d.o.o., ZAGREB, ZATIŠJE 8/G, OIB: 75221285697</w:t>
      </w:r>
    </w:p>
    <w:p w:rsidRDefault="00E55762" w:rsidP="00E55762" w:rsidR="00E55762" w:rsidRPr="00AF70DE">
      <w:pPr>
        <w:pStyle w:val="Odlomakpopisa"/>
        <w:numPr>
          <w:ilvl w:val="0"/>
          <w:numId w:val="14"/>
        </w:numPr>
        <w:spacing w:lineRule="auto" w:line="259" w:after="160"/>
      </w:pPr>
      <w:r w:rsidRPr="00AF70DE">
        <w:t>PLAN d.d., ZAGREB, PRERADOVIĆEVA 28, OIB: 98580106889</w:t>
      </w:r>
    </w:p>
    <w:p w:rsidRDefault="00E55762" w:rsidP="00E55762" w:rsidR="00E55762" w:rsidRPr="00AF70DE">
      <w:pPr>
        <w:pStyle w:val="Odlomakpopisa"/>
        <w:numPr>
          <w:ilvl w:val="0"/>
          <w:numId w:val="14"/>
        </w:numPr>
        <w:spacing w:lineRule="auto" w:line="259" w:after="160"/>
      </w:pPr>
      <w:r w:rsidRPr="00AF70DE">
        <w:t>Poliklinika BONIFARM, ZAGREB, HONDLOVA 2/10, OIB: 65056519273</w:t>
      </w:r>
    </w:p>
    <w:p w:rsidRDefault="00E55762" w:rsidP="00E55762" w:rsidR="00E55762" w:rsidRPr="00AF70DE">
      <w:pPr>
        <w:pStyle w:val="Odlomakpopisa"/>
        <w:numPr>
          <w:ilvl w:val="0"/>
          <w:numId w:val="14"/>
        </w:numPr>
        <w:spacing w:lineRule="auto" w:line="259" w:after="160"/>
      </w:pPr>
      <w:r w:rsidRPr="00AF70DE">
        <w:t>POLIKLINIKA ĆOSIĆ d.o.o, SLAVONSKI BROD, PETRA PRERADOVIĆA 4, OIB:82020124372</w:t>
      </w:r>
    </w:p>
    <w:p w:rsidRDefault="00E55762" w:rsidP="00E55762" w:rsidR="00E55762" w:rsidRPr="00AF70DE">
      <w:pPr>
        <w:pStyle w:val="Odlomakpopisa"/>
        <w:numPr>
          <w:ilvl w:val="0"/>
          <w:numId w:val="14"/>
        </w:numPr>
        <w:spacing w:lineRule="auto" w:line="259" w:after="160"/>
      </w:pPr>
      <w:r w:rsidRPr="00AF70DE">
        <w:t>POLIKLINIKA DR. OBAD, SPLIT, POLJIČKA CESTA 5, OIB:53665594462</w:t>
      </w:r>
    </w:p>
    <w:p w:rsidRDefault="00E55762" w:rsidP="00E55762" w:rsidR="00E55762" w:rsidRPr="00AF70DE">
      <w:pPr>
        <w:pStyle w:val="Odlomakpopisa"/>
        <w:numPr>
          <w:ilvl w:val="0"/>
          <w:numId w:val="14"/>
        </w:numPr>
        <w:spacing w:lineRule="auto" w:line="259" w:after="160"/>
      </w:pPr>
      <w:r w:rsidRPr="00AF70DE">
        <w:t>Poliklinika Glavić, DUBROVNIK, ĆIRA CARIĆA 3, OIB: 25908021432</w:t>
      </w:r>
    </w:p>
    <w:p w:rsidRDefault="00E55762" w:rsidP="00E55762" w:rsidR="00E55762" w:rsidRPr="00AF70DE">
      <w:pPr>
        <w:pStyle w:val="Odlomakpopisa"/>
        <w:numPr>
          <w:ilvl w:val="0"/>
          <w:numId w:val="14"/>
        </w:numPr>
        <w:spacing w:lineRule="auto" w:line="259" w:after="160"/>
        <w:ind w:hanging="66" w:left="426"/>
      </w:pPr>
      <w:r w:rsidRPr="00AF70DE">
        <w:t>POLIKLINIKA NOLA d.o.o., ZAGREB, FOLNEGOVIĆEVA 1C, OIB:51891111597</w:t>
      </w:r>
    </w:p>
    <w:p w:rsidRDefault="00E55762" w:rsidP="00E55762" w:rsidR="00E55762" w:rsidRPr="00AF70DE">
      <w:pPr>
        <w:pStyle w:val="Odlomakpopisa"/>
        <w:numPr>
          <w:ilvl w:val="0"/>
          <w:numId w:val="14"/>
        </w:numPr>
        <w:spacing w:lineRule="auto" w:line="259" w:after="160"/>
        <w:ind w:hanging="502" w:left="851"/>
      </w:pPr>
      <w:r w:rsidRPr="00AF70DE">
        <w:t>Poliklinika za radiologiju, ginekologiju, fizikalnu medicinu, rehabilitaciju, internu medicinu i oftamologiju 1885, RIJEKA, POMERIO 23, OIB: 93767670767</w:t>
      </w:r>
    </w:p>
    <w:p w:rsidRDefault="00E55762" w:rsidP="00E55762" w:rsidR="00E55762" w:rsidRPr="00AF70DE">
      <w:pPr>
        <w:pStyle w:val="Odlomakpopisa"/>
        <w:numPr>
          <w:ilvl w:val="0"/>
          <w:numId w:val="14"/>
        </w:numPr>
        <w:spacing w:lineRule="auto" w:line="259" w:after="160"/>
        <w:ind w:hanging="502" w:left="851"/>
      </w:pPr>
      <w:r w:rsidRPr="00AF70DE">
        <w:t>POTOMAC d.o.o., ZAGREB, KAPTOL 13, OIB: 03367731286</w:t>
      </w:r>
    </w:p>
    <w:p w:rsidRDefault="00E55762" w:rsidP="00E55762" w:rsidR="00E55762" w:rsidRPr="00AF70DE">
      <w:pPr>
        <w:pStyle w:val="Odlomakpopisa"/>
        <w:numPr>
          <w:ilvl w:val="0"/>
          <w:numId w:val="14"/>
        </w:numPr>
        <w:spacing w:lineRule="auto" w:line="259" w:after="160"/>
        <w:ind w:hanging="502" w:left="851"/>
      </w:pPr>
      <w:r w:rsidRPr="00AF70DE">
        <w:t>PRIVREDNA BANKA d.d., ZAGREB, RADNIČKA CESTA 50, OIB:02535697732</w:t>
      </w:r>
    </w:p>
    <w:p w:rsidRDefault="00E55762" w:rsidP="00E55762" w:rsidR="00E55762" w:rsidRPr="00AF70DE">
      <w:pPr>
        <w:pStyle w:val="Odlomakpopisa"/>
        <w:numPr>
          <w:ilvl w:val="0"/>
          <w:numId w:val="14"/>
        </w:numPr>
        <w:spacing w:lineRule="auto" w:line="259" w:after="160"/>
        <w:ind w:hanging="502" w:left="851"/>
      </w:pPr>
      <w:r w:rsidRPr="00AF70DE">
        <w:t>PRVI FAKTOR d.o.o., ZAGREB, HEKTOROVIĆEVA 2, OIB: 63278028623</w:t>
      </w:r>
    </w:p>
    <w:p w:rsidRDefault="00E55762" w:rsidP="00E55762" w:rsidR="00E55762" w:rsidRPr="00AF70DE">
      <w:pPr>
        <w:pStyle w:val="Odlomakpopisa"/>
        <w:numPr>
          <w:ilvl w:val="0"/>
          <w:numId w:val="14"/>
        </w:numPr>
        <w:spacing w:lineRule="auto" w:line="259" w:after="160"/>
        <w:ind w:hanging="502" w:left="851"/>
      </w:pPr>
      <w:r w:rsidRPr="00AF70DE">
        <w:t>PSC-VRBOVEC d.o.o., VRBOVEC, Ž.JUNKA 2/A, OIB: 24517688571</w:t>
      </w:r>
    </w:p>
    <w:p w:rsidRDefault="00E55762" w:rsidP="00E55762" w:rsidR="00E55762" w:rsidRPr="00AF70DE">
      <w:pPr>
        <w:pStyle w:val="Odlomakpopisa"/>
        <w:numPr>
          <w:ilvl w:val="0"/>
          <w:numId w:val="14"/>
        </w:numPr>
        <w:spacing w:lineRule="auto" w:line="259" w:after="160"/>
        <w:ind w:hanging="502" w:left="851"/>
      </w:pPr>
      <w:r w:rsidRPr="00AF70DE">
        <w:t xml:space="preserve">REFERENZINSTITUT BIOANALITIK, BOHN, FRIESDORFER STRASSE 153, </w:t>
      </w:r>
    </w:p>
    <w:p w:rsidRDefault="00E55762" w:rsidP="00E55762" w:rsidR="00E55762" w:rsidRPr="00AF70DE">
      <w:pPr>
        <w:pStyle w:val="Odlomakpopisa"/>
        <w:numPr>
          <w:ilvl w:val="0"/>
          <w:numId w:val="14"/>
        </w:numPr>
        <w:spacing w:lineRule="auto" w:line="259" w:after="160"/>
        <w:ind w:hanging="502" w:left="851"/>
      </w:pPr>
      <w:r w:rsidRPr="00AF70DE">
        <w:t>REMONDIS Medison d.o.o., DRAGANIĆI, DRAGANIĆ  13/A, OIB: 58852060080</w:t>
      </w:r>
    </w:p>
    <w:p w:rsidRDefault="00E55762" w:rsidP="00E55762" w:rsidR="00E55762" w:rsidRPr="00AF70DE">
      <w:pPr>
        <w:pStyle w:val="Odlomakpopisa"/>
        <w:numPr>
          <w:ilvl w:val="0"/>
          <w:numId w:val="14"/>
        </w:numPr>
        <w:spacing w:lineRule="auto" w:line="259" w:after="160"/>
        <w:ind w:hanging="502" w:left="851"/>
      </w:pPr>
      <w:r w:rsidRPr="00AF70DE">
        <w:t>RITOŠA trgovine d.o.o., SESVETE, SESVETSKA CESTA 76, SJEDIŠTE: POREČ, MIHE ŽUPANIĆA 6, OIB: 37000083001</w:t>
      </w:r>
    </w:p>
    <w:p w:rsidRDefault="00E55762" w:rsidP="00E55762" w:rsidR="00E55762" w:rsidRPr="00AF70DE">
      <w:pPr>
        <w:pStyle w:val="Odlomakpopisa"/>
        <w:numPr>
          <w:ilvl w:val="0"/>
          <w:numId w:val="14"/>
        </w:numPr>
        <w:spacing w:lineRule="auto" w:line="259" w:after="160"/>
        <w:ind w:hanging="502" w:left="851"/>
      </w:pPr>
      <w:r w:rsidRPr="00AF70DE">
        <w:t>ROCHE d.o.o., ZAGREB, ULICA GRADA VUKOVARA 269A, OIB:18787746778</w:t>
      </w:r>
    </w:p>
    <w:p w:rsidRDefault="00E55762" w:rsidP="00E55762" w:rsidR="00E55762" w:rsidRPr="00AF70DE">
      <w:pPr>
        <w:pStyle w:val="Odlomakpopisa"/>
        <w:numPr>
          <w:ilvl w:val="0"/>
          <w:numId w:val="14"/>
        </w:numPr>
        <w:spacing w:lineRule="auto" w:line="259" w:after="160"/>
        <w:ind w:hanging="502" w:left="851"/>
      </w:pPr>
      <w:r w:rsidRPr="00AF70DE">
        <w:t>RUĐER MED. DIJAGNOSTIKA d.o.o., ZAGREB, BIJENIČKA CESTA 54, OIB:05062257932</w:t>
      </w:r>
    </w:p>
    <w:p w:rsidRDefault="00E55762" w:rsidP="00E55762" w:rsidR="00E55762" w:rsidRPr="00AF70DE">
      <w:pPr>
        <w:pStyle w:val="Odlomakpopisa"/>
        <w:numPr>
          <w:ilvl w:val="0"/>
          <w:numId w:val="14"/>
        </w:numPr>
        <w:spacing w:lineRule="auto" w:line="259" w:after="160"/>
        <w:ind w:hanging="502" w:left="851"/>
      </w:pPr>
      <w:r w:rsidRPr="00AF70DE">
        <w:t xml:space="preserve">RUĐER MEDIKOL CIKLOTRON d.o.o., ZAGREB, BIJENIČKA 54,    </w:t>
      </w:r>
    </w:p>
    <w:p w:rsidRDefault="00E55762" w:rsidP="00E55762" w:rsidR="00E55762" w:rsidRPr="00AF70DE">
      <w:pPr>
        <w:pStyle w:val="Odlomakpopisa"/>
        <w:spacing w:lineRule="auto" w:line="259" w:after="160"/>
        <w:ind w:hanging="502" w:left="851"/>
      </w:pPr>
      <w:r w:rsidRPr="00AF70DE">
        <w:t xml:space="preserve">         OIB:29138339847</w:t>
      </w:r>
    </w:p>
    <w:p w:rsidRDefault="00E55762" w:rsidP="00E55762" w:rsidR="00E55762" w:rsidRPr="00AF70DE">
      <w:pPr>
        <w:pStyle w:val="Odlomakpopisa"/>
        <w:numPr>
          <w:ilvl w:val="0"/>
          <w:numId w:val="14"/>
        </w:numPr>
        <w:tabs>
          <w:tab w:pos="1276" w:val="left"/>
        </w:tabs>
        <w:spacing w:lineRule="auto" w:line="259" w:after="160"/>
        <w:ind w:hanging="502" w:left="851"/>
      </w:pPr>
      <w:r w:rsidRPr="00AF70DE">
        <w:t>SAPONIA d.d., OSIJEK, MATIJE GUPCA 2,  OIB: 37879152548</w:t>
      </w:r>
    </w:p>
    <w:p w:rsidRDefault="00E55762" w:rsidP="00E55762" w:rsidR="00E55762" w:rsidRPr="00AF70DE">
      <w:pPr>
        <w:pStyle w:val="Odlomakpopisa"/>
        <w:numPr>
          <w:ilvl w:val="0"/>
          <w:numId w:val="14"/>
        </w:numPr>
        <w:spacing w:lineRule="auto" w:line="259" w:after="160"/>
        <w:ind w:hanging="502" w:left="851"/>
      </w:pPr>
      <w:r w:rsidRPr="00AF70DE">
        <w:t>SENSO PROFI d.o.o., ZAGREB, VINOGRADI 68, OIB: 19859608335</w:t>
      </w:r>
    </w:p>
    <w:p w:rsidRDefault="00E55762" w:rsidP="00E55762" w:rsidR="00E55762" w:rsidRPr="00AF70DE">
      <w:pPr>
        <w:pStyle w:val="Odlomakpopisa"/>
        <w:numPr>
          <w:ilvl w:val="0"/>
          <w:numId w:val="14"/>
        </w:numPr>
        <w:spacing w:lineRule="auto" w:line="259" w:after="160"/>
        <w:ind w:hanging="502" w:left="851"/>
      </w:pPr>
      <w:r w:rsidRPr="00AF70DE">
        <w:t>SONIMED d.o.o., ZAGREB, ROZGANSKA 8, OIB: 76981693625</w:t>
      </w:r>
    </w:p>
    <w:p w:rsidRDefault="00E55762" w:rsidP="00E55762" w:rsidR="00E55762" w:rsidRPr="00AF70DE">
      <w:pPr>
        <w:pStyle w:val="Odlomakpopisa"/>
        <w:numPr>
          <w:ilvl w:val="0"/>
          <w:numId w:val="14"/>
        </w:numPr>
        <w:spacing w:lineRule="auto" w:line="259" w:after="160"/>
        <w:ind w:hanging="502" w:left="851"/>
      </w:pPr>
      <w:r w:rsidRPr="00AF70DE">
        <w:t>SOPEX d.o.o., MATULJI, POBRI, PUT ZA FORTICU 12 C, OIB: 23258127960</w:t>
      </w:r>
    </w:p>
    <w:p w:rsidRDefault="00E55762" w:rsidP="00E55762" w:rsidR="00E55762" w:rsidRPr="00AF70DE">
      <w:pPr>
        <w:pStyle w:val="Odlomakpopisa"/>
        <w:numPr>
          <w:ilvl w:val="0"/>
          <w:numId w:val="14"/>
        </w:numPr>
        <w:spacing w:lineRule="auto" w:line="259" w:after="160"/>
        <w:ind w:hanging="502" w:left="851"/>
      </w:pPr>
      <w:r w:rsidRPr="00AF70DE">
        <w:t>SPEC.ORDINACIJA INTERNE MEDICINE DR. SC. ANDREA DŽUMHUR, OSIJEK, HRVATSKE REPUBLIKE 33, OIB: 84174369765</w:t>
      </w:r>
    </w:p>
    <w:p w:rsidRDefault="00E55762" w:rsidP="00E55762" w:rsidR="00E55762" w:rsidRPr="00AF70DE">
      <w:pPr>
        <w:pStyle w:val="Odlomakpopisa"/>
        <w:numPr>
          <w:ilvl w:val="0"/>
          <w:numId w:val="14"/>
        </w:numPr>
        <w:spacing w:lineRule="auto" w:line="259" w:after="160"/>
        <w:ind w:hanging="502" w:left="851"/>
      </w:pPr>
      <w:r w:rsidRPr="00AF70DE">
        <w:lastRenderedPageBreak/>
        <w:t>SPECIJALNA BOLNICA DR. NEMEC, MATULJI, CESTA DALM.BRIGADA 30/A, OIB: 33728852158</w:t>
      </w:r>
    </w:p>
    <w:p w:rsidRDefault="00E55762" w:rsidP="00E55762" w:rsidR="00E55762" w:rsidRPr="00AF70DE">
      <w:pPr>
        <w:pStyle w:val="Odlomakpopisa"/>
        <w:numPr>
          <w:ilvl w:val="0"/>
          <w:numId w:val="14"/>
        </w:numPr>
        <w:spacing w:lineRule="auto" w:line="259" w:after="160"/>
        <w:ind w:hanging="502" w:left="851"/>
      </w:pPr>
      <w:r w:rsidRPr="00AF70DE">
        <w:t>STIV TRADE d.o.o., ZAGREB, SV.MATEJA 5, OIB: 41280267782</w:t>
      </w:r>
    </w:p>
    <w:p w:rsidRDefault="00E55762" w:rsidP="00E55762" w:rsidR="00E55762" w:rsidRPr="00AF70DE">
      <w:pPr>
        <w:pStyle w:val="Odlomakpopisa"/>
        <w:numPr>
          <w:ilvl w:val="0"/>
          <w:numId w:val="14"/>
        </w:numPr>
        <w:spacing w:lineRule="auto" w:line="259" w:after="160"/>
        <w:ind w:hanging="502" w:left="851"/>
      </w:pPr>
      <w:r w:rsidRPr="00AF70DE">
        <w:t>STUBLIĆ IMPEX d.o.o., SESVETE-KRALJEVEC , DUGOSELSKA 16, OIB:39388757533</w:t>
      </w:r>
    </w:p>
    <w:p w:rsidRDefault="00E55762" w:rsidP="00E55762" w:rsidR="00E55762" w:rsidRPr="00AF70DE">
      <w:pPr>
        <w:pStyle w:val="Odlomakpopisa"/>
        <w:numPr>
          <w:ilvl w:val="0"/>
          <w:numId w:val="14"/>
        </w:numPr>
        <w:spacing w:lineRule="auto" w:line="259" w:after="160"/>
        <w:ind w:hanging="502" w:left="851"/>
      </w:pPr>
      <w:r w:rsidRPr="00AF70DE">
        <w:t>Styria International Servis d.o.o.(ranije STYRIA HRVATSKA - MEDIJSKI SERVIS d.o.o.), ZAGREB, OREŠKOVIĆEVA 6H/1, OIB: 29005509482</w:t>
      </w:r>
    </w:p>
    <w:p w:rsidRDefault="00E55762" w:rsidP="00E55762" w:rsidR="00E55762" w:rsidRPr="00AF70DE">
      <w:pPr>
        <w:pStyle w:val="Odlomakpopisa"/>
        <w:numPr>
          <w:ilvl w:val="0"/>
          <w:numId w:val="14"/>
        </w:numPr>
        <w:spacing w:lineRule="auto" w:line="259" w:after="160"/>
        <w:ind w:hanging="502" w:left="851"/>
      </w:pPr>
      <w:r w:rsidRPr="00AF70DE">
        <w:t>SVEA TEHNIČKA RJEŠENJA d.o.o., ZAGREB, OKRUGLJAČKA 44, OIB:43179283649</w:t>
      </w:r>
    </w:p>
    <w:p w:rsidRDefault="00E55762" w:rsidP="00E55762" w:rsidR="00E55762" w:rsidRPr="00AF70DE">
      <w:pPr>
        <w:pStyle w:val="Odlomakpopisa"/>
        <w:numPr>
          <w:ilvl w:val="0"/>
          <w:numId w:val="14"/>
        </w:numPr>
        <w:spacing w:lineRule="auto" w:line="259" w:after="160"/>
        <w:ind w:hanging="502" w:left="851"/>
      </w:pPr>
      <w:r w:rsidRPr="00AF70DE">
        <w:t>SYNLAB HRVATSKA – poliklinika, ZAGREB, BUKOVČEV TRG 4, OIB:27878391929</w:t>
      </w:r>
    </w:p>
    <w:p w:rsidRDefault="00E55762" w:rsidP="00E55762" w:rsidR="00E55762" w:rsidRPr="00AF70DE">
      <w:pPr>
        <w:pStyle w:val="Odlomakpopisa"/>
        <w:numPr>
          <w:ilvl w:val="0"/>
          <w:numId w:val="14"/>
        </w:numPr>
        <w:spacing w:lineRule="auto" w:line="259" w:after="160"/>
        <w:ind w:hanging="502" w:left="851"/>
      </w:pPr>
      <w:r w:rsidRPr="00AF70DE">
        <w:t>ŠTEDBANKA d.d., ZAGREB, SLAVONSKA AVENIJA 3, OIB: 58063088591</w:t>
      </w:r>
    </w:p>
    <w:p w:rsidRDefault="00E55762" w:rsidP="00E55762" w:rsidR="00E55762" w:rsidRPr="00AF70DE">
      <w:pPr>
        <w:pStyle w:val="Odlomakpopisa"/>
        <w:numPr>
          <w:ilvl w:val="0"/>
          <w:numId w:val="14"/>
        </w:numPr>
        <w:spacing w:lineRule="auto" w:line="259" w:after="160"/>
        <w:ind w:hanging="502" w:left="851"/>
      </w:pPr>
      <w:r w:rsidRPr="00AF70DE">
        <w:t>TECTUS d.o.o., ZAGREB, RADNIČKA CESTA 48, OIB: 49889862881</w:t>
      </w:r>
    </w:p>
    <w:p w:rsidRDefault="00E55762" w:rsidP="00E55762" w:rsidR="00E55762" w:rsidRPr="00AF70DE">
      <w:pPr>
        <w:pStyle w:val="Odlomakpopisa"/>
        <w:numPr>
          <w:ilvl w:val="0"/>
          <w:numId w:val="14"/>
        </w:numPr>
        <w:spacing w:lineRule="auto" w:line="259" w:after="160"/>
        <w:ind w:hanging="502" w:left="851"/>
      </w:pPr>
      <w:r w:rsidRPr="00AF70DE">
        <w:t>TIK ZAGREB d.o.o., GORNJI STUPNIK, SV.BENEDIKTA  I. – 1.odvojak, OIB:51271701229</w:t>
      </w:r>
    </w:p>
    <w:p w:rsidRDefault="00E55762" w:rsidP="00E55762" w:rsidR="00E55762" w:rsidRPr="00AF70DE">
      <w:pPr>
        <w:pStyle w:val="Odlomakpopisa"/>
        <w:numPr>
          <w:ilvl w:val="0"/>
          <w:numId w:val="14"/>
        </w:numPr>
        <w:spacing w:lineRule="auto" w:line="259" w:after="160"/>
        <w:ind w:hanging="502" w:left="851"/>
      </w:pPr>
      <w:r w:rsidRPr="00AF70DE">
        <w:t>UDRUGA POSLODAVACA U ZDRAVSTVU, ZAGREB, SAVSKA CESTA 41/VII, OIB: 32787730056</w:t>
      </w:r>
    </w:p>
    <w:p w:rsidRDefault="00E55762" w:rsidP="00E55762" w:rsidR="00E55762" w:rsidRPr="00AF70DE">
      <w:pPr>
        <w:pStyle w:val="Odlomakpopisa"/>
        <w:numPr>
          <w:ilvl w:val="0"/>
          <w:numId w:val="14"/>
        </w:numPr>
        <w:spacing w:lineRule="auto" w:line="259" w:after="160"/>
        <w:ind w:hanging="502" w:left="851"/>
      </w:pPr>
      <w:r w:rsidRPr="00AF70DE">
        <w:t>UNIKOM d.o.o., OSIJEK, RUŽINA 11/A, 31000, OIB: 07507345484</w:t>
      </w:r>
    </w:p>
    <w:p w:rsidRDefault="00E55762" w:rsidP="00E55762" w:rsidR="00E55762" w:rsidRPr="00AF70DE">
      <w:pPr>
        <w:pStyle w:val="Odlomakpopisa"/>
        <w:numPr>
          <w:ilvl w:val="0"/>
          <w:numId w:val="14"/>
        </w:numPr>
        <w:spacing w:lineRule="auto" w:line="259" w:after="160"/>
        <w:ind w:hanging="502" w:left="851"/>
      </w:pPr>
      <w:r w:rsidRPr="00AF70DE">
        <w:t>Ustanova za zdravstvenu skrb Medikol, ZAGREB, DRAGUTINA MANDLA 7, OIB:22427089148</w:t>
      </w:r>
    </w:p>
    <w:p w:rsidRDefault="00E55762" w:rsidP="00E55762" w:rsidR="00E55762" w:rsidRPr="00AF70DE">
      <w:pPr>
        <w:pStyle w:val="Odlomakpopisa"/>
        <w:numPr>
          <w:ilvl w:val="0"/>
          <w:numId w:val="14"/>
        </w:numPr>
        <w:spacing w:lineRule="auto" w:line="259" w:after="160"/>
        <w:ind w:hanging="502" w:left="851"/>
      </w:pPr>
      <w:r w:rsidRPr="00AF70DE">
        <w:t>UTP d.o.o., PULA, SV.POLIKARPA 4, OIB: 78830943478</w:t>
      </w:r>
    </w:p>
    <w:p w:rsidRDefault="00E55762" w:rsidP="00E55762" w:rsidR="00E55762" w:rsidRPr="00AF70DE">
      <w:pPr>
        <w:pStyle w:val="Odlomakpopisa"/>
        <w:numPr>
          <w:ilvl w:val="0"/>
          <w:numId w:val="14"/>
        </w:numPr>
        <w:spacing w:lineRule="auto" w:line="259" w:after="160"/>
        <w:ind w:hanging="502" w:left="851"/>
      </w:pPr>
      <w:r w:rsidRPr="00AF70DE">
        <w:t>VIPnet d.o.o., ZAGREB, VRTNI PUT 1, OIB: 29524210204</w:t>
      </w:r>
    </w:p>
    <w:p w:rsidRDefault="00E55762" w:rsidP="00E55762" w:rsidR="00E55762" w:rsidRPr="00AF70DE">
      <w:pPr>
        <w:pStyle w:val="Odlomakpopisa"/>
        <w:numPr>
          <w:ilvl w:val="0"/>
          <w:numId w:val="14"/>
        </w:numPr>
        <w:spacing w:lineRule="auto" w:line="259" w:after="160"/>
        <w:ind w:hanging="502" w:left="851"/>
      </w:pPr>
      <w:r w:rsidRPr="00AF70DE">
        <w:t>VODOOPSKRBA I ODVODNJA d.o.o., ZAGREB, FOLNEGOVIĆEVA 1, OIB:83416546499</w:t>
      </w:r>
    </w:p>
    <w:p w:rsidRDefault="00E55762" w:rsidP="00E55762" w:rsidR="00E55762" w:rsidRPr="00AF70DE">
      <w:pPr>
        <w:pStyle w:val="Odlomakpopisa"/>
        <w:numPr>
          <w:ilvl w:val="0"/>
          <w:numId w:val="14"/>
        </w:numPr>
        <w:spacing w:lineRule="auto" w:line="259" w:after="160"/>
        <w:ind w:hanging="502" w:left="851"/>
      </w:pPr>
      <w:r w:rsidRPr="00AF70DE">
        <w:t>WIENER OSIGURANJE d.d., ZAGREB, SLOVENSKA ULICA 24, OIB:52848403362</w:t>
      </w:r>
    </w:p>
    <w:p w:rsidRDefault="00E55762" w:rsidP="00E55762" w:rsidR="00E55762" w:rsidRPr="00AF70DE">
      <w:pPr>
        <w:pStyle w:val="Odlomakpopisa"/>
        <w:numPr>
          <w:ilvl w:val="0"/>
          <w:numId w:val="14"/>
        </w:numPr>
        <w:spacing w:lineRule="auto" w:line="259" w:after="160"/>
        <w:ind w:hanging="502" w:left="851"/>
      </w:pPr>
      <w:r w:rsidRPr="00AF70DE">
        <w:t>ZAGREBPROKROM d.o.o., ZAGREB, SLAVONSKA AVENIJA 26/7, OIB:75240065883</w:t>
      </w:r>
    </w:p>
    <w:p w:rsidRDefault="00E55762" w:rsidP="00E55762" w:rsidR="00E55762" w:rsidRPr="00AF70DE">
      <w:pPr>
        <w:pStyle w:val="Odlomakpopisa"/>
        <w:numPr>
          <w:ilvl w:val="0"/>
          <w:numId w:val="14"/>
        </w:numPr>
        <w:spacing w:lineRule="auto" w:line="259" w:after="160"/>
        <w:ind w:hanging="502" w:left="851"/>
      </w:pPr>
      <w:r w:rsidRPr="00AF70DE">
        <w:t>ZAGREBAČKA BANKA d.d., ZAGREB, TRG BANA JOSIPA JELAČIĆA 10, OIB:92963223473</w:t>
      </w:r>
    </w:p>
    <w:p w:rsidRDefault="00E55762" w:rsidP="00E55762" w:rsidR="00E55762" w:rsidRPr="00AF70DE">
      <w:pPr>
        <w:pStyle w:val="Odlomakpopisa"/>
        <w:numPr>
          <w:ilvl w:val="0"/>
          <w:numId w:val="14"/>
        </w:numPr>
        <w:spacing w:lineRule="auto" w:line="259" w:after="160"/>
        <w:ind w:hanging="502" w:left="851"/>
      </w:pPr>
      <w:r w:rsidRPr="00AF70DE">
        <w:t>ZAGREBAČKI HOLDING d.o.o., ZAGREB, ULICA GRADA VUKOVARA  41, OIB:85584865987</w:t>
      </w:r>
    </w:p>
    <w:p w:rsidRDefault="00E55762" w:rsidP="00E55762" w:rsidR="00E55762" w:rsidRPr="00AF70DE">
      <w:pPr>
        <w:pStyle w:val="Odlomakpopisa"/>
        <w:numPr>
          <w:ilvl w:val="0"/>
          <w:numId w:val="14"/>
        </w:numPr>
        <w:spacing w:lineRule="auto" w:line="259" w:after="160"/>
        <w:ind w:hanging="502" w:left="851"/>
      </w:pPr>
      <w:r w:rsidRPr="00AF70DE">
        <w:t>ZANOS d.o.o., ZAGREB, SLAVENSKOG 33, OIB: 46301888948</w:t>
      </w:r>
    </w:p>
    <w:p w:rsidRDefault="00E55762" w:rsidP="00E55762" w:rsidR="00E55762" w:rsidRPr="00AF70DE">
      <w:pPr>
        <w:pStyle w:val="Odlomakpopisa"/>
        <w:numPr>
          <w:ilvl w:val="0"/>
          <w:numId w:val="14"/>
        </w:numPr>
        <w:spacing w:lineRule="auto" w:line="259" w:after="160"/>
        <w:ind w:hanging="502" w:left="851"/>
      </w:pPr>
      <w:r w:rsidRPr="00AF70DE">
        <w:rPr>
          <w:shd w:fill="F8F8F8" w:color="auto" w:val="clear"/>
        </w:rPr>
        <w:t xml:space="preserve">NASTAVNI ZAVOD ZA JAVNO ZDRAVSTVO DR. ANDRIJA ŠTAMPAR, ZAGREB, </w:t>
      </w:r>
      <w:r w:rsidRPr="00AF70DE">
        <w:t>MIROGOJSKA 16, 10000, OIB: 33392005961</w:t>
      </w:r>
    </w:p>
    <w:p w:rsidRDefault="00E55762" w:rsidP="00E55762" w:rsidR="00E55762" w:rsidRPr="00AF70DE">
      <w:pPr>
        <w:pStyle w:val="Odlomakpopisa"/>
        <w:numPr>
          <w:ilvl w:val="0"/>
          <w:numId w:val="14"/>
        </w:numPr>
        <w:spacing w:lineRule="auto" w:line="259" w:after="160"/>
        <w:ind w:hanging="502" w:left="851"/>
      </w:pPr>
      <w:r w:rsidRPr="00AF70DE">
        <w:t>Zlatko Kračun, vl. obrta AUTO-PRAONICA I VULKANIZACIJA, NEDELIŠĆE, VARAŽDINSKA 65, OIB: 37682117624</w:t>
      </w:r>
    </w:p>
    <w:p w:rsidRDefault="00E55762" w:rsidP="00E55762" w:rsidR="00E55762" w:rsidRPr="00AF70DE">
      <w:pPr>
        <w:pStyle w:val="Odlomakpopisa"/>
        <w:numPr>
          <w:ilvl w:val="0"/>
          <w:numId w:val="14"/>
        </w:numPr>
        <w:spacing w:lineRule="auto" w:line="259" w:after="160"/>
        <w:ind w:hanging="502" w:left="851"/>
      </w:pPr>
      <w:r w:rsidRPr="00AF70DE">
        <w:t>ŽIVA VODA d.o.o., ZAGREB, VRTNI PUT 3, OIB: 86255713939</w:t>
      </w:r>
    </w:p>
    <w:p w:rsidRDefault="004C46AF" w:rsidP="00070F82" w:rsidR="00070F82">
      <w:pPr>
        <w:autoSpaceDE w:val="false"/>
        <w:autoSpaceDN w:val="false"/>
        <w:adjustRightInd w:val="false"/>
        <w:jc w:val="both"/>
      </w:pPr>
      <w:r w:rsidRPr="00A359BC">
        <w:t xml:space="preserve">a kojom nagodbom se dužnik </w:t>
      </w:r>
      <w:r w:rsidR="00E55762" w:rsidRPr="00AF70DE">
        <w:t>Poliklinika MEDIKOL, Zagreb, Voćarska 106, OIB:57970181621</w:t>
      </w:r>
      <w:r w:rsidR="00E55762">
        <w:t>,</w:t>
      </w:r>
      <w:r w:rsidR="00E55762" w:rsidRPr="007C6AC4">
        <w:t xml:space="preserve"> </w:t>
      </w:r>
      <w:r w:rsidR="00E55762" w:rsidRPr="00AF70DE">
        <w:t>obvezuje na temelju Rješenja o prihvaćanju (Izm</w:t>
      </w:r>
      <w:r w:rsidR="00E55762">
        <w:t>ijenjeni</w:t>
      </w:r>
      <w:r w:rsidR="00E55762" w:rsidRPr="00AF70DE">
        <w:t>) Plana financijskog restrukturiranja dužnika koji se kod Financijske agencije Zagreb vodi pod brojem: Klasa: UP-I/110/07/14-01/5906, Ur.br.: 04-06-15-5906-162, Nagodbeno vijeće HR 02, od 29. srpnja 2015. godine, a koje rješenje je postalo izvršno dana 14. ožujka 2016</w:t>
      </w:r>
      <w:r w:rsidR="00DB60DA">
        <w:t xml:space="preserve">, </w:t>
      </w:r>
      <w:r w:rsidR="000F4932" w:rsidRPr="003475B8">
        <w:t>vjerovnicima</w:t>
      </w:r>
      <w:r w:rsidR="000F4932">
        <w:t xml:space="preserve"> </w:t>
      </w:r>
      <w:r w:rsidRPr="00A359BC">
        <w:t>predstečajne nagodbe</w:t>
      </w:r>
      <w:r>
        <w:t xml:space="preserve"> </w:t>
      </w:r>
      <w:r w:rsidR="00070F82" w:rsidRPr="006F7C6C">
        <w:t>isplatiti utvrđene</w:t>
      </w:r>
      <w:r w:rsidR="00E55762">
        <w:t xml:space="preserve"> (smanjene)</w:t>
      </w:r>
      <w:r w:rsidR="00070F82" w:rsidRPr="006F7C6C">
        <w:t xml:space="preserve"> obveze</w:t>
      </w:r>
      <w:r w:rsidR="00070F82">
        <w:t>,</w:t>
      </w:r>
      <w:r w:rsidR="00070F82" w:rsidRPr="006F7C6C">
        <w:t xml:space="preserve"> odnosno</w:t>
      </w:r>
      <w:r w:rsidR="00E55762">
        <w:t>,</w:t>
      </w:r>
      <w:r w:rsidR="00070F82" w:rsidRPr="006F7C6C">
        <w:t xml:space="preserve"> iznose utvrđenih tražbina, tako da sudionici ove Nagodbe suglasno uređuju svoje odnose na način predložen u citiranom prihvaćenom </w:t>
      </w:r>
      <w:r w:rsidR="00E55762" w:rsidRPr="00AF70DE">
        <w:t>(Izm</w:t>
      </w:r>
      <w:r w:rsidR="00E55762">
        <w:t>ijenjenom</w:t>
      </w:r>
      <w:r w:rsidR="00E55762" w:rsidRPr="00AF70DE">
        <w:t xml:space="preserve">) </w:t>
      </w:r>
      <w:r w:rsidR="00070F82" w:rsidRPr="006F7C6C">
        <w:t>Planu financijskog restrukturiranja dužnika, a koji namirenje tražbina uređuje kako slijedi:</w:t>
      </w:r>
    </w:p>
    <w:p w:rsidRDefault="00E55762" w:rsidP="00E55762" w:rsidR="00E55762" w:rsidRPr="00AF70DE">
      <w:pPr>
        <w:pStyle w:val="Odlomakpopisa"/>
        <w:numPr>
          <w:ilvl w:val="0"/>
          <w:numId w:val="41"/>
        </w:numPr>
        <w:suppressAutoHyphens/>
        <w:autoSpaceDN w:val="false"/>
        <w:contextualSpacing w:val="false"/>
        <w:jc w:val="both"/>
        <w:textAlignment w:val="baseline"/>
      </w:pPr>
      <w:r w:rsidRPr="00AF70DE">
        <w:lastRenderedPageBreak/>
        <w:t xml:space="preserve">Utvrđenu tražbinu vjerovnika </w:t>
      </w:r>
      <w:r w:rsidRPr="00AF70DE">
        <w:rPr>
          <w:b/>
        </w:rPr>
        <w:t>Financijska agencija</w:t>
      </w:r>
      <w:r w:rsidRPr="00AF70DE">
        <w:t>, Zagreb, Ulica grada Vukovara 70, OIB 85821130368, u iznosu od 145,00 HRK Dužnik se obvezuje platiti u iznosu od 145,00 HRK jednokratnom uplatom u roku od 1 (jedne) godine nakon proteka razdoblja počeka (grace period) u trajanju od 1 (jedne) godine, odnosno 12 (dvanaest) mjeseci, koji počinje teći od datuma pravomoćnosti rješenja Trgovačkog suda kojim se odobrava sklapanje Nagodbe, uvećano za kamate po fiksnoj kamatnoj stopi od 4,5 % (</w:t>
      </w:r>
      <w:r w:rsidRPr="00AF70DE">
        <w:rPr>
          <w:i/>
        </w:rPr>
        <w:t>četiri cijela pet posto</w:t>
      </w:r>
      <w:r w:rsidRPr="00AF70DE">
        <w:t xml:space="preserve">) godišnje. </w:t>
      </w:r>
    </w:p>
    <w:p w:rsidRDefault="00E55762" w:rsidP="00E55762" w:rsidR="00E55762" w:rsidRPr="00AF70DE">
      <w:pPr>
        <w:jc w:val="both"/>
      </w:pPr>
    </w:p>
    <w:p w:rsidRDefault="00E55762" w:rsidP="00E55762" w:rsidR="00E55762" w:rsidRPr="00AF70DE">
      <w:pPr>
        <w:pStyle w:val="Odlomakpopisa"/>
        <w:numPr>
          <w:ilvl w:val="0"/>
          <w:numId w:val="41"/>
        </w:numPr>
        <w:suppressAutoHyphens/>
        <w:autoSpaceDN w:val="false"/>
        <w:contextualSpacing w:val="false"/>
        <w:jc w:val="both"/>
        <w:textAlignment w:val="baseline"/>
      </w:pPr>
      <w:r w:rsidRPr="00AF70DE">
        <w:t xml:space="preserve">Utvrđenu tražbinu vjerovnika </w:t>
      </w:r>
      <w:r w:rsidRPr="00AF70DE">
        <w:rPr>
          <w:b/>
        </w:rPr>
        <w:t>HEP-Operator distribucijskog sustava d.o.o.,</w:t>
      </w:r>
      <w:r w:rsidRPr="00AF70DE">
        <w:t xml:space="preserve"> Zagreb, Ulica grada Vukovara 37, OIB 46830600751 u iznosu od 9.788,50 HRK Dužnik se obvezuje platiti u iznosu od 9.788,50 HRK jednokratnom uplatom u roku od 1 (jedne) godine nakon proteka razdoblja počeka (grace period) u trajanju od 1 (jedne) godine, odnosno 12 (dvanaest) mjeseci, koji počinje teći od datuma pravomoćnosti rješenja Trgovačkog suda kojim se odobrava sklapanje Nagodbe, uvećano za kamate po fiksnoj kamatnoj stopi od 4,5 % (</w:t>
      </w:r>
      <w:r w:rsidRPr="00AF70DE">
        <w:rPr>
          <w:i/>
        </w:rPr>
        <w:t>četiri cijela pet posto</w:t>
      </w:r>
      <w:r w:rsidRPr="00AF70DE">
        <w:t xml:space="preserve">) godišnje. </w:t>
      </w:r>
    </w:p>
    <w:p w:rsidRDefault="00E55762" w:rsidP="00E55762" w:rsidR="00E55762" w:rsidRPr="00AF70DE">
      <w:pPr>
        <w:jc w:val="both"/>
      </w:pPr>
    </w:p>
    <w:p w:rsidRDefault="00E55762" w:rsidP="00E55762" w:rsidR="00E55762" w:rsidRPr="00AF70DE">
      <w:pPr>
        <w:pStyle w:val="Odlomakpopisa"/>
        <w:numPr>
          <w:ilvl w:val="0"/>
          <w:numId w:val="41"/>
        </w:numPr>
        <w:suppressAutoHyphens/>
        <w:autoSpaceDN w:val="false"/>
        <w:contextualSpacing w:val="false"/>
        <w:jc w:val="both"/>
        <w:textAlignment w:val="baseline"/>
      </w:pPr>
      <w:r w:rsidRPr="00AF70DE">
        <w:t xml:space="preserve">Utvrđenu tražbinu vjerovnika </w:t>
      </w:r>
      <w:r w:rsidRPr="00AF70DE">
        <w:rPr>
          <w:b/>
        </w:rPr>
        <w:t>HEP OPSKRBA d.o.o.,</w:t>
      </w:r>
      <w:r w:rsidRPr="00AF70DE">
        <w:t xml:space="preserve"> Zagreb, Ulica grada Vukovara 37, OIB 63073332379 u iznosu od 11.720,97 HRK Dužnik se obvezuje platiti u umanjenom iznosu od 11.619,95 HRK jednokratnom uplatom u roku od 1 (jedne) godine nakon proteka razdoblja počeka (grace period) u trajanju od 1 (jedne) godine, odnosno 12 (dvanaest) mjeseci, koji počinje teći od datuma pravomoćnosti rješenja Trgovačkog suda kojim se odobrava sklapanje Nagodbe, uvećano za kamate po fiksnoj kamatnoj stopi od 4,5 % (</w:t>
      </w:r>
      <w:r w:rsidRPr="00AF70DE">
        <w:rPr>
          <w:i/>
        </w:rPr>
        <w:t>četiri cijela pet posto</w:t>
      </w:r>
      <w:r w:rsidRPr="00AF70DE">
        <w:t xml:space="preserve">) godišnje. </w:t>
      </w:r>
    </w:p>
    <w:p w:rsidRDefault="00E55762" w:rsidP="00E55762" w:rsidR="00E55762" w:rsidRPr="00AF70DE">
      <w:pPr>
        <w:pStyle w:val="Odlomakpopisa"/>
        <w:jc w:val="both"/>
      </w:pPr>
      <w:r w:rsidRPr="00AF70DE">
        <w:t>Vjerovnik HEP OPSKRBA d.o.o. otpušta dužniku dio tražbine u iznosu od 101,02 HRK, a koji se sastoji od redovne i zatezne kamate;</w:t>
      </w:r>
    </w:p>
    <w:p w:rsidRDefault="00E55762" w:rsidP="00E55762" w:rsidR="00E55762" w:rsidRPr="00AF70DE">
      <w:pPr>
        <w:jc w:val="both"/>
      </w:pPr>
    </w:p>
    <w:p w:rsidRDefault="00E55762" w:rsidP="00E55762" w:rsidR="00E55762" w:rsidRPr="00AF70DE">
      <w:pPr>
        <w:pStyle w:val="Odlomakpopisa"/>
        <w:numPr>
          <w:ilvl w:val="0"/>
          <w:numId w:val="41"/>
        </w:numPr>
        <w:suppressAutoHyphens/>
        <w:autoSpaceDN w:val="false"/>
        <w:contextualSpacing w:val="false"/>
        <w:jc w:val="both"/>
        <w:textAlignment w:val="baseline"/>
      </w:pPr>
      <w:r w:rsidRPr="00AF70DE">
        <w:t xml:space="preserve">Utvrđenu tražbinu vjerovnika </w:t>
      </w:r>
      <w:r w:rsidRPr="00AF70DE">
        <w:rPr>
          <w:b/>
        </w:rPr>
        <w:t>HRVATSKA RADIOTELEVIZIJA</w:t>
      </w:r>
      <w:r w:rsidRPr="00AF70DE">
        <w:t xml:space="preserve"> sa sjedištem u Zagrebu, Prisavlje 3, OIB 68419124305 u iznosu od 5.493,66 HRK Dužnik se obvezuje platiti u umanjenom iznosu od 5.440,00 HRK jednokratnom uplatom u roku od 1 (jedne) godine nakon proteka razdoblja počeka (grace period) u trajanju od 1 (jedne) godine, odnosno 12 (dvanaest) mjeseci, koji počinje teći od datuma pravomoćnosti rješenja Trgovačkog suda kojim se odobrava sklapanje Nagodbe, uvećano za kamate po fiksnoj kamatnoj stopi od 4,5 % (</w:t>
      </w:r>
      <w:r w:rsidRPr="00AF70DE">
        <w:rPr>
          <w:i/>
        </w:rPr>
        <w:t>četiri cijela pet posto</w:t>
      </w:r>
      <w:r w:rsidRPr="00AF70DE">
        <w:t>) godišnje. Vjerovnik HRVATSKA RADIOTELEVIZIJA otpušta dužniku dio tražbine u iznosu od 53,66 HRK, a koji se sastoji od redovne i zatezne kamate;</w:t>
      </w:r>
    </w:p>
    <w:p w:rsidRDefault="00E55762" w:rsidP="00E55762" w:rsidR="00E55762" w:rsidRPr="00AF70DE">
      <w:pPr>
        <w:jc w:val="both"/>
        <w:rPr>
          <w:rFonts w:eastAsia="Calibri"/>
          <w:kern w:val="3"/>
        </w:rPr>
      </w:pPr>
    </w:p>
    <w:p w:rsidRDefault="00E55762" w:rsidP="00E55762" w:rsidR="00E55762" w:rsidRPr="00AF70DE">
      <w:pPr>
        <w:pStyle w:val="Odlomakpopisa"/>
        <w:numPr>
          <w:ilvl w:val="0"/>
          <w:numId w:val="41"/>
        </w:numPr>
        <w:suppressAutoHyphens/>
        <w:autoSpaceDN w:val="false"/>
        <w:contextualSpacing w:val="false"/>
        <w:jc w:val="both"/>
        <w:textAlignment w:val="baseline"/>
      </w:pPr>
      <w:r w:rsidRPr="00AF70DE">
        <w:t xml:space="preserve">Utvrđenu tražbinu vjerovnika </w:t>
      </w:r>
      <w:r w:rsidRPr="00AF70DE">
        <w:rPr>
          <w:b/>
        </w:rPr>
        <w:t>MEĐIMURSKE VODE d.o.o.,</w:t>
      </w:r>
      <w:r w:rsidRPr="00AF70DE">
        <w:t xml:space="preserve"> Čakovec, Matice hrvatske 10, OIB 81394716246 u iznosu od 1.874,44 HRK Dužnik se obvezuje platiti u iznosu od 1.874,44 HRK jednokratnom uplatom u roku od 1 (jedne) godine nakon proteka razdoblja počeka (grace period) u trajanju od 1 (jedne) godine, odnosno 12 (dvanaest) mjeseci, koji počinje teći od datuma pravomoćnosti rješenja Trgovačkog suda kojim se odobrava sklapanje Nagodbe, uvećano za kamate po fiksnoj kamatnoj stopi od 4,5 % (</w:t>
      </w:r>
      <w:r w:rsidRPr="00AF70DE">
        <w:rPr>
          <w:i/>
        </w:rPr>
        <w:t>četiri cijela pet posto</w:t>
      </w:r>
      <w:r w:rsidRPr="00AF70DE">
        <w:t xml:space="preserve">) godišnje. </w:t>
      </w:r>
    </w:p>
    <w:p w:rsidRDefault="00E55762" w:rsidP="00E55762" w:rsidR="00E55762" w:rsidRPr="00AF70DE">
      <w:pPr>
        <w:jc w:val="both"/>
      </w:pPr>
    </w:p>
    <w:p w:rsidRDefault="00E55762" w:rsidP="00E55762" w:rsidR="00E55762">
      <w:pPr>
        <w:pStyle w:val="Odlomakpopisa"/>
        <w:numPr>
          <w:ilvl w:val="0"/>
          <w:numId w:val="41"/>
        </w:numPr>
        <w:suppressAutoHyphens/>
        <w:autoSpaceDN w:val="false"/>
        <w:contextualSpacing w:val="false"/>
        <w:jc w:val="both"/>
        <w:textAlignment w:val="baseline"/>
      </w:pPr>
      <w:r w:rsidRPr="00AF70DE">
        <w:t xml:space="preserve">Utvrđenu tražbinu vjerovnika </w:t>
      </w:r>
      <w:r w:rsidRPr="00AF70DE">
        <w:rPr>
          <w:b/>
        </w:rPr>
        <w:t>VODOOPSKRBA I ODVODNJA d.o.o.,</w:t>
      </w:r>
      <w:r w:rsidRPr="00AF70DE">
        <w:t xml:space="preserve"> Zagreb, Folnegovićeva 1, OIB 83416546499 u iznosu od 4.546,92 HRK Dužnik se obvezuje platiti u umanjenom iznosu od 1.694,31 HRK jednokratnom uplatom u roku od 1 (jedne) godine nakon proteka razdoblja počeka (grace period) u trajanju od 1 (jedne) godine, odnosno 12 (dvanaest) mjeseci, koji počinje teći od datuma pravomoćnosti rješenja Trgovačkog suda kojim se odobrava sklapanje Nagodbe, uvećano za kamate po fiksnoj kamatnoj stopi od 4,5 % (</w:t>
      </w:r>
      <w:r w:rsidRPr="00AF70DE">
        <w:rPr>
          <w:i/>
        </w:rPr>
        <w:t>četiri cijela pet posto</w:t>
      </w:r>
      <w:r>
        <w:t>) godišnje.</w:t>
      </w:r>
    </w:p>
    <w:p w:rsidRDefault="00E55762" w:rsidP="00E55762" w:rsidR="00E55762" w:rsidRPr="00AF70DE">
      <w:pPr>
        <w:pStyle w:val="Odlomakpopisa"/>
        <w:suppressAutoHyphens/>
        <w:autoSpaceDN w:val="false"/>
        <w:contextualSpacing w:val="false"/>
        <w:jc w:val="both"/>
        <w:textAlignment w:val="baseline"/>
      </w:pPr>
      <w:r w:rsidRPr="00AF70DE">
        <w:lastRenderedPageBreak/>
        <w:t>Vjerovnik VODOOPSKRBA I ODVODNJA d.o.o. otpušta dužniku dio tražbine u iznosu od 2.852,61 HRK, a koji se sastoji od redovne i zatezne kamate;</w:t>
      </w:r>
    </w:p>
    <w:p w:rsidRDefault="00E55762" w:rsidP="00E55762" w:rsidR="00E55762" w:rsidRPr="00AF70DE">
      <w:pPr>
        <w:pStyle w:val="Odlomakpopisa"/>
        <w:ind w:left="993"/>
        <w:jc w:val="both"/>
      </w:pPr>
    </w:p>
    <w:p w:rsidRDefault="00E55762" w:rsidP="00E55762" w:rsidR="00E55762" w:rsidRPr="00AF70DE">
      <w:pPr>
        <w:pStyle w:val="Odlomakpopisa"/>
        <w:numPr>
          <w:ilvl w:val="0"/>
          <w:numId w:val="41"/>
        </w:numPr>
        <w:suppressAutoHyphens/>
        <w:autoSpaceDN w:val="false"/>
        <w:contextualSpacing w:val="false"/>
        <w:jc w:val="both"/>
        <w:textAlignment w:val="baseline"/>
      </w:pPr>
      <w:r w:rsidRPr="00AF70DE">
        <w:t xml:space="preserve">Utvrđenu tražbinu vjerovnika </w:t>
      </w:r>
      <w:r w:rsidRPr="00AF70DE">
        <w:rPr>
          <w:b/>
        </w:rPr>
        <w:t>ZAGREBAČKI HOLDING</w:t>
      </w:r>
      <w:r w:rsidRPr="00AF70DE">
        <w:t xml:space="preserve"> d.o.o., Zagreb, Ulica grada Vukovara 41, OIB 85584865987 u iznosu od 2.240,76HRK Dužnik se obvezuje platiti u iznosu od 2.240,76 HRK jednokratnom uplatom u roku od 1 (jedne) godine nakon proteka razdoblja počeka (grace period) u trajanju od 1 (jedne) godine, odnosno 12 (dvanaest) mjeseci, koji počinje teći od datuma pravomoćnosti rješenja Trgovačkog suda kojim se odobrava sklapanje Nagodbe, uvećano za kamate po fiksnoj kamatnoj stopi od 4,5 % (</w:t>
      </w:r>
      <w:r w:rsidRPr="00AF70DE">
        <w:rPr>
          <w:i/>
        </w:rPr>
        <w:t>četiri cijela pet posto</w:t>
      </w:r>
      <w:r w:rsidRPr="00AF70DE">
        <w:t xml:space="preserve">) godišnje. </w:t>
      </w:r>
    </w:p>
    <w:p w:rsidRDefault="00E55762" w:rsidP="00E55762" w:rsidR="00E55762" w:rsidRPr="00AF70DE">
      <w:pPr>
        <w:jc w:val="both"/>
      </w:pPr>
    </w:p>
    <w:p w:rsidRDefault="00E55762" w:rsidP="00E55762" w:rsidR="00E55762" w:rsidRPr="00AF70DE">
      <w:pPr>
        <w:pStyle w:val="Odlomakpopisa"/>
        <w:numPr>
          <w:ilvl w:val="0"/>
          <w:numId w:val="41"/>
        </w:numPr>
        <w:suppressAutoHyphens/>
        <w:autoSpaceDN w:val="false"/>
        <w:contextualSpacing w:val="false"/>
        <w:jc w:val="both"/>
        <w:textAlignment w:val="baseline"/>
      </w:pPr>
      <w:r w:rsidRPr="00AF70DE">
        <w:t xml:space="preserve">Utvrđenu tražbinu vjerovnika </w:t>
      </w:r>
      <w:r w:rsidRPr="00AF70DE">
        <w:rPr>
          <w:b/>
        </w:rPr>
        <w:t>GRAD OSIJEK</w:t>
      </w:r>
      <w:r w:rsidRPr="00AF70DE">
        <w:t>, Franje Kuhaća 9, Osijek, OIB 30050049642 u iznosu od 424,55 HRK Dužnik se obvezuje platiti u iznosu od 424,55 HRK jednokratnom uplatom u roku od 1 (jedne) godine nakon proteka razdoblja počeka (grace period) u trajanju od 1 (jedne) godine, odnosno 12 (dvanaest) mjeseci, koji počinje teći od datuma pravomoćnosti rješenja Trgovačkog suda kojim se odobrava sklapanje Nagodbe, uvećano za kamate po fiksnoj kamatnoj stopi od 4,5 % (</w:t>
      </w:r>
      <w:r w:rsidRPr="00AF70DE">
        <w:rPr>
          <w:i/>
        </w:rPr>
        <w:t>četiri cijela pet posto</w:t>
      </w:r>
      <w:r w:rsidRPr="00AF70DE">
        <w:t>) godišnje.</w:t>
      </w:r>
    </w:p>
    <w:p w:rsidRDefault="00E55762" w:rsidP="00E55762" w:rsidR="00E55762" w:rsidRPr="00AF70DE">
      <w:pPr>
        <w:jc w:val="both"/>
      </w:pPr>
    </w:p>
    <w:p w:rsidRDefault="00E55762" w:rsidP="00E55762" w:rsidR="00E55762" w:rsidRPr="00AF70DE">
      <w:pPr>
        <w:pStyle w:val="Odlomakpopisa"/>
        <w:numPr>
          <w:ilvl w:val="0"/>
          <w:numId w:val="41"/>
        </w:numPr>
        <w:suppressAutoHyphens/>
        <w:autoSpaceDN w:val="false"/>
        <w:contextualSpacing w:val="false"/>
        <w:jc w:val="both"/>
        <w:textAlignment w:val="baseline"/>
      </w:pPr>
      <w:r w:rsidRPr="00AF70DE">
        <w:t xml:space="preserve">Utvrđenu tražbinu vjerovnika </w:t>
      </w:r>
      <w:r w:rsidRPr="00AF70DE">
        <w:rPr>
          <w:b/>
        </w:rPr>
        <w:t>HRVATSKA UDRUGA POSLODAVACA,</w:t>
      </w:r>
      <w:r w:rsidRPr="00AF70DE">
        <w:t xml:space="preserve"> Zagreb, Radnička cesta 52A/1.kat, OIB 80978339255 u iznosu od 2.500,00 HRK Dužnik se obvezuje platiti u iznosu od 2.500,00 HRK jednokratnom uplatom u roku od 1 (jedne) godine nakon proteka razdoblja počeka (grace period) u trajanju od 1 (jedne) godine, odnosno 12 (dvanaest) mjeseci, koji počinje teći od datuma pravomoćnosti rješenja Trgovačkog suda kojim se odobrava sklapanje Nagodbe, uvećano za kamate po fiksnoj kamatnoj stopi od 4,5 % (</w:t>
      </w:r>
      <w:r w:rsidRPr="00AF70DE">
        <w:rPr>
          <w:i/>
        </w:rPr>
        <w:t>četiri cijela pet posto</w:t>
      </w:r>
      <w:r w:rsidRPr="00AF70DE">
        <w:t>) godišnje.</w:t>
      </w:r>
    </w:p>
    <w:p w:rsidRDefault="00E55762" w:rsidP="00E55762" w:rsidR="00E55762" w:rsidRPr="00AF70DE">
      <w:pPr>
        <w:jc w:val="both"/>
      </w:pPr>
    </w:p>
    <w:p w:rsidRDefault="00E55762" w:rsidP="00E55762" w:rsidR="00E55762" w:rsidRPr="00AF70DE">
      <w:pPr>
        <w:pStyle w:val="Odlomakpopisa"/>
        <w:numPr>
          <w:ilvl w:val="0"/>
          <w:numId w:val="41"/>
        </w:numPr>
        <w:suppressAutoHyphens/>
        <w:autoSpaceDN w:val="false"/>
        <w:contextualSpacing w:val="false"/>
        <w:jc w:val="both"/>
        <w:textAlignment w:val="baseline"/>
      </w:pPr>
      <w:r w:rsidRPr="00AF70DE">
        <w:t xml:space="preserve">Utvrđenu tražbinu vjerovnika </w:t>
      </w:r>
      <w:r w:rsidRPr="00AF70DE">
        <w:rPr>
          <w:b/>
        </w:rPr>
        <w:t>KLINIČKA BOLNICA DUBRAVA</w:t>
      </w:r>
      <w:r w:rsidRPr="00AF70DE">
        <w:t>, Zagreb, Avenija Gojka Šuška 6, OIB 32206148371 u iznosu od 13.707,94 HRK Dužnik se obvezuje platiti u iznosu od 13.707,94 HRK jednokratnom uplatom u roku od 1 (jedne) godine nakon proteka razdoblja počeka (grace period) u trajanju od 1 (jedne) godine, odnosno 12 (dvanaest) mjeseci, koji počinje teći od datuma pravomoćnosti rješenja Trgovačkog suda kojim se odobrava sklapanje Nagodbe, uvećano za kamate po fiksnoj kamatnoj stopi od 4,5 % (</w:t>
      </w:r>
      <w:r w:rsidRPr="00AF70DE">
        <w:rPr>
          <w:i/>
        </w:rPr>
        <w:t>četiri cijela pet posto</w:t>
      </w:r>
      <w:r w:rsidRPr="00AF70DE">
        <w:t>) godišnje.</w:t>
      </w:r>
    </w:p>
    <w:p w:rsidRDefault="00E55762" w:rsidP="00E55762" w:rsidR="00E55762" w:rsidRPr="00AF70DE">
      <w:pPr>
        <w:jc w:val="both"/>
      </w:pPr>
    </w:p>
    <w:p w:rsidRDefault="00E55762" w:rsidP="00E55762" w:rsidR="00E55762" w:rsidRPr="00AF70DE">
      <w:pPr>
        <w:pStyle w:val="Odlomakpopisa"/>
        <w:numPr>
          <w:ilvl w:val="0"/>
          <w:numId w:val="41"/>
        </w:numPr>
        <w:suppressAutoHyphens/>
        <w:autoSpaceDN w:val="false"/>
        <w:contextualSpacing w:val="false"/>
        <w:jc w:val="both"/>
        <w:textAlignment w:val="baseline"/>
      </w:pPr>
      <w:r w:rsidRPr="00AF70DE">
        <w:t xml:space="preserve">Utvrđenu tražbinu vjerovnika </w:t>
      </w:r>
      <w:r w:rsidRPr="00AF70DE">
        <w:rPr>
          <w:b/>
        </w:rPr>
        <w:t>MEDICINSKI FAKULTET U OSIJEKU</w:t>
      </w:r>
      <w:r w:rsidRPr="00AF70DE">
        <w:t>, Osijek, Cara Hadrijana 10/E, OIB 16214165873 u iznosu od 3.000,00 HRK Dužnik se obvezuje platiti u iznosu od 3.000,00 HRK jednokratnom uplatom u roku od 1 (jedne) godine nakon proteka razdoblja počeka (grace period) u trajanju od 1 (jedne) godine, odnosno 12 (dvanaest) mjeseci, koji počinje teći od datuma pravomoćnosti rješenja Trgovačkog suda kojim se odobrava sklapanje Nagodbe, uvećano za kamate po fiksnoj kamatnoj stopi od 4,5 % (</w:t>
      </w:r>
      <w:r w:rsidRPr="00AF70DE">
        <w:rPr>
          <w:i/>
        </w:rPr>
        <w:t>četiri cijela pet posto</w:t>
      </w:r>
      <w:r w:rsidRPr="00AF70DE">
        <w:t>) godišnje.</w:t>
      </w:r>
    </w:p>
    <w:p w:rsidRDefault="00E55762" w:rsidP="00E55762" w:rsidR="00E55762" w:rsidRPr="00AF70DE">
      <w:pPr>
        <w:jc w:val="both"/>
        <w:rPr>
          <w:rFonts w:eastAsia="Calibri"/>
          <w:kern w:val="3"/>
        </w:rPr>
      </w:pPr>
    </w:p>
    <w:p w:rsidRDefault="00E55762" w:rsidP="00E55762" w:rsidR="00E55762" w:rsidRPr="00AF70DE">
      <w:pPr>
        <w:pStyle w:val="Odlomakpopisa"/>
        <w:numPr>
          <w:ilvl w:val="0"/>
          <w:numId w:val="41"/>
        </w:numPr>
        <w:suppressAutoHyphens/>
        <w:autoSpaceDN w:val="false"/>
        <w:contextualSpacing w:val="false"/>
        <w:jc w:val="both"/>
        <w:textAlignment w:val="baseline"/>
      </w:pPr>
      <w:r w:rsidRPr="00AF70DE">
        <w:t xml:space="preserve">Utvrđenu tražbinu vjerovnika </w:t>
      </w:r>
      <w:r w:rsidRPr="00AF70DE">
        <w:rPr>
          <w:b/>
        </w:rPr>
        <w:t>UDRUGA POSLODAVACA U ZDRAVSTVU</w:t>
      </w:r>
      <w:r w:rsidRPr="00AF70DE">
        <w:t>, Zagreb, Savska cesta 41/VII, OIB 32787730056 u iznosu od 2.700,00 HRK Dužnik se obvezuje platiti u iznosu od 2.700,00 HRK jednokratnom uplatom u roku od 1 (jedne) godine nakon proteka razdoblja počeka (grace period) u trajanju od 1 (jedne) godine, odnosno 12 (dvanaest) mjeseci, koji počinje teći od datuma pravomoćnosti rješenja Trgovačkog suda kojim se odobrava sklapanje Nagodbe, uvećano za kamate po fiksnoj kamatnoj stopi od 4,5 % (</w:t>
      </w:r>
      <w:r w:rsidRPr="00AF70DE">
        <w:rPr>
          <w:i/>
        </w:rPr>
        <w:t>četiri cijela pet posto</w:t>
      </w:r>
      <w:r w:rsidRPr="00AF70DE">
        <w:t>) godišnje.</w:t>
      </w:r>
    </w:p>
    <w:p w:rsidRDefault="00E55762" w:rsidP="00E55762" w:rsidR="00E55762" w:rsidRPr="00AF70DE">
      <w:pPr>
        <w:jc w:val="both"/>
        <w:rPr>
          <w:rFonts w:eastAsia="Calibri"/>
          <w:kern w:val="3"/>
        </w:rPr>
      </w:pPr>
    </w:p>
    <w:p w:rsidRDefault="00E55762" w:rsidP="00E55762" w:rsidR="00E55762" w:rsidRPr="00AF70DE">
      <w:pPr>
        <w:pStyle w:val="Odlomakpopisa"/>
        <w:numPr>
          <w:ilvl w:val="0"/>
          <w:numId w:val="41"/>
        </w:numPr>
        <w:suppressAutoHyphens/>
        <w:autoSpaceDN w:val="false"/>
        <w:contextualSpacing w:val="false"/>
        <w:jc w:val="both"/>
        <w:textAlignment w:val="baseline"/>
      </w:pPr>
      <w:r w:rsidRPr="00AF70DE">
        <w:lastRenderedPageBreak/>
        <w:t xml:space="preserve">Utvrđenu tražbinu vjerovnika </w:t>
      </w:r>
      <w:r w:rsidRPr="00AF70DE">
        <w:rPr>
          <w:b/>
        </w:rPr>
        <w:t>NASTAVNI ZAVOD ZA JAVNO ZDRAVSTVO DR.ANDRIJA ŠTAMPAR</w:t>
      </w:r>
      <w:r w:rsidRPr="00AF70DE">
        <w:t>, Zagreb, Mirogojska 16, OIB 33392005961 u iznosu od 9.012,63 HRK Dužnik se obvezuje platiti u iznosu od 9.012,63 HRK jednokratnom uplatom u roku od 1 (jedne) godine nakon proteka razdoblja počeka (grace period) u trajanju od 1 (jedne) godine, odnosno 12 (dvanaest) mjeseci, koji počinje teći od datuma pravomoćnosti rješenja Trgovačkog suda kojim se odobrava sklapanje Nagodbe, uvećano za kamate po fiksnoj kamatnoj stopi od 4,5 % (</w:t>
      </w:r>
      <w:r w:rsidRPr="00AF70DE">
        <w:rPr>
          <w:i/>
        </w:rPr>
        <w:t>četiri cijela pet posto</w:t>
      </w:r>
      <w:r w:rsidRPr="00AF70DE">
        <w:t>) godišnje.</w:t>
      </w:r>
    </w:p>
    <w:p w:rsidRDefault="00E55762" w:rsidP="00E55762" w:rsidR="00E55762" w:rsidRPr="00AF70DE">
      <w:pPr>
        <w:jc w:val="both"/>
        <w:rPr>
          <w:rFonts w:eastAsia="Calibri"/>
          <w:kern w:val="3"/>
        </w:rPr>
      </w:pPr>
    </w:p>
    <w:p w:rsidRDefault="00E55762" w:rsidP="00E55762" w:rsidR="00E55762" w:rsidRPr="00AF70DE">
      <w:pPr>
        <w:pStyle w:val="Odlomakpopisa"/>
        <w:numPr>
          <w:ilvl w:val="0"/>
          <w:numId w:val="41"/>
        </w:numPr>
        <w:suppressAutoHyphens/>
        <w:autoSpaceDN w:val="false"/>
        <w:contextualSpacing w:val="false"/>
        <w:jc w:val="both"/>
        <w:textAlignment w:val="baseline"/>
      </w:pPr>
      <w:r w:rsidRPr="00AF70DE">
        <w:t xml:space="preserve">Utvrđenu tražbinu vjerovnika </w:t>
      </w:r>
      <w:r w:rsidRPr="00AF70DE">
        <w:rPr>
          <w:b/>
        </w:rPr>
        <w:t>ERSTE &amp; STEIERMÄRKISCHE BANKA d.d</w:t>
      </w:r>
      <w:r w:rsidRPr="00AF70DE">
        <w:t xml:space="preserve">., Rijeka, Jadranski trg 3A, OIB 23057039320 u iznosu od 98,04 HRK Dužnik se obvezuje platiti u umanjenom iznosu od 49,02 HRK jednokratnom uplatom u roku od 1 </w:t>
      </w:r>
      <w:r w:rsidRPr="00AF70DE">
        <w:rPr>
          <w:i/>
        </w:rPr>
        <w:t>(jedne)</w:t>
      </w:r>
      <w:r w:rsidRPr="00AF70DE">
        <w:t xml:space="preserve"> godine nakon proteka razdoblja počeka </w:t>
      </w:r>
      <w:r w:rsidRPr="00AF70DE">
        <w:rPr>
          <w:i/>
        </w:rPr>
        <w:t>(grace period)</w:t>
      </w:r>
      <w:r w:rsidRPr="00AF70DE">
        <w:t xml:space="preserve"> u trajanju od od 1 </w:t>
      </w:r>
      <w:r w:rsidRPr="00AF70DE">
        <w:rPr>
          <w:i/>
        </w:rPr>
        <w:t>(jedne)</w:t>
      </w:r>
      <w:r w:rsidRPr="00AF70DE">
        <w:t xml:space="preserve"> godine, odnosno 12 </w:t>
      </w:r>
      <w:r w:rsidRPr="00AF70DE">
        <w:rPr>
          <w:i/>
        </w:rPr>
        <w:t xml:space="preserve">(dvanaest) </w:t>
      </w:r>
      <w:r w:rsidRPr="00AF70DE">
        <w:t>mjeseci, koji počinje teći od datuma pravomoćnosti rješenja Trgovačkog suda kojim se odobrava sklapanje Nagodbe.Vjerovnik ERSTE &amp; STEIERMÄRKISCHE BANKA d.d. otpušta Dužniku dio utvrđene tražbine u iznosu od 49,02 HRK.</w:t>
      </w:r>
    </w:p>
    <w:p w:rsidRDefault="00E55762" w:rsidP="00E55762" w:rsidR="00E55762" w:rsidRPr="00AF70DE">
      <w:pPr>
        <w:jc w:val="both"/>
      </w:pPr>
    </w:p>
    <w:p w:rsidRDefault="00E55762" w:rsidP="00E55762" w:rsidR="00E55762" w:rsidRPr="00AF70DE">
      <w:pPr>
        <w:pStyle w:val="Odlomakpopisa"/>
        <w:numPr>
          <w:ilvl w:val="0"/>
          <w:numId w:val="41"/>
        </w:numPr>
        <w:suppressAutoHyphens/>
        <w:autoSpaceDN w:val="false"/>
        <w:contextualSpacing w:val="false"/>
        <w:jc w:val="both"/>
        <w:textAlignment w:val="baseline"/>
      </w:pPr>
      <w:r w:rsidRPr="00AF70DE">
        <w:t xml:space="preserve">Utvrđenu tražbinu vjerovnika ADDIKO BANK d.d., Zagreb,Slavonska avenija 6, OIB 14036333877 u iznosu od 8.194,94 HRK Dužnik se obvezuje platiti u umanjenom iznosu od 4.097,47 HRK jednokratnom uplatom u roku od 1 </w:t>
      </w:r>
      <w:r w:rsidRPr="00AF70DE">
        <w:rPr>
          <w:i/>
        </w:rPr>
        <w:t>(jedne)</w:t>
      </w:r>
      <w:r w:rsidRPr="00AF70DE">
        <w:t xml:space="preserve"> godine nakon proteka razdoblja počeka </w:t>
      </w:r>
      <w:r w:rsidRPr="00AF70DE">
        <w:rPr>
          <w:i/>
        </w:rPr>
        <w:t>(grace period)</w:t>
      </w:r>
      <w:r w:rsidRPr="00AF70DE">
        <w:t xml:space="preserve"> u trajanju od od 1 </w:t>
      </w:r>
      <w:r w:rsidRPr="00AF70DE">
        <w:rPr>
          <w:i/>
        </w:rPr>
        <w:t>(jedne)</w:t>
      </w:r>
      <w:r w:rsidRPr="00AF70DE">
        <w:t xml:space="preserve"> godine, odnosno 12 </w:t>
      </w:r>
      <w:r w:rsidRPr="00AF70DE">
        <w:rPr>
          <w:i/>
        </w:rPr>
        <w:t xml:space="preserve">(dvanaest) </w:t>
      </w:r>
      <w:r w:rsidRPr="00AF70DE">
        <w:t>mjeseci, koji počinje teći od datuma pravomoćnosti rješenja Trgovačkog suda kojim se odobrava sklapanje Nagodbe. Vjerovnik ADDIKO BANK d.d. otpušta Dužniku dio utvrđene tražbine u iznosu od 4.097,47 HRK.</w:t>
      </w:r>
    </w:p>
    <w:p w:rsidRDefault="00E55762" w:rsidP="00E55762" w:rsidR="00E55762" w:rsidRPr="00AF70DE">
      <w:pPr>
        <w:jc w:val="both"/>
      </w:pPr>
    </w:p>
    <w:p w:rsidRDefault="00E55762" w:rsidP="00E55762" w:rsidR="00E55762" w:rsidRPr="00AF70DE">
      <w:pPr>
        <w:pStyle w:val="Odlomakpopisa"/>
        <w:numPr>
          <w:ilvl w:val="0"/>
          <w:numId w:val="41"/>
        </w:numPr>
        <w:suppressAutoHyphens/>
        <w:autoSpaceDN w:val="false"/>
        <w:contextualSpacing w:val="false"/>
        <w:jc w:val="both"/>
        <w:textAlignment w:val="baseline"/>
      </w:pPr>
      <w:r w:rsidRPr="00AF70DE">
        <w:t xml:space="preserve">Utvrđenu tražbinu vjerovnika </w:t>
      </w:r>
      <w:r w:rsidRPr="00AF70DE">
        <w:rPr>
          <w:b/>
        </w:rPr>
        <w:t>PBZ CARD d.o.o.,</w:t>
      </w:r>
      <w:r w:rsidRPr="00AF70DE">
        <w:t xml:space="preserve"> Zagreb, Radnička cesta 44, OIB 28495895537 u iznosu od 940,00 HRK Dužnik se obvezuje platiti u umanjenom iznosu od 470,00 HRK jednokratnom uplatom u roku od 1 </w:t>
      </w:r>
      <w:r w:rsidRPr="00AF70DE">
        <w:rPr>
          <w:i/>
        </w:rPr>
        <w:t>(jedne)</w:t>
      </w:r>
      <w:r w:rsidRPr="00AF70DE">
        <w:t xml:space="preserve"> godine nakon proteka razdoblja počeka </w:t>
      </w:r>
      <w:r w:rsidRPr="00AF70DE">
        <w:rPr>
          <w:i/>
        </w:rPr>
        <w:t>(grace period)</w:t>
      </w:r>
      <w:r w:rsidRPr="00AF70DE">
        <w:t xml:space="preserve"> u trajanju od od 1 </w:t>
      </w:r>
      <w:r w:rsidRPr="00AF70DE">
        <w:rPr>
          <w:i/>
        </w:rPr>
        <w:t>(jedne)</w:t>
      </w:r>
      <w:r w:rsidRPr="00AF70DE">
        <w:t xml:space="preserve"> godine, odnosno 12 </w:t>
      </w:r>
      <w:r w:rsidRPr="00AF70DE">
        <w:rPr>
          <w:i/>
        </w:rPr>
        <w:t xml:space="preserve">(dvanaest) </w:t>
      </w:r>
      <w:r w:rsidRPr="00AF70DE">
        <w:t>mjeseci, koji počinje teći od datuma pravomoćnosti rješenja Trgovačkog suda kojim se odobrava sklapanje Nagodbe. Vjerovnik PBZ CARD d.o.o. otpušta Dužniku dio utvrđene tražbine u iznosu od 470,00 HRK.</w:t>
      </w:r>
    </w:p>
    <w:p w:rsidRDefault="00E55762" w:rsidP="00E55762" w:rsidR="00E55762" w:rsidRPr="00AF70DE">
      <w:pPr>
        <w:jc w:val="both"/>
        <w:rPr>
          <w:rFonts w:eastAsia="Calibri"/>
          <w:kern w:val="3"/>
        </w:rPr>
      </w:pPr>
    </w:p>
    <w:p w:rsidRDefault="00E55762" w:rsidP="00E55762" w:rsidR="00E55762" w:rsidRPr="00AF70DE">
      <w:pPr>
        <w:pStyle w:val="Odlomakpopisa"/>
        <w:numPr>
          <w:ilvl w:val="0"/>
          <w:numId w:val="41"/>
        </w:numPr>
        <w:suppressAutoHyphens/>
        <w:autoSpaceDN w:val="false"/>
        <w:contextualSpacing w:val="false"/>
        <w:jc w:val="both"/>
        <w:textAlignment w:val="baseline"/>
      </w:pPr>
      <w:r w:rsidRPr="00AF70DE">
        <w:t xml:space="preserve">Utvrđenu tražbinu vjerovnika </w:t>
      </w:r>
      <w:r w:rsidRPr="00AF70DE">
        <w:rPr>
          <w:b/>
        </w:rPr>
        <w:t>ŠTEDBANKA d.d.,</w:t>
      </w:r>
      <w:r w:rsidRPr="00AF70DE">
        <w:t xml:space="preserve"> Zagreb, Slavonska avenija 3, OIB 58063088591 u iznosu od 14,80 HRK Dužnik se obvezuje platiti u umanjenom iznosu od 7,40 HRK jednokratnom uplatom u roku od 1 </w:t>
      </w:r>
      <w:r w:rsidRPr="00AF70DE">
        <w:rPr>
          <w:i/>
        </w:rPr>
        <w:t>(jedne)</w:t>
      </w:r>
      <w:r w:rsidRPr="00AF70DE">
        <w:t xml:space="preserve"> godine nakon proteka razdoblja počeka </w:t>
      </w:r>
      <w:r w:rsidRPr="00AF70DE">
        <w:rPr>
          <w:i/>
        </w:rPr>
        <w:t>(grace period)</w:t>
      </w:r>
      <w:r w:rsidRPr="00AF70DE">
        <w:t xml:space="preserve"> u trajanju od od 1 </w:t>
      </w:r>
      <w:r w:rsidRPr="00AF70DE">
        <w:rPr>
          <w:i/>
        </w:rPr>
        <w:t>(jedne)</w:t>
      </w:r>
      <w:r w:rsidRPr="00AF70DE">
        <w:t xml:space="preserve"> godine, odnosno 12 </w:t>
      </w:r>
      <w:r w:rsidRPr="00AF70DE">
        <w:rPr>
          <w:i/>
        </w:rPr>
        <w:t xml:space="preserve">(dvanaest) </w:t>
      </w:r>
      <w:r w:rsidRPr="00AF70DE">
        <w:t>mjeseci, koji počinje teći od datuma pravomoćnosti rješenja Trgovačkog suda kojim se odobrava sklapanje Nagodbe. Vjerovnik ŠTEDBANKA d.d. otpušta Dužniku dio utvrđene tražbine u iznosu od 7,40 HRK.</w:t>
      </w:r>
    </w:p>
    <w:p w:rsidRDefault="00E55762" w:rsidP="00E55762" w:rsidR="00E55762" w:rsidRPr="00AF70DE">
      <w:pPr>
        <w:jc w:val="both"/>
        <w:rPr>
          <w:rFonts w:eastAsia="Calibri"/>
          <w:kern w:val="3"/>
        </w:rPr>
      </w:pPr>
    </w:p>
    <w:p w:rsidRDefault="00E55762" w:rsidP="00E55762" w:rsidR="00E55762" w:rsidRPr="00AF70DE">
      <w:pPr>
        <w:pStyle w:val="Odlomakpopisa"/>
        <w:numPr>
          <w:ilvl w:val="0"/>
          <w:numId w:val="41"/>
        </w:numPr>
        <w:suppressAutoHyphens/>
        <w:autoSpaceDN w:val="false"/>
        <w:contextualSpacing w:val="false"/>
        <w:jc w:val="both"/>
        <w:textAlignment w:val="baseline"/>
      </w:pPr>
      <w:r w:rsidRPr="00AF70DE">
        <w:t xml:space="preserve">Utvrđenu tražbinu vjerovnika </w:t>
      </w:r>
      <w:r w:rsidRPr="00AF70DE">
        <w:rPr>
          <w:b/>
        </w:rPr>
        <w:t>ZAGREBAČKA BANKA d.d</w:t>
      </w:r>
      <w:r w:rsidRPr="00AF70DE">
        <w:t xml:space="preserve">., Zagreb, Trg bana Josipa Jelačića 10, OIB 92963223473 u iznosu od 8,70 HRK Dužnik se obvezuje platiti u umanjenom iznosu od 4,35 HRK jednokratnom uplatom u roku od 1 </w:t>
      </w:r>
      <w:r w:rsidRPr="00AF70DE">
        <w:rPr>
          <w:i/>
        </w:rPr>
        <w:t>(jedne)</w:t>
      </w:r>
      <w:r w:rsidRPr="00AF70DE">
        <w:t xml:space="preserve"> godine nakon proteka razdoblja počeka </w:t>
      </w:r>
      <w:r w:rsidRPr="00AF70DE">
        <w:rPr>
          <w:i/>
        </w:rPr>
        <w:t>(grace period)</w:t>
      </w:r>
      <w:r w:rsidRPr="00AF70DE">
        <w:t xml:space="preserve"> u trajanju od od 1 </w:t>
      </w:r>
      <w:r w:rsidRPr="00AF70DE">
        <w:rPr>
          <w:i/>
        </w:rPr>
        <w:t>(jedne)</w:t>
      </w:r>
      <w:r w:rsidRPr="00AF70DE">
        <w:t xml:space="preserve"> godine, odnosno 12 </w:t>
      </w:r>
      <w:r w:rsidRPr="00AF70DE">
        <w:rPr>
          <w:i/>
        </w:rPr>
        <w:t xml:space="preserve">(dvanaest) </w:t>
      </w:r>
      <w:r w:rsidRPr="00AF70DE">
        <w:t>mjeseci, koji počinje teći od datuma pravomoćnosti rješenja Trgovačkog suda kojim se odobrava sklapanje Nagodbe. Vjerovnik ZAGREBAČKA BANKA d.d. otpušta Dužniku dio utvrđene tražbine u iznosu od 4,35 HRK.</w:t>
      </w:r>
    </w:p>
    <w:p w:rsidRDefault="00E55762" w:rsidP="00E55762" w:rsidR="00E55762" w:rsidRPr="00AF70DE">
      <w:pPr>
        <w:jc w:val="both"/>
      </w:pPr>
    </w:p>
    <w:p w:rsidRDefault="00E55762" w:rsidP="00E55762" w:rsidR="00E55762" w:rsidRPr="00AF70DE">
      <w:pPr>
        <w:pStyle w:val="Odlomakpopisa"/>
        <w:numPr>
          <w:ilvl w:val="0"/>
          <w:numId w:val="41"/>
        </w:numPr>
        <w:suppressAutoHyphens/>
        <w:autoSpaceDN w:val="false"/>
        <w:contextualSpacing w:val="false"/>
        <w:jc w:val="both"/>
        <w:textAlignment w:val="baseline"/>
      </w:pPr>
      <w:r w:rsidRPr="00AF70DE">
        <w:lastRenderedPageBreak/>
        <w:t xml:space="preserve">Utvrđenu tražbinu vjerovnika </w:t>
      </w:r>
      <w:r w:rsidRPr="00AF70DE">
        <w:rPr>
          <w:b/>
        </w:rPr>
        <w:t>PRIVREDNA BANKA ZAGREB d.d.,</w:t>
      </w:r>
      <w:r w:rsidRPr="00AF70DE">
        <w:t xml:space="preserve"> Zagreb, Radnička cesta 50, OIB 2535697732 u iznosu od 620,16 HRK Dužnik se obvezuje platiti u umanjenom iznosu od 310,08 HRK jednokratnom uplatom u roku od 1 </w:t>
      </w:r>
      <w:r w:rsidRPr="00AF70DE">
        <w:rPr>
          <w:i/>
        </w:rPr>
        <w:t>(jedne)</w:t>
      </w:r>
      <w:r w:rsidRPr="00AF70DE">
        <w:t xml:space="preserve"> godine nakon proteka razdoblja počeka </w:t>
      </w:r>
      <w:r w:rsidRPr="00AF70DE">
        <w:rPr>
          <w:i/>
        </w:rPr>
        <w:t>(grace period)</w:t>
      </w:r>
      <w:r w:rsidRPr="00AF70DE">
        <w:t xml:space="preserve"> u trajanju od od 1 </w:t>
      </w:r>
      <w:r w:rsidRPr="00AF70DE">
        <w:rPr>
          <w:i/>
        </w:rPr>
        <w:t>(jedne)</w:t>
      </w:r>
      <w:r w:rsidRPr="00AF70DE">
        <w:t xml:space="preserve"> godine, odnosno 12 </w:t>
      </w:r>
      <w:r w:rsidRPr="00AF70DE">
        <w:rPr>
          <w:i/>
        </w:rPr>
        <w:t xml:space="preserve">(dvanaest) </w:t>
      </w:r>
      <w:r w:rsidRPr="00AF70DE">
        <w:t>mjeseci, koji počinje teći od datuma pravomoćnosti rješenja Trgovačkog suda kojim se odobrava sklapanje Nagodbe. Vjerovnik PRIVREDNA BANKA ZAGREB d.d. otpušta Dužniku dio utvrđene tražbine u iznosu od 310,08 HRK.</w:t>
      </w:r>
    </w:p>
    <w:p w:rsidRDefault="00E55762" w:rsidP="00E55762" w:rsidR="00E55762" w:rsidRPr="00AF70DE">
      <w:pPr>
        <w:jc w:val="both"/>
      </w:pPr>
    </w:p>
    <w:p w:rsidRDefault="00E55762" w:rsidP="00E55762" w:rsidR="00E55762" w:rsidRPr="00AF70DE">
      <w:pPr>
        <w:pStyle w:val="Odlomakpopisa"/>
        <w:numPr>
          <w:ilvl w:val="0"/>
          <w:numId w:val="41"/>
        </w:numPr>
        <w:suppressAutoHyphens/>
        <w:autoSpaceDN w:val="false"/>
        <w:contextualSpacing w:val="false"/>
        <w:jc w:val="both"/>
        <w:textAlignment w:val="baseline"/>
      </w:pPr>
      <w:r w:rsidRPr="00AF70DE">
        <w:t xml:space="preserve">Utvrđenu tražbinu vjerovnika </w:t>
      </w:r>
      <w:r w:rsidRPr="00AF70DE">
        <w:rPr>
          <w:b/>
        </w:rPr>
        <w:t>AC JASENOVIĆ d.o.o</w:t>
      </w:r>
      <w:r w:rsidRPr="00AF70DE">
        <w:t xml:space="preserve">., Čakovec, Obrtnička ulica 3, OIB 45745585189 u iznosu od 4.209,02 HRK Dužnik se obvezuje platiti u umanjenom iznosu od 2.104,51 HRK jednokratnom uplatom u roku od 1 </w:t>
      </w:r>
      <w:r w:rsidRPr="00AF70DE">
        <w:rPr>
          <w:i/>
        </w:rPr>
        <w:t>(jedne)</w:t>
      </w:r>
      <w:r w:rsidRPr="00AF70DE">
        <w:t xml:space="preserve"> godine nakon proteka razdoblja počeka </w:t>
      </w:r>
      <w:r w:rsidRPr="00AF70DE">
        <w:rPr>
          <w:i/>
        </w:rPr>
        <w:t>(grace period)</w:t>
      </w:r>
      <w:r w:rsidRPr="00AF70DE">
        <w:t xml:space="preserve"> u trajanju od od 1 </w:t>
      </w:r>
      <w:r w:rsidRPr="00AF70DE">
        <w:rPr>
          <w:i/>
        </w:rPr>
        <w:t>(jedne)</w:t>
      </w:r>
      <w:r w:rsidRPr="00AF70DE">
        <w:t xml:space="preserve"> godine, odnosno 12 </w:t>
      </w:r>
      <w:r w:rsidRPr="00AF70DE">
        <w:rPr>
          <w:i/>
        </w:rPr>
        <w:t xml:space="preserve">(dvanaest) </w:t>
      </w:r>
      <w:r w:rsidRPr="00AF70DE">
        <w:t>mjeseci, koji počinje teći od datuma pravomoćnosti rješenja Trgovačkog suda kojim se odobrava sklapanje Nagodbe. Vjerovnik AC JASENOVIĆ d.o.o. otpušta Dužniku dio utvrđene tražbine u iznosu od 2.104,51 HRK.</w:t>
      </w:r>
    </w:p>
    <w:p w:rsidRDefault="00E55762" w:rsidP="00E55762" w:rsidR="00E55762" w:rsidRPr="00AF70DE">
      <w:pPr>
        <w:jc w:val="both"/>
      </w:pPr>
    </w:p>
    <w:p w:rsidRDefault="00E55762" w:rsidP="00E55762" w:rsidR="00E55762" w:rsidRPr="00AF70DE">
      <w:pPr>
        <w:pStyle w:val="Odlomakpopisa"/>
        <w:numPr>
          <w:ilvl w:val="0"/>
          <w:numId w:val="41"/>
        </w:numPr>
        <w:suppressAutoHyphens/>
        <w:autoSpaceDN w:val="false"/>
        <w:contextualSpacing w:val="false"/>
        <w:jc w:val="both"/>
        <w:textAlignment w:val="baseline"/>
      </w:pPr>
      <w:r w:rsidRPr="00AF70DE">
        <w:t xml:space="preserve">Utvrđenu tražbinu vjerovnika </w:t>
      </w:r>
      <w:r w:rsidRPr="00AF70DE">
        <w:rPr>
          <w:b/>
        </w:rPr>
        <w:t>ADC-ALARMNI CENTAR d.o.o.,</w:t>
      </w:r>
      <w:r w:rsidRPr="00AF70DE">
        <w:t xml:space="preserve"> Zagreb, Letovanićka 22, OIB 95542134121 u iznosu od 237,50 HRK Dužnik se obvezuje platiti u umanjenom iznosu od 118,75 HRK jednokratnom uplatom u roku od 1 </w:t>
      </w:r>
      <w:r w:rsidRPr="00AF70DE">
        <w:rPr>
          <w:i/>
        </w:rPr>
        <w:t>(jedne)</w:t>
      </w:r>
      <w:r w:rsidRPr="00AF70DE">
        <w:t xml:space="preserve"> godine nakon proteka razdoblja počeka </w:t>
      </w:r>
      <w:r w:rsidRPr="00AF70DE">
        <w:rPr>
          <w:i/>
        </w:rPr>
        <w:t>(grace period)</w:t>
      </w:r>
      <w:r w:rsidRPr="00AF70DE">
        <w:t xml:space="preserve"> u trajanju od od 1 </w:t>
      </w:r>
      <w:r w:rsidRPr="00AF70DE">
        <w:rPr>
          <w:i/>
        </w:rPr>
        <w:t>(jedne)</w:t>
      </w:r>
      <w:r w:rsidRPr="00AF70DE">
        <w:t xml:space="preserve"> godine, odnosno 12 </w:t>
      </w:r>
      <w:r w:rsidRPr="00AF70DE">
        <w:rPr>
          <w:i/>
        </w:rPr>
        <w:t xml:space="preserve">(dvanaest) </w:t>
      </w:r>
      <w:r w:rsidRPr="00AF70DE">
        <w:t>mjeseci, koji počinje teći od datuma pravomoćnosti rješenja Trgovačkog suda kojim se odobrava sklapanje Nagodbe. Vjerovnik ADC-ALARMNI CENTAR d.o.o. otpušta Dužniku dio utvrđene tražbine u iznosu od 118,75 HRK.</w:t>
      </w:r>
    </w:p>
    <w:p w:rsidRDefault="00E55762" w:rsidP="00E55762" w:rsidR="00E55762" w:rsidRPr="00AF70DE">
      <w:pPr>
        <w:jc w:val="both"/>
      </w:pPr>
    </w:p>
    <w:p w:rsidRDefault="00E55762" w:rsidP="00E55762" w:rsidR="00E55762" w:rsidRPr="00AF70DE">
      <w:pPr>
        <w:pStyle w:val="Odlomakpopisa"/>
        <w:numPr>
          <w:ilvl w:val="0"/>
          <w:numId w:val="41"/>
        </w:numPr>
        <w:suppressAutoHyphens/>
        <w:autoSpaceDN w:val="false"/>
        <w:contextualSpacing w:val="false"/>
        <w:jc w:val="both"/>
        <w:textAlignment w:val="baseline"/>
      </w:pPr>
      <w:r w:rsidRPr="00AF70DE">
        <w:t xml:space="preserve">Utvrđenu tražbinu vjerovnika </w:t>
      </w:r>
      <w:r w:rsidRPr="00AF70DE">
        <w:rPr>
          <w:b/>
        </w:rPr>
        <w:t>ALCA ZAGREB</w:t>
      </w:r>
      <w:r w:rsidRPr="00AF70DE">
        <w:t xml:space="preserve"> d.o.o., Zagreb, Koledovčina 2, OIB 58353015102 u iznosu od 5.485,44 HRK Dužnik se obvezuje platiti u umanjenom iznosu od 2.742,72 HRK jednokratnom uplatom u roku od 1 </w:t>
      </w:r>
      <w:r w:rsidRPr="00AF70DE">
        <w:rPr>
          <w:i/>
        </w:rPr>
        <w:t>(jedne)</w:t>
      </w:r>
      <w:r w:rsidRPr="00AF70DE">
        <w:t xml:space="preserve"> godine nakon proteka razdoblja počeka </w:t>
      </w:r>
      <w:r w:rsidRPr="00AF70DE">
        <w:rPr>
          <w:i/>
        </w:rPr>
        <w:t>(grace period)</w:t>
      </w:r>
      <w:r w:rsidRPr="00AF70DE">
        <w:t xml:space="preserve"> u trajanju od od 1 </w:t>
      </w:r>
      <w:r w:rsidRPr="00AF70DE">
        <w:rPr>
          <w:i/>
        </w:rPr>
        <w:t>(jedne)</w:t>
      </w:r>
      <w:r w:rsidRPr="00AF70DE">
        <w:t xml:space="preserve"> godine, odnosno 12 </w:t>
      </w:r>
      <w:r w:rsidRPr="00AF70DE">
        <w:rPr>
          <w:i/>
        </w:rPr>
        <w:t xml:space="preserve">(dvanaest) </w:t>
      </w:r>
      <w:r w:rsidRPr="00AF70DE">
        <w:t>mjeseci, koji počinje teći od datuma pravomoćnosti rješenja Trgovačkog suda kojim se odobrava sklapanje Nagodbe. Vjerovnik ALCA ZARGEB d.o.o. otpušta Dužniku dio utvrđene tražbine u iznosu od 2.742,72 HRK.</w:t>
      </w:r>
    </w:p>
    <w:p w:rsidRDefault="00E55762" w:rsidP="00E55762" w:rsidR="00E55762" w:rsidRPr="00AF70DE">
      <w:pPr>
        <w:jc w:val="both"/>
      </w:pPr>
    </w:p>
    <w:p w:rsidRDefault="00E55762" w:rsidP="00E55762" w:rsidR="00E55762" w:rsidRPr="00AF70DE">
      <w:pPr>
        <w:pStyle w:val="Odlomakpopisa"/>
        <w:numPr>
          <w:ilvl w:val="0"/>
          <w:numId w:val="41"/>
        </w:numPr>
        <w:suppressAutoHyphens/>
        <w:autoSpaceDN w:val="false"/>
        <w:contextualSpacing w:val="false"/>
        <w:jc w:val="both"/>
        <w:textAlignment w:val="baseline"/>
      </w:pPr>
      <w:r w:rsidRPr="00AF70DE">
        <w:t xml:space="preserve">Utvrđenu tražbinu vjerovnika </w:t>
      </w:r>
      <w:r w:rsidRPr="00AF70DE">
        <w:rPr>
          <w:b/>
        </w:rPr>
        <w:t>ALGORITAM d.o.o.,</w:t>
      </w:r>
      <w:r w:rsidRPr="00AF70DE">
        <w:t xml:space="preserve"> Zagreb, Harambašićeva 19, OIB 11544939570 u iznosu od 215,00 HRK Dužnik se obvezuje platiti u umanjenom iznosu od 107,50 HRK jednokratnom uplatom u roku od 1 </w:t>
      </w:r>
      <w:r w:rsidRPr="00AF70DE">
        <w:rPr>
          <w:i/>
        </w:rPr>
        <w:t>(jedne)</w:t>
      </w:r>
      <w:r w:rsidRPr="00AF70DE">
        <w:t xml:space="preserve"> godine nakon proteka razdoblja počeka </w:t>
      </w:r>
      <w:r w:rsidRPr="00AF70DE">
        <w:rPr>
          <w:i/>
        </w:rPr>
        <w:t>(grace period)</w:t>
      </w:r>
      <w:r w:rsidRPr="00AF70DE">
        <w:t xml:space="preserve"> u trajanju od od 1 </w:t>
      </w:r>
      <w:r w:rsidRPr="00AF70DE">
        <w:rPr>
          <w:i/>
        </w:rPr>
        <w:t>(jedne)</w:t>
      </w:r>
      <w:r w:rsidRPr="00AF70DE">
        <w:t xml:space="preserve"> godine, odnosno 12 </w:t>
      </w:r>
      <w:r w:rsidRPr="00AF70DE">
        <w:rPr>
          <w:i/>
        </w:rPr>
        <w:t xml:space="preserve">(dvanaest) </w:t>
      </w:r>
      <w:r w:rsidRPr="00AF70DE">
        <w:t>mjeseci, koji počinje teći od datuma pravomoćnosti rješenja Trgovačkog suda kojim se odobrava sklapanje Nagodbe. Vjerovnik ALGORITAM d.o.o. otpušta Dužniku dio utvrđene tražbine u iznosu od 107,50 HRK.</w:t>
      </w:r>
    </w:p>
    <w:p w:rsidRDefault="00E55762" w:rsidP="00E55762" w:rsidR="00E55762" w:rsidRPr="00AF70DE">
      <w:pPr>
        <w:jc w:val="both"/>
      </w:pPr>
    </w:p>
    <w:p w:rsidRDefault="00E55762" w:rsidP="00E55762" w:rsidR="00E55762" w:rsidRPr="00AF70DE">
      <w:pPr>
        <w:pStyle w:val="Odlomakpopisa"/>
        <w:numPr>
          <w:ilvl w:val="0"/>
          <w:numId w:val="41"/>
        </w:numPr>
        <w:suppressAutoHyphens/>
        <w:autoSpaceDN w:val="false"/>
        <w:contextualSpacing w:val="false"/>
        <w:jc w:val="both"/>
        <w:textAlignment w:val="baseline"/>
      </w:pPr>
      <w:r w:rsidRPr="00AF70DE">
        <w:t xml:space="preserve">Utvrđenu tražbinu vjerovnika </w:t>
      </w:r>
      <w:r w:rsidRPr="00AF70DE">
        <w:rPr>
          <w:b/>
        </w:rPr>
        <w:t>ALZAS ALARMS d.o.o.,</w:t>
      </w:r>
      <w:r w:rsidRPr="00AF70DE">
        <w:t xml:space="preserve"> Čakovec, Kalnička 58, OIB 69887535922 u iznosu od 7.686,25 HRK Dužnik se obvezuje platiti u umanjenom iznosu od 3.843,12 HRK jednokratnom uplatom u roku od 1 </w:t>
      </w:r>
      <w:r w:rsidRPr="00AF70DE">
        <w:rPr>
          <w:i/>
        </w:rPr>
        <w:t>(jedne)</w:t>
      </w:r>
      <w:r w:rsidRPr="00AF70DE">
        <w:t xml:space="preserve"> godine nakon proteka razdoblja počeka </w:t>
      </w:r>
      <w:r w:rsidRPr="00AF70DE">
        <w:rPr>
          <w:i/>
        </w:rPr>
        <w:t>(grace period)</w:t>
      </w:r>
      <w:r w:rsidRPr="00AF70DE">
        <w:t xml:space="preserve"> u trajanju od od 1 </w:t>
      </w:r>
      <w:r w:rsidRPr="00AF70DE">
        <w:rPr>
          <w:i/>
        </w:rPr>
        <w:t>(jedne)</w:t>
      </w:r>
      <w:r w:rsidRPr="00AF70DE">
        <w:t xml:space="preserve"> godine, odnosno 12 </w:t>
      </w:r>
      <w:r w:rsidRPr="00AF70DE">
        <w:rPr>
          <w:i/>
        </w:rPr>
        <w:t xml:space="preserve">(dvanaest) </w:t>
      </w:r>
      <w:r w:rsidRPr="00AF70DE">
        <w:t>mjeseci, koji počinje teći od datuma pravomoćnosti rješenja Trgovačkog suda kojim se odobrava sklapanje Nagodbe. Vjerovnik ALZAS ALARMS d.o.o. otpušta Dužniku dio utvrđene tražbine u iznosu od 3.843,13 HRK.</w:t>
      </w:r>
    </w:p>
    <w:p w:rsidRDefault="00E55762" w:rsidP="00E55762" w:rsidR="00E55762" w:rsidRPr="00AF70DE">
      <w:pPr>
        <w:jc w:val="both"/>
      </w:pPr>
    </w:p>
    <w:p w:rsidRDefault="00E55762" w:rsidP="00E55762" w:rsidR="00E55762" w:rsidRPr="00AF70DE">
      <w:pPr>
        <w:pStyle w:val="Odlomakpopisa"/>
        <w:numPr>
          <w:ilvl w:val="0"/>
          <w:numId w:val="41"/>
        </w:numPr>
        <w:suppressAutoHyphens/>
        <w:autoSpaceDN w:val="false"/>
        <w:contextualSpacing w:val="false"/>
        <w:jc w:val="both"/>
        <w:textAlignment w:val="baseline"/>
      </w:pPr>
      <w:r w:rsidRPr="00AF70DE">
        <w:lastRenderedPageBreak/>
        <w:t xml:space="preserve">Utvrđenu tražbinu vjerovnika </w:t>
      </w:r>
      <w:r w:rsidRPr="00AF70DE">
        <w:rPr>
          <w:b/>
        </w:rPr>
        <w:t>AMERIČKA GOSPODARSKA KOMORA</w:t>
      </w:r>
      <w:r w:rsidRPr="00AF70DE">
        <w:t xml:space="preserve">, Zagreb, Radnička 47, OIB 91127208369 u iznosu od 3.000,00 HRK Dužnik se obvezuje platiti u umanjenom iznosu od 1.500,00 HRK jednokratnom uplatom u roku od 1 </w:t>
      </w:r>
      <w:r w:rsidRPr="00AF70DE">
        <w:rPr>
          <w:i/>
        </w:rPr>
        <w:t>(jedne)</w:t>
      </w:r>
      <w:r w:rsidRPr="00AF70DE">
        <w:t xml:space="preserve"> godine nakon proteka razdoblja počeka </w:t>
      </w:r>
      <w:r w:rsidRPr="00AF70DE">
        <w:rPr>
          <w:i/>
        </w:rPr>
        <w:t>(grace period)</w:t>
      </w:r>
      <w:r w:rsidRPr="00AF70DE">
        <w:t xml:space="preserve"> u trajanju od od 1 </w:t>
      </w:r>
      <w:r w:rsidRPr="00AF70DE">
        <w:rPr>
          <w:i/>
        </w:rPr>
        <w:t>(jedne)</w:t>
      </w:r>
      <w:r w:rsidRPr="00AF70DE">
        <w:t xml:space="preserve"> godine, odnosno 12 </w:t>
      </w:r>
      <w:r w:rsidRPr="00AF70DE">
        <w:rPr>
          <w:i/>
        </w:rPr>
        <w:t xml:space="preserve">(dvanaest) </w:t>
      </w:r>
      <w:r w:rsidRPr="00AF70DE">
        <w:t>mjeseci, koji počinje teći od datuma pravomoćnosti rješenja Trgovačkog suda kojim se odobrava sklapanje Nagodbe. Vjerovnik AMERIČKA GOSPODARSKA KOMORA otpušta Dužniku dio utvrđene tražbine u iznosu od 1.500,00 HRK. – ostalo OK</w:t>
      </w:r>
    </w:p>
    <w:p w:rsidRDefault="00E55762" w:rsidP="00E55762" w:rsidR="00E55762" w:rsidRPr="00AF70DE">
      <w:pPr>
        <w:jc w:val="both"/>
        <w:rPr>
          <w:rFonts w:eastAsia="Calibri"/>
          <w:kern w:val="3"/>
        </w:rPr>
      </w:pPr>
    </w:p>
    <w:p w:rsidRDefault="00E55762" w:rsidP="00E55762" w:rsidR="00E55762" w:rsidRPr="00AF70DE">
      <w:pPr>
        <w:pStyle w:val="Odlomakpopisa"/>
        <w:numPr>
          <w:ilvl w:val="0"/>
          <w:numId w:val="41"/>
        </w:numPr>
        <w:suppressAutoHyphens/>
        <w:autoSpaceDN w:val="false"/>
        <w:contextualSpacing w:val="false"/>
        <w:jc w:val="both"/>
        <w:textAlignment w:val="baseline"/>
      </w:pPr>
      <w:r w:rsidRPr="00AF70DE">
        <w:t xml:space="preserve">Utvrđenu tražbinu vjerovnika </w:t>
      </w:r>
      <w:r w:rsidRPr="00AF70DE">
        <w:rPr>
          <w:b/>
        </w:rPr>
        <w:t>AUTOCENTAR KOS d.o.o.,</w:t>
      </w:r>
      <w:r w:rsidRPr="00AF70DE">
        <w:t xml:space="preserve"> Varaždin, Cehovska 18, OIB 33437375299 u iznosu od 3.118,99 HRK Dužnik se obvezuje platiti u umanjenom iznosu od 1.559,49 HRK jednokratnom uplatom u roku od 1 </w:t>
      </w:r>
      <w:r w:rsidRPr="00AF70DE">
        <w:rPr>
          <w:i/>
        </w:rPr>
        <w:t>(jedne)</w:t>
      </w:r>
      <w:r w:rsidRPr="00AF70DE">
        <w:t xml:space="preserve"> godine nakon proteka razdoblja počeka </w:t>
      </w:r>
      <w:r w:rsidRPr="00AF70DE">
        <w:rPr>
          <w:i/>
        </w:rPr>
        <w:t>(grace period)</w:t>
      </w:r>
      <w:r w:rsidRPr="00AF70DE">
        <w:t xml:space="preserve"> u trajanju od od 1 </w:t>
      </w:r>
      <w:r w:rsidRPr="00AF70DE">
        <w:rPr>
          <w:i/>
        </w:rPr>
        <w:t>(jedne)</w:t>
      </w:r>
      <w:r w:rsidRPr="00AF70DE">
        <w:t xml:space="preserve"> godine, odnosno 12 </w:t>
      </w:r>
      <w:r w:rsidRPr="00AF70DE">
        <w:rPr>
          <w:i/>
        </w:rPr>
        <w:t xml:space="preserve">(dvanaest) </w:t>
      </w:r>
      <w:r w:rsidRPr="00AF70DE">
        <w:t>mjeseci, koji počinje teći od datuma pravomoćnosti rješenja Trgovačkog suda kojim se odobrava sklapanje Nagodbe. Vjerovnik AUTOCENTAR KOS d.o.o. otpušta Dužniku dio utvrđene tražbine u iznosu od 1.559,50 HRK.</w:t>
      </w:r>
    </w:p>
    <w:p w:rsidRDefault="00E55762" w:rsidP="00E55762" w:rsidR="00E55762" w:rsidRPr="00AF70DE">
      <w:pPr>
        <w:jc w:val="both"/>
      </w:pPr>
    </w:p>
    <w:p w:rsidRDefault="00E55762" w:rsidP="00E55762" w:rsidR="00E55762" w:rsidRPr="00AF70DE">
      <w:pPr>
        <w:pStyle w:val="Odlomakpopisa"/>
        <w:numPr>
          <w:ilvl w:val="0"/>
          <w:numId w:val="41"/>
        </w:numPr>
        <w:suppressAutoHyphens/>
        <w:autoSpaceDN w:val="false"/>
        <w:contextualSpacing w:val="false"/>
        <w:jc w:val="both"/>
        <w:textAlignment w:val="baseline"/>
      </w:pPr>
      <w:r w:rsidRPr="00AF70DE">
        <w:t xml:space="preserve">Utvrđenu tražbinu vjerovnika </w:t>
      </w:r>
      <w:r w:rsidRPr="00AF70DE">
        <w:rPr>
          <w:b/>
        </w:rPr>
        <w:t>Zlatko Kračun, vl. obrta AUTO-PRAONICA I VULKANIZACIJA</w:t>
      </w:r>
      <w:r w:rsidRPr="00AF70DE">
        <w:t xml:space="preserve">, Nedelišće, Varaždinska 65, OIB 37682117624 u iznosu od 460,00 HRK Dužnik se obvezuje platiti u umanjenom iznosu od 230,00 HRK jednokratnom uplatom u roku od 1 </w:t>
      </w:r>
      <w:r w:rsidRPr="00AF70DE">
        <w:rPr>
          <w:i/>
        </w:rPr>
        <w:t>(jedne)</w:t>
      </w:r>
      <w:r w:rsidRPr="00AF70DE">
        <w:t xml:space="preserve"> godine nakon proteka razdoblja počeka </w:t>
      </w:r>
      <w:r w:rsidRPr="00AF70DE">
        <w:rPr>
          <w:i/>
        </w:rPr>
        <w:t>(grace period)</w:t>
      </w:r>
      <w:r w:rsidRPr="00AF70DE">
        <w:t xml:space="preserve"> u trajanju od od 1 </w:t>
      </w:r>
      <w:r w:rsidRPr="00AF70DE">
        <w:rPr>
          <w:i/>
        </w:rPr>
        <w:t>(jedne)</w:t>
      </w:r>
      <w:r w:rsidRPr="00AF70DE">
        <w:t xml:space="preserve"> godine, odnosno 12 </w:t>
      </w:r>
      <w:r w:rsidRPr="00AF70DE">
        <w:rPr>
          <w:i/>
        </w:rPr>
        <w:t xml:space="preserve">(dvanaest) </w:t>
      </w:r>
      <w:r w:rsidRPr="00AF70DE">
        <w:t>mjeseci, koji počinje teći od datuma pravomoćnosti rješenja Trgovačkog suda kojim se odobrava sklapanje Nagodbe. Vjerovnik Zlatko Kračun, vl. obrta AUTO-PRAONICA I VULKANIZACIJA otpušta Dužniku dio utvrđene tražbine u iznosu od 230,00 HRK.</w:t>
      </w:r>
    </w:p>
    <w:p w:rsidRDefault="00E55762" w:rsidP="00E55762" w:rsidR="00E55762" w:rsidRPr="00AF70DE">
      <w:pPr>
        <w:jc w:val="both"/>
      </w:pPr>
    </w:p>
    <w:p w:rsidRDefault="00E55762" w:rsidP="00E55762" w:rsidR="00E55762" w:rsidRPr="00AF70DE">
      <w:pPr>
        <w:pStyle w:val="Odlomakpopisa"/>
        <w:numPr>
          <w:ilvl w:val="0"/>
          <w:numId w:val="41"/>
        </w:numPr>
        <w:suppressAutoHyphens/>
        <w:autoSpaceDN w:val="false"/>
        <w:contextualSpacing w:val="false"/>
        <w:jc w:val="both"/>
        <w:textAlignment w:val="baseline"/>
      </w:pPr>
      <w:r w:rsidRPr="00AF70DE">
        <w:t xml:space="preserve">Utvrđenu tražbinu vjerovnika BAUMAX Zagreb d.o.o., Zagreb, Škorpikova 11, OIB 9126225915 u iznosu od 441,00 HRK Dužnik se obvezuje platiti u umanjenom iznosu od 220,50 HRK jednokratnom uplatom u roku od 1 </w:t>
      </w:r>
      <w:r w:rsidRPr="00AF70DE">
        <w:rPr>
          <w:i/>
        </w:rPr>
        <w:t>(jedne)</w:t>
      </w:r>
      <w:r w:rsidRPr="00AF70DE">
        <w:t xml:space="preserve"> godine nakon proteka razdoblja počeka </w:t>
      </w:r>
      <w:r w:rsidRPr="00AF70DE">
        <w:rPr>
          <w:i/>
        </w:rPr>
        <w:t>(grace period)</w:t>
      </w:r>
      <w:r w:rsidRPr="00AF70DE">
        <w:t xml:space="preserve"> u trajanju od od 1 </w:t>
      </w:r>
      <w:r w:rsidRPr="00AF70DE">
        <w:rPr>
          <w:i/>
        </w:rPr>
        <w:t>(jedne)</w:t>
      </w:r>
      <w:r w:rsidRPr="00AF70DE">
        <w:t xml:space="preserve"> godine, odnosno 12 </w:t>
      </w:r>
      <w:r w:rsidRPr="00AF70DE">
        <w:rPr>
          <w:i/>
        </w:rPr>
        <w:t xml:space="preserve">(dvanaest) </w:t>
      </w:r>
      <w:r w:rsidRPr="00AF70DE">
        <w:t>mjeseci, koji počinje teći od datuma pravomoćnosti rješenja Trgovačkog suda kojim se odobrava sklapanje Nagodbe.</w:t>
      </w:r>
      <w:r w:rsidRPr="00AF70DE">
        <w:rPr>
          <w:strike/>
        </w:rPr>
        <w:t xml:space="preserve"> </w:t>
      </w:r>
      <w:r w:rsidRPr="00AF70DE">
        <w:t>Vjerovnik BAUMAX d.o.o. otpušta Dužniku dio utvrđene tražbine u iznosu od 220,50 HRK.</w:t>
      </w:r>
    </w:p>
    <w:p w:rsidRDefault="00E55762" w:rsidP="00E55762" w:rsidR="00E55762" w:rsidRPr="00AF70DE">
      <w:pPr>
        <w:jc w:val="both"/>
      </w:pPr>
    </w:p>
    <w:p w:rsidRDefault="00E55762" w:rsidP="00E55762" w:rsidR="00E55762" w:rsidRPr="00AF70DE">
      <w:pPr>
        <w:pStyle w:val="Odlomakpopisa"/>
        <w:numPr>
          <w:ilvl w:val="0"/>
          <w:numId w:val="41"/>
        </w:numPr>
        <w:suppressAutoHyphens/>
        <w:autoSpaceDN w:val="false"/>
        <w:contextualSpacing w:val="false"/>
        <w:jc w:val="both"/>
        <w:textAlignment w:val="baseline"/>
      </w:pPr>
      <w:r w:rsidRPr="00AF70DE">
        <w:t xml:space="preserve">Utvrđenu tražbinu vjerovnika </w:t>
      </w:r>
      <w:r w:rsidRPr="00AF70DE">
        <w:rPr>
          <w:b/>
        </w:rPr>
        <w:t>BIOELEKTRONIKA d.o.o.,</w:t>
      </w:r>
      <w:r w:rsidRPr="00AF70DE">
        <w:t xml:space="preserve"> Zagreb, Ksaver 202, OIB 47204464015 u iznosu od 27.460,91 HRK Dužnik se obvezuje platiti u umanjenom iznosu od 13.730,45 HRK jednokratnom uplatom u roku od 1 </w:t>
      </w:r>
      <w:r w:rsidRPr="00AF70DE">
        <w:rPr>
          <w:i/>
        </w:rPr>
        <w:t>(jedne)</w:t>
      </w:r>
      <w:r w:rsidRPr="00AF70DE">
        <w:t xml:space="preserve"> godine nakon proteka razdoblja počeka </w:t>
      </w:r>
      <w:r w:rsidRPr="00AF70DE">
        <w:rPr>
          <w:i/>
        </w:rPr>
        <w:t>(grace period)</w:t>
      </w:r>
      <w:r w:rsidRPr="00AF70DE">
        <w:t xml:space="preserve"> u trajanju od od 1 </w:t>
      </w:r>
      <w:r w:rsidRPr="00AF70DE">
        <w:rPr>
          <w:i/>
        </w:rPr>
        <w:t>(jedne)</w:t>
      </w:r>
      <w:r w:rsidRPr="00AF70DE">
        <w:t xml:space="preserve"> godine, odnosno 12 </w:t>
      </w:r>
      <w:r w:rsidRPr="00AF70DE">
        <w:rPr>
          <w:i/>
        </w:rPr>
        <w:t xml:space="preserve">(dvanaest) </w:t>
      </w:r>
      <w:r w:rsidRPr="00AF70DE">
        <w:t>mjeseci, koji počinje teći od datuma pravomoćnosti rješenja Trgovačkog suda kojim se odobrava sklapanje Nagodbe. Vjerovnik BIOELEKTRONIKA d.o.o. otpušta Dužniku dio utvrđene tražbine u iznosu od 13.730,46 HRK.</w:t>
      </w:r>
    </w:p>
    <w:p w:rsidRDefault="00E55762" w:rsidP="00E55762" w:rsidR="00E55762" w:rsidRPr="00AF70DE">
      <w:pPr>
        <w:jc w:val="both"/>
      </w:pPr>
    </w:p>
    <w:p w:rsidRDefault="00E55762" w:rsidP="00E55762" w:rsidR="00E55762" w:rsidRPr="00AF70DE">
      <w:pPr>
        <w:pStyle w:val="Odlomakpopisa"/>
        <w:numPr>
          <w:ilvl w:val="0"/>
          <w:numId w:val="41"/>
        </w:numPr>
        <w:suppressAutoHyphens/>
        <w:autoSpaceDN w:val="false"/>
        <w:contextualSpacing w:val="false"/>
        <w:jc w:val="both"/>
        <w:textAlignment w:val="baseline"/>
      </w:pPr>
      <w:r w:rsidRPr="00AF70DE">
        <w:t xml:space="preserve">Utvrđenu tražbinu vjerovnika </w:t>
      </w:r>
      <w:r w:rsidRPr="00AF70DE">
        <w:rPr>
          <w:b/>
        </w:rPr>
        <w:t>BIOGNOST d.o.o.,</w:t>
      </w:r>
      <w:r w:rsidRPr="00AF70DE">
        <w:t xml:space="preserve"> Zagreb, Dubrava, Međugorska 59, OIB 5273195306 u iznosu od 8.275,00 HRK Dužnik se obvezuje platiti u umanjenom iznosu od 4.137,50 HRK jednokratnom uplatom u roku od 1 </w:t>
      </w:r>
      <w:r w:rsidRPr="00AF70DE">
        <w:rPr>
          <w:i/>
        </w:rPr>
        <w:t>(jedne)</w:t>
      </w:r>
      <w:r w:rsidRPr="00AF70DE">
        <w:t xml:space="preserve"> godine nakon proteka razdoblja počeka </w:t>
      </w:r>
      <w:r w:rsidRPr="00AF70DE">
        <w:rPr>
          <w:i/>
        </w:rPr>
        <w:t>(grace period)</w:t>
      </w:r>
      <w:r w:rsidRPr="00AF70DE">
        <w:t xml:space="preserve"> u trajanju od od 1 </w:t>
      </w:r>
      <w:r w:rsidRPr="00AF70DE">
        <w:rPr>
          <w:i/>
        </w:rPr>
        <w:t>(jedne)</w:t>
      </w:r>
      <w:r w:rsidRPr="00AF70DE">
        <w:t xml:space="preserve"> godine, odnosno 12 </w:t>
      </w:r>
      <w:r w:rsidRPr="00AF70DE">
        <w:rPr>
          <w:i/>
        </w:rPr>
        <w:t xml:space="preserve">(dvanaest) </w:t>
      </w:r>
      <w:r w:rsidRPr="00AF70DE">
        <w:t>mjeseci, koji počinje teći od datuma pravomoćnosti rješenja Trgovačkog suda kojim se odobrava sklapanje Nagodbe. Vjerovnik BIOGNOST d.o.o. otpušta Dužniku dio utvrđene tražbine u iznosu od 4.137,50 HRK.</w:t>
      </w:r>
    </w:p>
    <w:p w:rsidRDefault="00E55762" w:rsidP="00E55762" w:rsidR="00E55762" w:rsidRPr="00AF70DE">
      <w:pPr>
        <w:jc w:val="both"/>
      </w:pPr>
    </w:p>
    <w:p w:rsidRDefault="00E55762" w:rsidP="00E55762" w:rsidR="00E55762" w:rsidRPr="00AF70DE">
      <w:pPr>
        <w:pStyle w:val="Odlomakpopisa"/>
        <w:numPr>
          <w:ilvl w:val="0"/>
          <w:numId w:val="41"/>
        </w:numPr>
        <w:suppressAutoHyphens/>
        <w:autoSpaceDN w:val="false"/>
        <w:contextualSpacing w:val="false"/>
        <w:jc w:val="both"/>
        <w:textAlignment w:val="baseline"/>
      </w:pPr>
      <w:r w:rsidRPr="00AF70DE">
        <w:lastRenderedPageBreak/>
        <w:t xml:space="preserve">Utvrđenu tražbinu vjerovnika </w:t>
      </w:r>
      <w:r w:rsidRPr="00AF70DE">
        <w:rPr>
          <w:b/>
        </w:rPr>
        <w:t>Nenad i Predrag Mekovec, vl. obrta BRILJANT</w:t>
      </w:r>
      <w:r w:rsidRPr="00AF70DE">
        <w:t xml:space="preserve">, Čakovec, Ruđera Boškovića 1, OIB 50090404082 u iznosu od 168,00 HRK Dužnik se obvezuje platiti u umanjenom iznosu od 84,00 HRK jednokratnom uplatom u roku od 1 </w:t>
      </w:r>
      <w:r w:rsidRPr="00AF70DE">
        <w:rPr>
          <w:i/>
        </w:rPr>
        <w:t>(jedne)</w:t>
      </w:r>
      <w:r w:rsidRPr="00AF70DE">
        <w:t xml:space="preserve"> godine nakon proteka razdoblja počeka </w:t>
      </w:r>
      <w:r w:rsidRPr="00AF70DE">
        <w:rPr>
          <w:i/>
        </w:rPr>
        <w:t>(grace period)</w:t>
      </w:r>
      <w:r w:rsidRPr="00AF70DE">
        <w:t xml:space="preserve"> u trajanju od od 1 </w:t>
      </w:r>
      <w:r w:rsidRPr="00AF70DE">
        <w:rPr>
          <w:i/>
        </w:rPr>
        <w:t>(jedne)</w:t>
      </w:r>
      <w:r w:rsidRPr="00AF70DE">
        <w:t xml:space="preserve"> godine, odnosno 12 </w:t>
      </w:r>
      <w:r w:rsidRPr="00AF70DE">
        <w:rPr>
          <w:i/>
        </w:rPr>
        <w:t xml:space="preserve">(dvanaest) </w:t>
      </w:r>
      <w:r w:rsidRPr="00AF70DE">
        <w:t>mjeseci, koji počinje teći od datuma pravomoćnosti rješenja Trgovačkog suda kojim se odobrava sklapanje Nagodbe. Vjerovnik Nenad i Predrag Mekovec, vl. obrta BRILJANT otpušta Dužniku dio utvrđene tražbine u iznosu od 84,00 HRK.</w:t>
      </w:r>
    </w:p>
    <w:p w:rsidRDefault="00E55762" w:rsidP="00E55762" w:rsidR="00E55762" w:rsidRPr="00AF70DE">
      <w:pPr>
        <w:jc w:val="both"/>
      </w:pPr>
    </w:p>
    <w:p w:rsidRDefault="00E55762" w:rsidP="00E55762" w:rsidR="00E55762" w:rsidRPr="00AF70DE">
      <w:pPr>
        <w:pStyle w:val="Odlomakpopisa"/>
        <w:numPr>
          <w:ilvl w:val="0"/>
          <w:numId w:val="41"/>
        </w:numPr>
        <w:suppressAutoHyphens/>
        <w:autoSpaceDN w:val="false"/>
        <w:contextualSpacing w:val="false"/>
        <w:jc w:val="both"/>
        <w:textAlignment w:val="baseline"/>
      </w:pPr>
      <w:r w:rsidRPr="00AF70DE">
        <w:t xml:space="preserve">Utvrđenu tražbinu vjerovnika </w:t>
      </w:r>
      <w:r w:rsidRPr="00AF70DE">
        <w:rPr>
          <w:b/>
        </w:rPr>
        <w:t>BURZA d.o.o.,</w:t>
      </w:r>
      <w:r w:rsidRPr="00AF70DE">
        <w:t xml:space="preserve"> Zagreb, 4. Luka 11/a, OIB 34280718199 u iznosu od 12.187,50 HRK Dužnik se obvezuje platiti u umanjenom iznosu od 6.093,75 HRK jednokratnom uplatom u roku od 1 </w:t>
      </w:r>
      <w:r w:rsidRPr="00AF70DE">
        <w:rPr>
          <w:i/>
        </w:rPr>
        <w:t>(jedne)</w:t>
      </w:r>
      <w:r w:rsidRPr="00AF70DE">
        <w:t xml:space="preserve"> godine nakon proteka razdoblja počeka </w:t>
      </w:r>
      <w:r w:rsidRPr="00AF70DE">
        <w:rPr>
          <w:i/>
        </w:rPr>
        <w:t>(grace period)</w:t>
      </w:r>
      <w:r w:rsidRPr="00AF70DE">
        <w:t xml:space="preserve"> u trajanju od od 1 </w:t>
      </w:r>
      <w:r w:rsidRPr="00AF70DE">
        <w:rPr>
          <w:i/>
        </w:rPr>
        <w:t>(jedne)</w:t>
      </w:r>
      <w:r w:rsidRPr="00AF70DE">
        <w:t xml:space="preserve"> godine, odnosno 12 </w:t>
      </w:r>
      <w:r w:rsidRPr="00AF70DE">
        <w:rPr>
          <w:i/>
        </w:rPr>
        <w:t xml:space="preserve">(dvanaest) </w:t>
      </w:r>
      <w:r w:rsidRPr="00AF70DE">
        <w:t>mjeseci, koji počinje teći od datuma pravomoćnosti rješenja Trgovačkog suda kojim se odobrava sklapanje Nagodbe. Vjerovnik BURZA d.o.o. otpušta Dužniku dio utvrđene tražbine u iznosu od 6.093,75 HRK.</w:t>
      </w:r>
    </w:p>
    <w:p w:rsidRDefault="00E55762" w:rsidP="00E55762" w:rsidR="00E55762" w:rsidRPr="00AF70DE">
      <w:pPr>
        <w:jc w:val="both"/>
      </w:pPr>
    </w:p>
    <w:p w:rsidRDefault="00E55762" w:rsidP="00E55762" w:rsidR="00E55762" w:rsidRPr="00AF70DE">
      <w:pPr>
        <w:pStyle w:val="Odlomakpopisa"/>
        <w:numPr>
          <w:ilvl w:val="0"/>
          <w:numId w:val="41"/>
        </w:numPr>
        <w:suppressAutoHyphens/>
        <w:autoSpaceDN w:val="false"/>
        <w:contextualSpacing w:val="false"/>
        <w:jc w:val="both"/>
        <w:textAlignment w:val="baseline"/>
      </w:pPr>
      <w:r w:rsidRPr="00AF70DE">
        <w:t xml:space="preserve">Utvrđenu tražbinu vjerovnika CITY EX d.o.o.., Zagreb, Donje Svetice 40, OIB 99406899243 u iznosu od 39.593,96 HRK Dužnik se obvezuje platiti u umanjenom iznosu od 19.796,98 HRK jednokratnom uplatom u roku od 1 </w:t>
      </w:r>
      <w:r w:rsidRPr="00AF70DE">
        <w:rPr>
          <w:i/>
        </w:rPr>
        <w:t>(jedne)</w:t>
      </w:r>
      <w:r w:rsidRPr="00AF70DE">
        <w:t xml:space="preserve"> godine nakon proteka razdoblja počeka </w:t>
      </w:r>
      <w:r w:rsidRPr="00AF70DE">
        <w:rPr>
          <w:i/>
        </w:rPr>
        <w:t>(grace period)</w:t>
      </w:r>
      <w:r w:rsidRPr="00AF70DE">
        <w:t xml:space="preserve"> u trajanju od od 1 </w:t>
      </w:r>
      <w:r w:rsidRPr="00AF70DE">
        <w:rPr>
          <w:i/>
        </w:rPr>
        <w:t>(jedne)</w:t>
      </w:r>
      <w:r w:rsidRPr="00AF70DE">
        <w:t xml:space="preserve"> godine, odnosno 12 </w:t>
      </w:r>
      <w:r w:rsidRPr="00AF70DE">
        <w:rPr>
          <w:i/>
        </w:rPr>
        <w:t xml:space="preserve">(dvanaest) </w:t>
      </w:r>
      <w:r w:rsidRPr="00AF70DE">
        <w:t>mjeseci, koji počinje teći od datuma pravomoćnosti rješenja Trgovačkog suda kojim se odobrava sklapanje Nagodbe. Vjerovnik CITYEX d.o.o. otpušta Dužniku dio utvrđene tražbine u iznosu od 19.796,98 HRK.</w:t>
      </w:r>
    </w:p>
    <w:p w:rsidRDefault="00E55762" w:rsidP="00E55762" w:rsidR="00E55762" w:rsidRPr="00AF70DE">
      <w:pPr>
        <w:jc w:val="both"/>
      </w:pPr>
    </w:p>
    <w:p w:rsidRDefault="00E55762" w:rsidP="00E55762" w:rsidR="00E55762" w:rsidRPr="00AF70DE">
      <w:pPr>
        <w:pStyle w:val="Odlomakpopisa"/>
        <w:numPr>
          <w:ilvl w:val="0"/>
          <w:numId w:val="41"/>
        </w:numPr>
        <w:suppressAutoHyphens/>
        <w:autoSpaceDN w:val="false"/>
        <w:contextualSpacing w:val="false"/>
        <w:jc w:val="both"/>
        <w:textAlignment w:val="baseline"/>
      </w:pPr>
      <w:r w:rsidRPr="00AF70DE">
        <w:t xml:space="preserve">Utvrđenu tražbinu vjerovnika </w:t>
      </w:r>
      <w:r w:rsidRPr="00AF70DE">
        <w:rPr>
          <w:b/>
        </w:rPr>
        <w:t>DELFORM d.o.o.,</w:t>
      </w:r>
      <w:r w:rsidRPr="00AF70DE">
        <w:t xml:space="preserve"> Zagreb, Štoosova 19, OIB 38852319575 u iznosu od 35.211,12 HRK Dužnik se obvezuje platiti u umanjenom iznosu od 17.605,56 HRK jednokratnom uplatom u roku od 1 </w:t>
      </w:r>
      <w:r w:rsidRPr="00AF70DE">
        <w:rPr>
          <w:i/>
        </w:rPr>
        <w:t>(jedne)</w:t>
      </w:r>
      <w:r w:rsidRPr="00AF70DE">
        <w:t xml:space="preserve"> godine nakon proteka razdoblja počeka </w:t>
      </w:r>
      <w:r w:rsidRPr="00AF70DE">
        <w:rPr>
          <w:i/>
        </w:rPr>
        <w:t>(grace period)</w:t>
      </w:r>
      <w:r w:rsidRPr="00AF70DE">
        <w:t xml:space="preserve"> u trajanju od od 1 </w:t>
      </w:r>
      <w:r w:rsidRPr="00AF70DE">
        <w:rPr>
          <w:i/>
        </w:rPr>
        <w:t>(jedne)</w:t>
      </w:r>
      <w:r w:rsidRPr="00AF70DE">
        <w:t xml:space="preserve"> godine, odnosno 12 </w:t>
      </w:r>
      <w:r w:rsidRPr="00AF70DE">
        <w:rPr>
          <w:i/>
        </w:rPr>
        <w:t xml:space="preserve">(dvanaest) </w:t>
      </w:r>
      <w:r w:rsidRPr="00AF70DE">
        <w:t>mjeseci, koji počinje teći od datuma pravomoćnosti rješenja Trgovačkog suda kojim se odobrava sklapanje Nagodbe. Vjerovnik DELFORM d.o.o., otpušta Dužniku dio utvrđene tražbine u iznosu od 17.605,56 HRK.</w:t>
      </w:r>
    </w:p>
    <w:p w:rsidRDefault="00E55762" w:rsidP="00E55762" w:rsidR="00E55762" w:rsidRPr="00AF70DE">
      <w:pPr>
        <w:jc w:val="both"/>
        <w:rPr>
          <w:rFonts w:eastAsia="Calibri"/>
          <w:kern w:val="3"/>
        </w:rPr>
      </w:pPr>
    </w:p>
    <w:p w:rsidRDefault="00E55762" w:rsidP="00E55762" w:rsidR="00E55762" w:rsidRPr="00AF70DE">
      <w:pPr>
        <w:pStyle w:val="Odlomakpopisa"/>
        <w:numPr>
          <w:ilvl w:val="0"/>
          <w:numId w:val="41"/>
        </w:numPr>
        <w:suppressAutoHyphens/>
        <w:autoSpaceDN w:val="false"/>
        <w:contextualSpacing w:val="false"/>
        <w:jc w:val="both"/>
        <w:textAlignment w:val="baseline"/>
      </w:pPr>
      <w:r w:rsidRPr="00AF70DE">
        <w:t xml:space="preserve">Utvrđenu tražbinu vjerovnika </w:t>
      </w:r>
      <w:r w:rsidRPr="00AF70DE">
        <w:rPr>
          <w:shd w:fill="F0F0F0" w:color="auto" w:val="clear"/>
        </w:rPr>
        <w:t>WASHING PROCESS 2015 d.o.o. (</w:t>
      </w:r>
      <w:r w:rsidRPr="00AF70DE">
        <w:t xml:space="preserve">DORATEKS d.o.o.), Zagreb, Savica, Šanci 109, OIB 76694979272 u iznosu od 20.144,85 HRK Dužnik se obvezuje platiti u umanjenom iznosu od 10.072,42 HRK jednokratnom uplatom u roku od 1 </w:t>
      </w:r>
      <w:r w:rsidRPr="00AF70DE">
        <w:rPr>
          <w:i/>
        </w:rPr>
        <w:t>(jedne)</w:t>
      </w:r>
      <w:r w:rsidRPr="00AF70DE">
        <w:t xml:space="preserve"> godine nakon proteka razdoblja počeka </w:t>
      </w:r>
      <w:r w:rsidRPr="00AF70DE">
        <w:rPr>
          <w:i/>
        </w:rPr>
        <w:t>(grace period)</w:t>
      </w:r>
      <w:r w:rsidRPr="00AF70DE">
        <w:t xml:space="preserve"> u trajanju od od 1 </w:t>
      </w:r>
      <w:r w:rsidRPr="00AF70DE">
        <w:rPr>
          <w:i/>
        </w:rPr>
        <w:t>(jedne)</w:t>
      </w:r>
      <w:r w:rsidRPr="00AF70DE">
        <w:t xml:space="preserve"> godine, odnosno 12 </w:t>
      </w:r>
      <w:r w:rsidRPr="00AF70DE">
        <w:rPr>
          <w:i/>
        </w:rPr>
        <w:t xml:space="preserve">(dvanaest) </w:t>
      </w:r>
      <w:r w:rsidRPr="00AF70DE">
        <w:t>mjeseci, koji počinje teći od datuma pravomoćnosti rješenja Trgovačkog suda kojim se odobrava sklapanje Nagodbe. Vjerovnik DORATEKS d.o.o., otpušta Dužniku dio utvrđene tražbine u iznosu od 10.072,43 HRK.</w:t>
      </w:r>
    </w:p>
    <w:p w:rsidRDefault="00E55762" w:rsidP="00E55762" w:rsidR="00E55762" w:rsidRPr="00AF70DE">
      <w:pPr>
        <w:jc w:val="both"/>
      </w:pPr>
    </w:p>
    <w:p w:rsidRDefault="00E55762" w:rsidP="00E55762" w:rsidR="00E55762" w:rsidRPr="00AF70DE">
      <w:pPr>
        <w:pStyle w:val="Odlomakpopisa"/>
        <w:numPr>
          <w:ilvl w:val="0"/>
          <w:numId w:val="41"/>
        </w:numPr>
        <w:suppressAutoHyphens/>
        <w:autoSpaceDN w:val="false"/>
        <w:contextualSpacing w:val="false"/>
        <w:jc w:val="both"/>
        <w:textAlignment w:val="baseline"/>
      </w:pPr>
      <w:r w:rsidRPr="00AF70DE">
        <w:t xml:space="preserve">Utvrđenu tražbinu vjerovnika </w:t>
      </w:r>
      <w:r w:rsidRPr="00AF70DE">
        <w:rPr>
          <w:b/>
        </w:rPr>
        <w:t>ECOOPERATIVA d.o.o.,</w:t>
      </w:r>
      <w:r w:rsidRPr="00AF70DE">
        <w:t xml:space="preserve"> Split, Kroz smrdečac 19, OIB 71394193474 u iznosu od 886,25 HRK Dužnik se obvezuje platiti u umanjenom iznosu od 443,12 HRK jednokratnom uplatom u roku od 1 </w:t>
      </w:r>
      <w:r w:rsidRPr="00AF70DE">
        <w:rPr>
          <w:i/>
        </w:rPr>
        <w:t>(jedne)</w:t>
      </w:r>
      <w:r w:rsidRPr="00AF70DE">
        <w:t xml:space="preserve"> godine nakon proteka razdoblja počeka </w:t>
      </w:r>
      <w:r w:rsidRPr="00AF70DE">
        <w:rPr>
          <w:i/>
        </w:rPr>
        <w:t>(grace period)</w:t>
      </w:r>
      <w:r w:rsidRPr="00AF70DE">
        <w:t xml:space="preserve"> u trajanju od od 1 </w:t>
      </w:r>
      <w:r w:rsidRPr="00AF70DE">
        <w:rPr>
          <w:i/>
        </w:rPr>
        <w:t>(jedne)</w:t>
      </w:r>
      <w:r w:rsidRPr="00AF70DE">
        <w:t xml:space="preserve"> godine, odnosno 12 </w:t>
      </w:r>
      <w:r w:rsidRPr="00AF70DE">
        <w:rPr>
          <w:i/>
        </w:rPr>
        <w:t xml:space="preserve">(dvanaest) </w:t>
      </w:r>
      <w:r w:rsidRPr="00AF70DE">
        <w:t>mjeseci, koji počinje teći od datuma pravomoćnosti rješenja Trgovačkog suda kojim se odobrava sklapanje Nagodbe. Vjerovnik ECOOPERATIVA d.o.o. otpušta Dužniku dio utvrđene tražbine u iznosu od 443,13 HRK.</w:t>
      </w:r>
    </w:p>
    <w:p w:rsidRDefault="00E55762" w:rsidP="00E55762" w:rsidR="00E55762" w:rsidRPr="00AF70DE">
      <w:pPr>
        <w:jc w:val="both"/>
        <w:rPr>
          <w:rFonts w:eastAsia="Calibri"/>
          <w:kern w:val="3"/>
        </w:rPr>
      </w:pPr>
    </w:p>
    <w:p w:rsidRDefault="00E55762" w:rsidP="00E55762" w:rsidR="00E55762" w:rsidRPr="00AF70DE">
      <w:pPr>
        <w:pStyle w:val="Odlomakpopisa"/>
        <w:numPr>
          <w:ilvl w:val="0"/>
          <w:numId w:val="41"/>
        </w:numPr>
        <w:suppressAutoHyphens/>
        <w:autoSpaceDN w:val="false"/>
        <w:contextualSpacing w:val="false"/>
        <w:jc w:val="both"/>
        <w:textAlignment w:val="baseline"/>
      </w:pPr>
      <w:r w:rsidRPr="00AF70DE">
        <w:lastRenderedPageBreak/>
        <w:t xml:space="preserve">Utvrđenu tražbinu vjerovnika </w:t>
      </w:r>
      <w:r w:rsidRPr="00AF70DE">
        <w:rPr>
          <w:b/>
        </w:rPr>
        <w:t>EL&amp;TA d.o.o.,</w:t>
      </w:r>
      <w:r w:rsidRPr="00AF70DE">
        <w:t xml:space="preserve"> Zagreb, Kružna 48, OIB 35501421861 u iznosu od 11.493,75 HRK Dužnik se obvezuje platiti u umanjenom iznosu od 5.746,87 HRK jednokratnom uplatom u roku od 1 </w:t>
      </w:r>
      <w:r w:rsidRPr="00AF70DE">
        <w:rPr>
          <w:i/>
        </w:rPr>
        <w:t>(jedne)</w:t>
      </w:r>
      <w:r w:rsidRPr="00AF70DE">
        <w:t xml:space="preserve"> godine nakon proteka razdoblja počeka </w:t>
      </w:r>
      <w:r w:rsidRPr="00AF70DE">
        <w:rPr>
          <w:i/>
        </w:rPr>
        <w:t>(grace period)</w:t>
      </w:r>
      <w:r w:rsidRPr="00AF70DE">
        <w:t xml:space="preserve"> u trajanju od od 1 </w:t>
      </w:r>
      <w:r w:rsidRPr="00AF70DE">
        <w:rPr>
          <w:i/>
        </w:rPr>
        <w:t>(jedne)</w:t>
      </w:r>
      <w:r w:rsidRPr="00AF70DE">
        <w:t xml:space="preserve"> godine, odnosno 12 </w:t>
      </w:r>
      <w:r w:rsidRPr="00AF70DE">
        <w:rPr>
          <w:i/>
        </w:rPr>
        <w:t xml:space="preserve">(dvanaest) </w:t>
      </w:r>
      <w:r w:rsidRPr="00AF70DE">
        <w:t>mjeseci, koji počinje teći od datuma pravomoćnosti rješenja Trgovačkog suda kojim se odobrava sklapanje Nagodbe. Vjerovnik EL&amp;TA d.o.o. otpušta Dužniku dio utvrđene tražbine u iznosu od 5.746,88 HRK.</w:t>
      </w:r>
    </w:p>
    <w:p w:rsidRDefault="00E55762" w:rsidP="00E55762" w:rsidR="00E55762" w:rsidRPr="00AF70DE">
      <w:pPr>
        <w:jc w:val="both"/>
      </w:pPr>
    </w:p>
    <w:p w:rsidRDefault="00E55762" w:rsidP="00E55762" w:rsidR="00E55762" w:rsidRPr="00AF70DE">
      <w:pPr>
        <w:pStyle w:val="Odlomakpopisa"/>
        <w:numPr>
          <w:ilvl w:val="0"/>
          <w:numId w:val="41"/>
        </w:numPr>
        <w:suppressAutoHyphens/>
        <w:autoSpaceDN w:val="false"/>
        <w:contextualSpacing w:val="false"/>
        <w:jc w:val="both"/>
        <w:textAlignment w:val="baseline"/>
      </w:pPr>
      <w:r w:rsidRPr="00AF70DE">
        <w:t xml:space="preserve">Utvrđenu tražbinu vjerovnika </w:t>
      </w:r>
      <w:r w:rsidRPr="00AF70DE">
        <w:rPr>
          <w:b/>
        </w:rPr>
        <w:t>Ivan i Nikola Bingula, vl. obrta ZAJEDNIČKI ELEKTROMEHANIČARSKI OBRT,</w:t>
      </w:r>
      <w:r w:rsidRPr="00AF70DE">
        <w:t xml:space="preserve"> Varaždin, Jalkovečka 113, OIB 5130009869 u iznosu od 1.281,25 HRK Dužnik se obvezuje platiti u umanjenom iznosu od 640,63 HRK jednokratnom uplatom u roku od 1 </w:t>
      </w:r>
      <w:r w:rsidRPr="00AF70DE">
        <w:rPr>
          <w:i/>
        </w:rPr>
        <w:t>(jedne)</w:t>
      </w:r>
      <w:r w:rsidRPr="00AF70DE">
        <w:t xml:space="preserve"> godine nakon proteka razdoblja počeka </w:t>
      </w:r>
      <w:r w:rsidRPr="00AF70DE">
        <w:rPr>
          <w:i/>
        </w:rPr>
        <w:t>(grace period)</w:t>
      </w:r>
      <w:r w:rsidRPr="00AF70DE">
        <w:t xml:space="preserve"> u trajanju od od 1 </w:t>
      </w:r>
      <w:r w:rsidRPr="00AF70DE">
        <w:rPr>
          <w:i/>
        </w:rPr>
        <w:t>(jedne)</w:t>
      </w:r>
      <w:r w:rsidRPr="00AF70DE">
        <w:t xml:space="preserve"> godine, odnosno 12 </w:t>
      </w:r>
      <w:r w:rsidRPr="00AF70DE">
        <w:rPr>
          <w:i/>
        </w:rPr>
        <w:t xml:space="preserve">(dvanaest) </w:t>
      </w:r>
      <w:r w:rsidRPr="00AF70DE">
        <w:t>mjeseci, koji počinje teći od datuma pravomoćnosti rješenja Trgovačkog suda kojim se odobrava sklapanje Nagodbe. Vjerovnik Ivan i Nikola Bingula, vl. obrta ZAJEDNIČKI ELEKTROMEHANIČARSKI OBRT otpušta Dužniku dio utvrđene tražbine u iznosu od 640,62 HRK.</w:t>
      </w:r>
    </w:p>
    <w:p w:rsidRDefault="00E55762" w:rsidP="00E55762" w:rsidR="00E55762" w:rsidRPr="00AF70DE">
      <w:pPr>
        <w:jc w:val="both"/>
      </w:pPr>
    </w:p>
    <w:p w:rsidRDefault="00E55762" w:rsidP="00E55762" w:rsidR="00E55762" w:rsidRPr="00AF70DE">
      <w:pPr>
        <w:pStyle w:val="Odlomakpopisa"/>
        <w:numPr>
          <w:ilvl w:val="0"/>
          <w:numId w:val="41"/>
        </w:numPr>
        <w:suppressAutoHyphens/>
        <w:autoSpaceDN w:val="false"/>
        <w:contextualSpacing w:val="false"/>
        <w:jc w:val="both"/>
        <w:textAlignment w:val="baseline"/>
      </w:pPr>
      <w:r w:rsidRPr="00AF70DE">
        <w:t xml:space="preserve">Utvrđenu tražbinu vjerovnika </w:t>
      </w:r>
      <w:r w:rsidRPr="00AF70DE">
        <w:rPr>
          <w:b/>
        </w:rPr>
        <w:t>ELEKTORNIČAR d.o.o.,</w:t>
      </w:r>
      <w:r w:rsidRPr="00AF70DE">
        <w:t xml:space="preserve"> Zagreb, Karlovačka cesta 26a, OIB 13970735570 u iznosu od 6.619,13 HRK Dužnik se obvezuje platiti u umanjenom iznosu od 3.309,56 HRK jednokratnom uplatom u roku od 1 </w:t>
      </w:r>
      <w:r w:rsidRPr="00AF70DE">
        <w:rPr>
          <w:i/>
        </w:rPr>
        <w:t>(jedne)</w:t>
      </w:r>
      <w:r w:rsidRPr="00AF70DE">
        <w:t xml:space="preserve"> godine nakon proteka razdoblja počeka </w:t>
      </w:r>
      <w:r w:rsidRPr="00AF70DE">
        <w:rPr>
          <w:i/>
        </w:rPr>
        <w:t>(grace period)</w:t>
      </w:r>
      <w:r w:rsidRPr="00AF70DE">
        <w:t xml:space="preserve"> u trajanju od od 1 </w:t>
      </w:r>
      <w:r w:rsidRPr="00AF70DE">
        <w:rPr>
          <w:i/>
        </w:rPr>
        <w:t>(jedne)</w:t>
      </w:r>
      <w:r w:rsidRPr="00AF70DE">
        <w:t xml:space="preserve"> godine, odnosno 12 </w:t>
      </w:r>
      <w:r w:rsidRPr="00AF70DE">
        <w:rPr>
          <w:i/>
        </w:rPr>
        <w:t xml:space="preserve">(dvanaest) </w:t>
      </w:r>
      <w:r w:rsidRPr="00AF70DE">
        <w:t>mjeseci, koji počinje teći od datuma pravomoćnosti rješenja Trgovačkog suda kojim se odobrava sklapanje Nagodbe. Vjerovnik ELEKTORNIČAR d.o.o. otpušta Dužniku dio utvrđene tražbine u iznosu od 3.309,57 HRK.</w:t>
      </w:r>
    </w:p>
    <w:p w:rsidRDefault="00E55762" w:rsidP="00E55762" w:rsidR="00E55762" w:rsidRPr="00AF70DE">
      <w:pPr>
        <w:jc w:val="both"/>
      </w:pPr>
    </w:p>
    <w:p w:rsidRDefault="00E55762" w:rsidP="00E55762" w:rsidR="00E55762" w:rsidRPr="00AF70DE">
      <w:pPr>
        <w:pStyle w:val="Odlomakpopisa"/>
        <w:numPr>
          <w:ilvl w:val="0"/>
          <w:numId w:val="41"/>
        </w:numPr>
        <w:suppressAutoHyphens/>
        <w:autoSpaceDN w:val="false"/>
        <w:contextualSpacing w:val="false"/>
        <w:jc w:val="both"/>
        <w:textAlignment w:val="baseline"/>
      </w:pPr>
      <w:r w:rsidRPr="00AF70DE">
        <w:t xml:space="preserve">Utvrđenu tražbinu vjerovnika </w:t>
      </w:r>
      <w:r w:rsidRPr="00AF70DE">
        <w:rPr>
          <w:b/>
        </w:rPr>
        <w:t>ENDOMEDIC d.o.o</w:t>
      </w:r>
      <w:r w:rsidRPr="00AF70DE">
        <w:t xml:space="preserve">., Zagreb, Dobrilina 7, OIB 53444370452 u iznosu od 33.025,00 HRK Dužnik se obvezuje platiti u umanjenom iznosu od 16.512,50 HRK jednokratnom uplatom u roku od 1 </w:t>
      </w:r>
      <w:r w:rsidRPr="00AF70DE">
        <w:rPr>
          <w:i/>
        </w:rPr>
        <w:t>(jedne)</w:t>
      </w:r>
      <w:r w:rsidRPr="00AF70DE">
        <w:t xml:space="preserve"> godine nakon proteka razdoblja počeka </w:t>
      </w:r>
      <w:r w:rsidRPr="00AF70DE">
        <w:rPr>
          <w:i/>
        </w:rPr>
        <w:t>(grace period)</w:t>
      </w:r>
      <w:r w:rsidRPr="00AF70DE">
        <w:t xml:space="preserve"> u trajanju od od 1 </w:t>
      </w:r>
      <w:r w:rsidRPr="00AF70DE">
        <w:rPr>
          <w:i/>
        </w:rPr>
        <w:t>(jedne)</w:t>
      </w:r>
      <w:r w:rsidRPr="00AF70DE">
        <w:t xml:space="preserve"> godine, odnosno 12 </w:t>
      </w:r>
      <w:r w:rsidRPr="00AF70DE">
        <w:rPr>
          <w:i/>
        </w:rPr>
        <w:t xml:space="preserve">(dvanaest) </w:t>
      </w:r>
      <w:r w:rsidRPr="00AF70DE">
        <w:t>mjeseci, koji počinje teći od datuma pravomoćnosti rješenja Trgovačkog suda kojim se odobrava sklapanje Nagodbe. Vjerovnik ENDOMEDIC d.o.o. otpušta Dužniku dio utvrđene tražbine u iznosu od 16.512,50 HRK.</w:t>
      </w:r>
    </w:p>
    <w:p w:rsidRDefault="00E55762" w:rsidP="00E55762" w:rsidR="00E55762" w:rsidRPr="00AF70DE">
      <w:pPr>
        <w:jc w:val="both"/>
      </w:pPr>
    </w:p>
    <w:p w:rsidRDefault="00E55762" w:rsidP="00E55762" w:rsidR="00E55762" w:rsidRPr="00AF70DE">
      <w:pPr>
        <w:pStyle w:val="Odlomakpopisa"/>
        <w:numPr>
          <w:ilvl w:val="0"/>
          <w:numId w:val="41"/>
        </w:numPr>
        <w:suppressAutoHyphens/>
        <w:autoSpaceDN w:val="false"/>
        <w:contextualSpacing w:val="false"/>
        <w:jc w:val="both"/>
        <w:textAlignment w:val="baseline"/>
      </w:pPr>
      <w:r w:rsidRPr="00AF70DE">
        <w:t xml:space="preserve">Utvrđenu tražbinu vjerovnika </w:t>
      </w:r>
      <w:r w:rsidRPr="00AF70DE">
        <w:rPr>
          <w:b/>
        </w:rPr>
        <w:t>EXCIDO d.o.o.,</w:t>
      </w:r>
      <w:r w:rsidRPr="00AF70DE">
        <w:t xml:space="preserve"> Tenja, Josipa Kozarca 25, OIB 5256171950 u iznosu od 261,25 HRK Dužnik se obvezuje platiti u umanjenom iznosu od 130,62 HRK jednokratnom uplatom u roku od 1 </w:t>
      </w:r>
      <w:r w:rsidRPr="00AF70DE">
        <w:rPr>
          <w:i/>
        </w:rPr>
        <w:t>(jedne)</w:t>
      </w:r>
      <w:r w:rsidRPr="00AF70DE">
        <w:t xml:space="preserve"> godine nakon proteka razdoblja počeka </w:t>
      </w:r>
      <w:r w:rsidRPr="00AF70DE">
        <w:rPr>
          <w:i/>
        </w:rPr>
        <w:t>(grace period)</w:t>
      </w:r>
      <w:r w:rsidRPr="00AF70DE">
        <w:t xml:space="preserve"> u trajanju od od 1 </w:t>
      </w:r>
      <w:r w:rsidRPr="00AF70DE">
        <w:rPr>
          <w:i/>
        </w:rPr>
        <w:t>(jedne)</w:t>
      </w:r>
      <w:r w:rsidRPr="00AF70DE">
        <w:t xml:space="preserve"> godine, odnosno 12 </w:t>
      </w:r>
      <w:r w:rsidRPr="00AF70DE">
        <w:rPr>
          <w:i/>
        </w:rPr>
        <w:t xml:space="preserve">(dvanaest) </w:t>
      </w:r>
      <w:r w:rsidRPr="00AF70DE">
        <w:t>mjeseci, koji počinje teći od datuma pravomoćnosti rješenja Trgovačkog suda kojim se odobrava sklapanje Nagodbe. Vjerovnik EXCIDO d.o.o. otpušta Dužniku dio utvrđene tražbine u iznosu od 130,63 HRK.</w:t>
      </w:r>
    </w:p>
    <w:p w:rsidRDefault="00E55762" w:rsidP="00E55762" w:rsidR="00E55762" w:rsidRPr="00AF70DE">
      <w:pPr>
        <w:jc w:val="both"/>
      </w:pPr>
    </w:p>
    <w:p w:rsidRDefault="00E55762" w:rsidP="00E55762" w:rsidR="00E55762" w:rsidRPr="00AF70DE">
      <w:pPr>
        <w:pStyle w:val="Odlomakpopisa"/>
        <w:numPr>
          <w:ilvl w:val="0"/>
          <w:numId w:val="41"/>
        </w:numPr>
        <w:suppressAutoHyphens/>
        <w:autoSpaceDN w:val="false"/>
        <w:contextualSpacing w:val="false"/>
        <w:jc w:val="both"/>
        <w:textAlignment w:val="baseline"/>
      </w:pPr>
      <w:r w:rsidRPr="00AF70DE">
        <w:t xml:space="preserve">Utvrđenu tražbinu vjerovnika </w:t>
      </w:r>
      <w:r w:rsidRPr="00AF70DE">
        <w:rPr>
          <w:b/>
        </w:rPr>
        <w:t>Galenski laboratorij</w:t>
      </w:r>
      <w:r w:rsidRPr="00AF70DE">
        <w:t xml:space="preserve">, Split, Table 21, sjedište Kneza Ljudevita Posavskog 12/b, Split, OIB 71474870971  u iznosu od 697,62 HRK Dužnik se obvezuje platiti u umanjenom iznosu od 348,81 HRK jednokratnom uplatom u roku od 1 </w:t>
      </w:r>
      <w:r w:rsidRPr="00AF70DE">
        <w:rPr>
          <w:i/>
        </w:rPr>
        <w:t>(jedne)</w:t>
      </w:r>
      <w:r w:rsidRPr="00AF70DE">
        <w:t xml:space="preserve"> godine nakon proteka razdoblja počeka </w:t>
      </w:r>
      <w:r w:rsidRPr="00AF70DE">
        <w:rPr>
          <w:i/>
        </w:rPr>
        <w:t>(grace period)</w:t>
      </w:r>
      <w:r w:rsidRPr="00AF70DE">
        <w:t xml:space="preserve"> u trajanju od od 1 </w:t>
      </w:r>
      <w:r w:rsidRPr="00AF70DE">
        <w:rPr>
          <w:i/>
        </w:rPr>
        <w:t>(jedne)</w:t>
      </w:r>
      <w:r w:rsidRPr="00AF70DE">
        <w:t xml:space="preserve"> godine, odnosno 12 </w:t>
      </w:r>
      <w:r w:rsidRPr="00AF70DE">
        <w:rPr>
          <w:i/>
        </w:rPr>
        <w:t xml:space="preserve">(dvanaest) </w:t>
      </w:r>
      <w:r w:rsidRPr="00AF70DE">
        <w:t>mjeseci, koji počinje teći od datuma pravomoćnosti rješenja Trgovačkog suda kojim se odobrava sklapanje Nagodbe. Vjerovnik Galenski laboratorij otpušta Dužniku dio utvrđene tražbine u iznosu od 348,81 HRK.</w:t>
      </w:r>
    </w:p>
    <w:p w:rsidRDefault="00E55762" w:rsidP="00E55762" w:rsidR="00E55762" w:rsidRPr="00AF70DE">
      <w:pPr>
        <w:jc w:val="both"/>
      </w:pPr>
    </w:p>
    <w:p w:rsidRDefault="00E55762" w:rsidP="00E55762" w:rsidR="00E55762" w:rsidRPr="00AF70DE">
      <w:pPr>
        <w:pStyle w:val="Odlomakpopisa"/>
        <w:numPr>
          <w:ilvl w:val="0"/>
          <w:numId w:val="41"/>
        </w:numPr>
        <w:suppressAutoHyphens/>
        <w:autoSpaceDN w:val="false"/>
        <w:contextualSpacing w:val="false"/>
        <w:jc w:val="both"/>
        <w:textAlignment w:val="baseline"/>
      </w:pPr>
      <w:r w:rsidRPr="00AF70DE">
        <w:t xml:space="preserve">Utvrđenu tražbinu vjerovnika </w:t>
      </w:r>
      <w:r w:rsidRPr="00AF70DE">
        <w:rPr>
          <w:b/>
        </w:rPr>
        <w:t>GPK ČAKOM d.o.o.,</w:t>
      </w:r>
      <w:r w:rsidRPr="00AF70DE">
        <w:t xml:space="preserve"> Čakovec, Mihovljanska 10, OIB 14001865632  u iznosu od 120,50 HRK Dužnik se obvezuje platiti u umanjenom iznosu od 60,25 HRK jednokratnom uplatom u roku od 1 </w:t>
      </w:r>
      <w:r w:rsidRPr="00AF70DE">
        <w:rPr>
          <w:i/>
        </w:rPr>
        <w:t>(jedne)</w:t>
      </w:r>
      <w:r w:rsidRPr="00AF70DE">
        <w:t xml:space="preserve"> godine nakon proteka razdoblja počeka </w:t>
      </w:r>
      <w:r w:rsidRPr="00AF70DE">
        <w:rPr>
          <w:i/>
        </w:rPr>
        <w:t>(grace period)</w:t>
      </w:r>
      <w:r w:rsidRPr="00AF70DE">
        <w:t xml:space="preserve"> u trajanju od od 1 </w:t>
      </w:r>
      <w:r w:rsidRPr="00AF70DE">
        <w:rPr>
          <w:i/>
        </w:rPr>
        <w:t>(jedne)</w:t>
      </w:r>
      <w:r w:rsidRPr="00AF70DE">
        <w:t xml:space="preserve"> godine, odnosno 12 </w:t>
      </w:r>
      <w:r w:rsidRPr="00AF70DE">
        <w:rPr>
          <w:i/>
        </w:rPr>
        <w:t xml:space="preserve">(dvanaest) </w:t>
      </w:r>
      <w:r w:rsidRPr="00AF70DE">
        <w:t>mjeseci, koji počinje teći od datuma pravomoćnosti rješenja Trgovačkog suda kojim se odobrava sklapanje Nagodbe, uz fiksnu godišnju kamatnu stopu u od 4,5%. Vjerovnik GPK ČAKOM d.o.o. otpušta Dužniku dio utvrđene tražbine u iznosu od 60,25 HRK.</w:t>
      </w:r>
    </w:p>
    <w:p w:rsidRDefault="00E55762" w:rsidP="00E55762" w:rsidR="00E55762" w:rsidRPr="00AF70DE">
      <w:pPr>
        <w:jc w:val="both"/>
      </w:pPr>
    </w:p>
    <w:p w:rsidRDefault="00E55762" w:rsidP="00E55762" w:rsidR="00E55762" w:rsidRPr="00AF70DE">
      <w:pPr>
        <w:pStyle w:val="Odlomakpopisa"/>
        <w:numPr>
          <w:ilvl w:val="0"/>
          <w:numId w:val="41"/>
        </w:numPr>
        <w:suppressAutoHyphens/>
        <w:autoSpaceDN w:val="false"/>
        <w:contextualSpacing w:val="false"/>
        <w:jc w:val="both"/>
        <w:textAlignment w:val="baseline"/>
      </w:pPr>
      <w:r w:rsidRPr="00AF70DE">
        <w:t xml:space="preserve">Utvrđenu tražbinu vjerovnika </w:t>
      </w:r>
      <w:r w:rsidRPr="00AF70DE">
        <w:rPr>
          <w:b/>
        </w:rPr>
        <w:t>Hrvatski Telekom d.d.,</w:t>
      </w:r>
      <w:r w:rsidRPr="00AF70DE">
        <w:t xml:space="preserve"> Zagreb, Roberta Frangeša Mihanovića 9, OIB 81793146560  u iznosu od 1.461,06 HRK Dužnik se obvezuje platiti u umanjenom iznosu od 730,53 HRK jednokratnom uplatom u roku od 1 </w:t>
      </w:r>
      <w:r w:rsidRPr="00AF70DE">
        <w:rPr>
          <w:i/>
        </w:rPr>
        <w:t>(jedne)</w:t>
      </w:r>
      <w:r w:rsidRPr="00AF70DE">
        <w:t xml:space="preserve"> godine nakon proteka razdoblja počeka </w:t>
      </w:r>
      <w:r w:rsidRPr="00AF70DE">
        <w:rPr>
          <w:i/>
        </w:rPr>
        <w:t>(grace period)</w:t>
      </w:r>
      <w:r w:rsidRPr="00AF70DE">
        <w:t xml:space="preserve"> u trajanju od od 1 </w:t>
      </w:r>
      <w:r w:rsidRPr="00AF70DE">
        <w:rPr>
          <w:i/>
        </w:rPr>
        <w:t>(jedne)</w:t>
      </w:r>
      <w:r w:rsidRPr="00AF70DE">
        <w:t xml:space="preserve"> godine, odnosno 12 </w:t>
      </w:r>
      <w:r w:rsidRPr="00AF70DE">
        <w:rPr>
          <w:i/>
        </w:rPr>
        <w:t xml:space="preserve">(dvanaest) </w:t>
      </w:r>
      <w:r w:rsidRPr="00AF70DE">
        <w:t>mjeseci, koji počinje teći od datuma pravomoćnosti rješenja Trgovačkog suda kojim se odobrava sklapanje Nagodbe. Vjerovnik Hrvatski Telekom d.d. otpušta Dužniku dio utvrđene tražbine u iznosu od 730,53 HRK.</w:t>
      </w:r>
    </w:p>
    <w:p w:rsidRDefault="00E55762" w:rsidP="00E55762" w:rsidR="00E55762" w:rsidRPr="00AF70DE">
      <w:pPr>
        <w:jc w:val="both"/>
      </w:pPr>
    </w:p>
    <w:p w:rsidRDefault="00E55762" w:rsidP="00E55762" w:rsidR="00E55762" w:rsidRPr="00AF70DE">
      <w:pPr>
        <w:pStyle w:val="Odlomakpopisa"/>
        <w:numPr>
          <w:ilvl w:val="0"/>
          <w:numId w:val="41"/>
        </w:numPr>
        <w:suppressAutoHyphens/>
        <w:autoSpaceDN w:val="false"/>
        <w:contextualSpacing w:val="false"/>
        <w:jc w:val="both"/>
        <w:textAlignment w:val="baseline"/>
      </w:pPr>
      <w:r w:rsidRPr="00AF70DE">
        <w:t xml:space="preserve">Utvrđenu tražbinu vjerovnika </w:t>
      </w:r>
      <w:r w:rsidRPr="00AF70DE">
        <w:rPr>
          <w:b/>
        </w:rPr>
        <w:t>INSAKO d.o.o.,</w:t>
      </w:r>
      <w:r w:rsidRPr="00AF70DE">
        <w:t xml:space="preserve"> Zagreb, Puževa 11, OIB 39851720584  u iznosu od 1.550,76 HRK Dužnik se obvezuje platiti u umanjenom iznosu od 775,38 HRK jednokratnom uplatom u roku od 1 </w:t>
      </w:r>
      <w:r w:rsidRPr="00AF70DE">
        <w:rPr>
          <w:i/>
        </w:rPr>
        <w:t>(jedne)</w:t>
      </w:r>
      <w:r w:rsidRPr="00AF70DE">
        <w:t xml:space="preserve"> godine nakon proteka razdoblja počeka </w:t>
      </w:r>
      <w:r w:rsidRPr="00AF70DE">
        <w:rPr>
          <w:i/>
        </w:rPr>
        <w:t>(grace period)</w:t>
      </w:r>
      <w:r w:rsidRPr="00AF70DE">
        <w:t xml:space="preserve"> u trajanju od od 1 </w:t>
      </w:r>
      <w:r w:rsidRPr="00AF70DE">
        <w:rPr>
          <w:i/>
        </w:rPr>
        <w:t>(jedne)</w:t>
      </w:r>
      <w:r w:rsidRPr="00AF70DE">
        <w:t xml:space="preserve"> godine, odnosno 12 </w:t>
      </w:r>
      <w:r w:rsidRPr="00AF70DE">
        <w:rPr>
          <w:i/>
        </w:rPr>
        <w:t xml:space="preserve">(dvanaest) </w:t>
      </w:r>
      <w:r w:rsidRPr="00AF70DE">
        <w:t>mjeseci, koji počinje teći od datuma pravomoćnosti rješenja Trgovačkog suda kojim se odobrava sklapanje Nagodbe. Vjerovnik INSAKO d.o.o. otpušta Dužniku dio utvrđene tražbine u iznosu od 775,38 HRK.</w:t>
      </w:r>
    </w:p>
    <w:p w:rsidRDefault="00E55762" w:rsidP="00E55762" w:rsidR="00E55762" w:rsidRPr="00AF70DE">
      <w:pPr>
        <w:jc w:val="both"/>
      </w:pPr>
    </w:p>
    <w:p w:rsidRDefault="00E55762" w:rsidP="00E55762" w:rsidR="00E55762" w:rsidRPr="00AF70DE">
      <w:pPr>
        <w:pStyle w:val="Odlomakpopisa"/>
        <w:numPr>
          <w:ilvl w:val="0"/>
          <w:numId w:val="41"/>
        </w:numPr>
        <w:suppressAutoHyphens/>
        <w:autoSpaceDN w:val="false"/>
        <w:contextualSpacing w:val="false"/>
        <w:jc w:val="both"/>
        <w:textAlignment w:val="baseline"/>
      </w:pPr>
      <w:r w:rsidRPr="00AF70DE">
        <w:t xml:space="preserve">Utvrđenu tražbinu vjerovnika </w:t>
      </w:r>
      <w:r w:rsidRPr="00AF70DE">
        <w:rPr>
          <w:b/>
        </w:rPr>
        <w:t>IRIS FARMACIJA d.o.o.,</w:t>
      </w:r>
      <w:r w:rsidRPr="00AF70DE">
        <w:t xml:space="preserve"> Zagreb, Bednjanska 12, OIB 83450404975  u iznosu od 19.625,20 HRK Dužnik se obvezuje platiti u umanjenom iznosu od 9.812,60 HRK jednokratnom uplatom u roku od 1 </w:t>
      </w:r>
      <w:r w:rsidRPr="00AF70DE">
        <w:rPr>
          <w:i/>
        </w:rPr>
        <w:t>(jedne)</w:t>
      </w:r>
      <w:r w:rsidRPr="00AF70DE">
        <w:t xml:space="preserve"> godine nakon proteka razdoblja počeka </w:t>
      </w:r>
      <w:r w:rsidRPr="00AF70DE">
        <w:rPr>
          <w:i/>
        </w:rPr>
        <w:t>(grace period)</w:t>
      </w:r>
      <w:r w:rsidRPr="00AF70DE">
        <w:t xml:space="preserve"> u trajanju od od 1 </w:t>
      </w:r>
      <w:r w:rsidRPr="00AF70DE">
        <w:rPr>
          <w:i/>
        </w:rPr>
        <w:t>(jedne)</w:t>
      </w:r>
      <w:r w:rsidRPr="00AF70DE">
        <w:t xml:space="preserve"> godine, odnosno 12 </w:t>
      </w:r>
      <w:r w:rsidRPr="00AF70DE">
        <w:rPr>
          <w:i/>
        </w:rPr>
        <w:t xml:space="preserve">(dvanaest) </w:t>
      </w:r>
      <w:r w:rsidRPr="00AF70DE">
        <w:t>mjeseci, koji počinje teći od datuma pravomoćnosti rješenja Trgovačkog suda kojim se odobrava sklapanje Nagodbe. Vjerovnik IRIS FARMACIJA d.o.o. otpušta Dužniku dio utvrđene tražbine u iznosu od 9.812,60 HRK.</w:t>
      </w:r>
    </w:p>
    <w:p w:rsidRDefault="00E55762" w:rsidP="00E55762" w:rsidR="00E55762" w:rsidRPr="00AF70DE">
      <w:pPr>
        <w:jc w:val="both"/>
      </w:pPr>
    </w:p>
    <w:p w:rsidRDefault="00E55762" w:rsidP="00E55762" w:rsidR="00E55762" w:rsidRPr="00AF70DE">
      <w:pPr>
        <w:pStyle w:val="Odlomakpopisa"/>
        <w:numPr>
          <w:ilvl w:val="0"/>
          <w:numId w:val="41"/>
        </w:numPr>
        <w:suppressAutoHyphens/>
        <w:autoSpaceDN w:val="false"/>
        <w:contextualSpacing w:val="false"/>
        <w:jc w:val="both"/>
        <w:textAlignment w:val="baseline"/>
      </w:pPr>
      <w:r w:rsidRPr="00AF70DE">
        <w:t xml:space="preserve">Utvrđenu tražbinu vjerovnika Javni bilježnik </w:t>
      </w:r>
      <w:r w:rsidRPr="00AF70DE">
        <w:rPr>
          <w:b/>
        </w:rPr>
        <w:t>Jozo Rotim</w:t>
      </w:r>
      <w:r w:rsidRPr="00AF70DE">
        <w:t xml:space="preserve">, Zagreb, Kenedijev trg 6B, OIB 15618163660 u iznosu od 2.620,50 HRK Dužnik se obvezuje platiti u umanjenom iznosu od 1.310,25 HRK jednokratnom uplatom u roku od 1 </w:t>
      </w:r>
      <w:r w:rsidRPr="00AF70DE">
        <w:rPr>
          <w:i/>
        </w:rPr>
        <w:t>(jedne)</w:t>
      </w:r>
      <w:r w:rsidRPr="00AF70DE">
        <w:t xml:space="preserve"> godine nakon proteka razdoblja počeka </w:t>
      </w:r>
      <w:r w:rsidRPr="00AF70DE">
        <w:rPr>
          <w:i/>
        </w:rPr>
        <w:t>(grace period)</w:t>
      </w:r>
      <w:r w:rsidRPr="00AF70DE">
        <w:t xml:space="preserve"> u trajanju od od 1 </w:t>
      </w:r>
      <w:r w:rsidRPr="00AF70DE">
        <w:rPr>
          <w:i/>
        </w:rPr>
        <w:t>(jedne)</w:t>
      </w:r>
      <w:r w:rsidRPr="00AF70DE">
        <w:t xml:space="preserve"> godine, odnosno 12 </w:t>
      </w:r>
      <w:r w:rsidRPr="00AF70DE">
        <w:rPr>
          <w:i/>
        </w:rPr>
        <w:t xml:space="preserve">(dvanaest) </w:t>
      </w:r>
      <w:r w:rsidRPr="00AF70DE">
        <w:t>mjeseci, koji počinje teći od datuma pravomoćnosti rješenja Trgovačkog suda kojim se odobrava sklapanje Nagodbe. Vjerovnik Javni bilježnik Jozo Rotim otpušta Dužniku dio utvrđene tražbine u iznosu od 1.310,25 HRK.</w:t>
      </w:r>
    </w:p>
    <w:p w:rsidRDefault="00E55762" w:rsidP="00E55762" w:rsidR="00E55762" w:rsidRPr="00AF70DE">
      <w:pPr>
        <w:jc w:val="both"/>
      </w:pPr>
    </w:p>
    <w:p w:rsidRDefault="00E55762" w:rsidP="00E55762" w:rsidR="00E55762" w:rsidRPr="00AF70DE">
      <w:pPr>
        <w:pStyle w:val="Odlomakpopisa"/>
        <w:numPr>
          <w:ilvl w:val="0"/>
          <w:numId w:val="41"/>
        </w:numPr>
        <w:suppressAutoHyphens/>
        <w:autoSpaceDN w:val="false"/>
        <w:contextualSpacing w:val="false"/>
        <w:jc w:val="both"/>
        <w:textAlignment w:val="baseline"/>
      </w:pPr>
      <w:r w:rsidRPr="00AF70DE">
        <w:t xml:space="preserve">Utvrđenu tražbinu vjerovnika </w:t>
      </w:r>
      <w:r w:rsidRPr="00AF70DE">
        <w:rPr>
          <w:b/>
        </w:rPr>
        <w:t>JUMA-SAN d.o.o.,</w:t>
      </w:r>
      <w:r w:rsidRPr="00AF70DE">
        <w:t xml:space="preserve"> Donja Lomnica, Ciglenice 32, Lukavec, OIB 44878490354  u iznosu od 2.875,00 HRK Dužnik se obvezuje platiti u umanjenom iznosu od 1.437,50 HRK jednokratnom uplatom u roku od 1 </w:t>
      </w:r>
      <w:r w:rsidRPr="00AF70DE">
        <w:rPr>
          <w:i/>
        </w:rPr>
        <w:t>(jedne)</w:t>
      </w:r>
      <w:r w:rsidRPr="00AF70DE">
        <w:t xml:space="preserve"> godine nakon proteka razdoblja počeka </w:t>
      </w:r>
      <w:r w:rsidRPr="00AF70DE">
        <w:rPr>
          <w:i/>
        </w:rPr>
        <w:t>(grace period)</w:t>
      </w:r>
      <w:r w:rsidRPr="00AF70DE">
        <w:t xml:space="preserve"> u trajanju od od 1 </w:t>
      </w:r>
      <w:r w:rsidRPr="00AF70DE">
        <w:rPr>
          <w:i/>
        </w:rPr>
        <w:t>(jedne)</w:t>
      </w:r>
      <w:r w:rsidRPr="00AF70DE">
        <w:t xml:space="preserve"> godine, odnosno 12 </w:t>
      </w:r>
      <w:r w:rsidRPr="00AF70DE">
        <w:rPr>
          <w:i/>
        </w:rPr>
        <w:t xml:space="preserve">(dvanaest) </w:t>
      </w:r>
      <w:r w:rsidRPr="00AF70DE">
        <w:t>mjeseci, koji počinje teći od datuma pravomoćnosti rješenja Trgovačkog suda kojim se odobrava sklapanje Nagodbe. Vjerovnik JUMA-SAN d.o.o. otpušta Dužniku dio utvrđene tražbine u iznosu od 1.437,50 HRK.</w:t>
      </w:r>
    </w:p>
    <w:p w:rsidRDefault="00E55762" w:rsidP="00E55762" w:rsidR="00E55762" w:rsidRPr="00AF70DE">
      <w:pPr>
        <w:jc w:val="both"/>
        <w:rPr>
          <w:rFonts w:eastAsia="Calibri"/>
          <w:kern w:val="3"/>
        </w:rPr>
      </w:pPr>
    </w:p>
    <w:p w:rsidRDefault="00E55762" w:rsidP="00E55762" w:rsidR="00E55762" w:rsidRPr="00AF70DE">
      <w:pPr>
        <w:pStyle w:val="Odlomakpopisa"/>
        <w:numPr>
          <w:ilvl w:val="0"/>
          <w:numId w:val="41"/>
        </w:numPr>
        <w:suppressAutoHyphens/>
        <w:autoSpaceDN w:val="false"/>
        <w:contextualSpacing w:val="false"/>
        <w:jc w:val="both"/>
        <w:textAlignment w:val="baseline"/>
      </w:pPr>
      <w:r w:rsidRPr="00AF70DE">
        <w:t xml:space="preserve">Utvrđenu tražbinu vjerovnika </w:t>
      </w:r>
      <w:r w:rsidRPr="00AF70DE">
        <w:rPr>
          <w:b/>
        </w:rPr>
        <w:t>KEMOLAB d.o.o</w:t>
      </w:r>
      <w:r w:rsidRPr="00AF70DE">
        <w:t xml:space="preserve">., Zagreb, Nadinska 11, sjedište Lojenov prilaz 10, OIB 45816750516  u iznosu od 4.905,00 HRK Dužnik se obvezuje platiti u umanjenom iznosu od 2.452,50 HRK jednokratnom uplatom u roku od 1 </w:t>
      </w:r>
      <w:r w:rsidRPr="00AF70DE">
        <w:rPr>
          <w:i/>
        </w:rPr>
        <w:t>(jedne)</w:t>
      </w:r>
      <w:r w:rsidRPr="00AF70DE">
        <w:t xml:space="preserve"> godine nakon proteka razdoblja počeka </w:t>
      </w:r>
      <w:r w:rsidRPr="00AF70DE">
        <w:rPr>
          <w:i/>
        </w:rPr>
        <w:t>(grace period)</w:t>
      </w:r>
      <w:r w:rsidRPr="00AF70DE">
        <w:t xml:space="preserve"> u trajanju od od 1 </w:t>
      </w:r>
      <w:r w:rsidRPr="00AF70DE">
        <w:rPr>
          <w:i/>
        </w:rPr>
        <w:t>(jedne)</w:t>
      </w:r>
      <w:r w:rsidRPr="00AF70DE">
        <w:t xml:space="preserve"> godine, odnosno 12 </w:t>
      </w:r>
      <w:r w:rsidRPr="00AF70DE">
        <w:rPr>
          <w:i/>
        </w:rPr>
        <w:t xml:space="preserve">(dvanaest) </w:t>
      </w:r>
      <w:r w:rsidRPr="00AF70DE">
        <w:t>mjeseci, koji počinje teći od datuma pravomoćnosti rješenja Trgovačkog suda kojim se odobrava sklapanje Nagodbe. Vjerovnik KEMOLAB d.o.o. otpušta Dužniku dio utvrđene tražbine u iznosu od 2.452,50 HRK.</w:t>
      </w:r>
    </w:p>
    <w:p w:rsidRDefault="00E55762" w:rsidP="00E55762" w:rsidR="00E55762" w:rsidRPr="00AF70DE">
      <w:pPr>
        <w:jc w:val="both"/>
      </w:pPr>
    </w:p>
    <w:p w:rsidRDefault="00E55762" w:rsidP="00E55762" w:rsidR="00E55762" w:rsidRPr="00AF70DE">
      <w:pPr>
        <w:pStyle w:val="Odlomakpopisa"/>
        <w:numPr>
          <w:ilvl w:val="0"/>
          <w:numId w:val="41"/>
        </w:numPr>
        <w:suppressAutoHyphens/>
        <w:autoSpaceDN w:val="false"/>
        <w:contextualSpacing w:val="false"/>
        <w:jc w:val="both"/>
        <w:textAlignment w:val="baseline"/>
      </w:pPr>
      <w:r w:rsidRPr="00AF70DE">
        <w:t xml:space="preserve">Utvrđenu tražbinu vjerovnika </w:t>
      </w:r>
      <w:r w:rsidRPr="00AF70DE">
        <w:rPr>
          <w:b/>
        </w:rPr>
        <w:t>FLIBA d.o.o.,</w:t>
      </w:r>
      <w:r w:rsidRPr="00AF70DE">
        <w:t xml:space="preserve"> Donji Stupnik (Općina Stupnik),Gospodarska ulica 5, OIB 30777726033 u iznosu od 11.287,57 HRK Dužnik se obvezuje platiti u umanjenom iznosu od 5.643,78 HRK jednokratnom uplatom u roku od 1 </w:t>
      </w:r>
      <w:r w:rsidRPr="00AF70DE">
        <w:rPr>
          <w:i/>
        </w:rPr>
        <w:t>(jedne)</w:t>
      </w:r>
      <w:r w:rsidRPr="00AF70DE">
        <w:t xml:space="preserve"> godine nakon proteka razdoblja počeka </w:t>
      </w:r>
      <w:r w:rsidRPr="00AF70DE">
        <w:rPr>
          <w:i/>
        </w:rPr>
        <w:t>(grace period)</w:t>
      </w:r>
      <w:r w:rsidRPr="00AF70DE">
        <w:t xml:space="preserve"> u trajanju od od 1 </w:t>
      </w:r>
      <w:r w:rsidRPr="00AF70DE">
        <w:rPr>
          <w:i/>
        </w:rPr>
        <w:t>(jedne)</w:t>
      </w:r>
      <w:r w:rsidRPr="00AF70DE">
        <w:t xml:space="preserve"> godine, odnosno 12 </w:t>
      </w:r>
      <w:r w:rsidRPr="00AF70DE">
        <w:rPr>
          <w:i/>
        </w:rPr>
        <w:t xml:space="preserve">(dvanaest) </w:t>
      </w:r>
      <w:r w:rsidRPr="00AF70DE">
        <w:t>mjeseci, koji počinje teći od datuma pravomoćnosti rješenja Trgovačkog suda kojim se odobrava sklapanje Nagodbe. Vjerovnik FLIBA d.o.o., otpušta Dužniku dio utvrđene tražbine u iznosu od 5.643,79 HRK.</w:t>
      </w:r>
    </w:p>
    <w:p w:rsidRDefault="00E55762" w:rsidP="00E55762" w:rsidR="00E55762" w:rsidRPr="00AF70DE">
      <w:pPr>
        <w:jc w:val="both"/>
      </w:pPr>
    </w:p>
    <w:p w:rsidRDefault="00E55762" w:rsidP="00E55762" w:rsidR="00E55762" w:rsidRPr="00AF70DE">
      <w:pPr>
        <w:pStyle w:val="Odlomakpopisa"/>
        <w:numPr>
          <w:ilvl w:val="0"/>
          <w:numId w:val="41"/>
        </w:numPr>
        <w:suppressAutoHyphens/>
        <w:autoSpaceDN w:val="false"/>
        <w:contextualSpacing w:val="false"/>
        <w:jc w:val="both"/>
        <w:textAlignment w:val="baseline"/>
      </w:pPr>
      <w:r w:rsidRPr="00AF70DE">
        <w:t xml:space="preserve">Utvrđenu tražbinu vjerovnika </w:t>
      </w:r>
      <w:r w:rsidRPr="00AF70DE">
        <w:rPr>
          <w:b/>
        </w:rPr>
        <w:t>KLISING d.o.o.,</w:t>
      </w:r>
      <w:r w:rsidRPr="00AF70DE">
        <w:t xml:space="preserve"> Zagreb, Odv. Gjure Szaba 10, OIB 67573415246  u iznosu od 1.125,00 HRK Dužnik se obvezuje platiti u umanjenom iznosu od 562,50 HRK jednokratnom uplatom u roku od 1 </w:t>
      </w:r>
      <w:r w:rsidRPr="00AF70DE">
        <w:rPr>
          <w:i/>
        </w:rPr>
        <w:t>(jedne)</w:t>
      </w:r>
      <w:r w:rsidRPr="00AF70DE">
        <w:t xml:space="preserve"> godine nakon proteka razdoblja počeka </w:t>
      </w:r>
      <w:r w:rsidRPr="00AF70DE">
        <w:rPr>
          <w:i/>
        </w:rPr>
        <w:t>(grace period)</w:t>
      </w:r>
      <w:r w:rsidRPr="00AF70DE">
        <w:t xml:space="preserve"> u trajanju od od 1 </w:t>
      </w:r>
      <w:r w:rsidRPr="00AF70DE">
        <w:rPr>
          <w:i/>
        </w:rPr>
        <w:t>(jedne)</w:t>
      </w:r>
      <w:r w:rsidRPr="00AF70DE">
        <w:t xml:space="preserve"> godine, odnosno 12 </w:t>
      </w:r>
      <w:r w:rsidRPr="00AF70DE">
        <w:rPr>
          <w:i/>
        </w:rPr>
        <w:t xml:space="preserve">(dvanaest) </w:t>
      </w:r>
      <w:r w:rsidRPr="00AF70DE">
        <w:t>mjeseci, koji počinje teći od datuma pravomoćnosti rješenja Trgovačkog suda kojim se odobrava sklapanje Nagodbe. Vjerovnik KLISING d.o.o. otpušta Dužniku dio utvrđene tražbine u iznosu od 562,50 HRK.</w:t>
      </w:r>
    </w:p>
    <w:p w:rsidRDefault="00E55762" w:rsidP="00E55762" w:rsidR="00E55762" w:rsidRPr="00AF70DE">
      <w:pPr>
        <w:jc w:val="both"/>
      </w:pPr>
    </w:p>
    <w:p w:rsidRDefault="00E55762" w:rsidP="00E55762" w:rsidR="00E55762" w:rsidRPr="00AF70DE">
      <w:pPr>
        <w:pStyle w:val="Odlomakpopisa"/>
        <w:numPr>
          <w:ilvl w:val="0"/>
          <w:numId w:val="41"/>
        </w:numPr>
        <w:suppressAutoHyphens/>
        <w:autoSpaceDN w:val="false"/>
        <w:contextualSpacing w:val="false"/>
        <w:jc w:val="both"/>
        <w:textAlignment w:val="baseline"/>
      </w:pPr>
      <w:r w:rsidRPr="00AF70DE">
        <w:t xml:space="preserve">Utvrđenu tražbinu vjerovnika LESNINA H d.o.o., Kukuljanovo, Kukuljanovo 345, OIB 36998794856  u iznosu od 564,00 HRK Dužnik se obvezuje platiti u umanjenom iznosu od 282,00 HRK jednokratnom uplatom u roku od 1 </w:t>
      </w:r>
      <w:r w:rsidRPr="00AF70DE">
        <w:rPr>
          <w:i/>
        </w:rPr>
        <w:t>(jedne)</w:t>
      </w:r>
      <w:r w:rsidRPr="00AF70DE">
        <w:t xml:space="preserve"> godine nakon proteka razdoblja počeka </w:t>
      </w:r>
      <w:r w:rsidRPr="00AF70DE">
        <w:rPr>
          <w:i/>
        </w:rPr>
        <w:t>(grace period)</w:t>
      </w:r>
      <w:r w:rsidRPr="00AF70DE">
        <w:t xml:space="preserve"> u trajanju od od 1 </w:t>
      </w:r>
      <w:r w:rsidRPr="00AF70DE">
        <w:rPr>
          <w:i/>
        </w:rPr>
        <w:t>(jedne)</w:t>
      </w:r>
      <w:r w:rsidRPr="00AF70DE">
        <w:t xml:space="preserve"> godine, odnosno 12 </w:t>
      </w:r>
      <w:r w:rsidRPr="00AF70DE">
        <w:rPr>
          <w:i/>
        </w:rPr>
        <w:t xml:space="preserve">(dvanaest) </w:t>
      </w:r>
      <w:r w:rsidRPr="00AF70DE">
        <w:t>mjeseci, koji počinje teći od datuma pravomoćnosti rješenja Trgovačkog suda kojim se odobrava sklapanje Nagodbe. Vjerovnik LESNINA H d.o.o. otpušta Dužniku dio utvrđene tražbine u iznosu od 282,00 HRK.</w:t>
      </w:r>
    </w:p>
    <w:p w:rsidRDefault="00E55762" w:rsidP="00E55762" w:rsidR="00E55762" w:rsidRPr="00AF70DE">
      <w:pPr>
        <w:jc w:val="both"/>
      </w:pPr>
    </w:p>
    <w:p w:rsidRDefault="00E55762" w:rsidP="00E55762" w:rsidR="00E55762" w:rsidRPr="00AF70DE">
      <w:pPr>
        <w:pStyle w:val="Odlomakpopisa"/>
        <w:numPr>
          <w:ilvl w:val="0"/>
          <w:numId w:val="41"/>
        </w:numPr>
        <w:suppressAutoHyphens/>
        <w:autoSpaceDN w:val="false"/>
        <w:contextualSpacing w:val="false"/>
        <w:jc w:val="both"/>
        <w:textAlignment w:val="baseline"/>
      </w:pPr>
      <w:r w:rsidRPr="00AF70DE">
        <w:t xml:space="preserve">Utvrđenu tražbinu vjerovnika </w:t>
      </w:r>
      <w:r w:rsidRPr="00AF70DE">
        <w:rPr>
          <w:b/>
        </w:rPr>
        <w:t>LOLA RIBAR d.d</w:t>
      </w:r>
      <w:r w:rsidRPr="00AF70DE">
        <w:t xml:space="preserve">., Zagreb, Radnička cesta 54, OIB 96809077214  u iznosu od 5.455,14 HRK Dužnik se obvezuje platiti u umanjenom iznosu od 2.727,57 HRK jednokratnom uplatom u roku od 1 </w:t>
      </w:r>
      <w:r w:rsidRPr="00AF70DE">
        <w:rPr>
          <w:i/>
        </w:rPr>
        <w:t>(jedne)</w:t>
      </w:r>
      <w:r w:rsidRPr="00AF70DE">
        <w:t xml:space="preserve"> godine nakon proteka razdoblja počeka </w:t>
      </w:r>
      <w:r w:rsidRPr="00AF70DE">
        <w:rPr>
          <w:i/>
        </w:rPr>
        <w:t>(grace period)</w:t>
      </w:r>
      <w:r w:rsidRPr="00AF70DE">
        <w:t xml:space="preserve"> u trajanju od od 1 </w:t>
      </w:r>
      <w:r w:rsidRPr="00AF70DE">
        <w:rPr>
          <w:i/>
        </w:rPr>
        <w:t>(jedne)</w:t>
      </w:r>
      <w:r w:rsidRPr="00AF70DE">
        <w:t xml:space="preserve"> godine, odnosno 12 </w:t>
      </w:r>
      <w:r w:rsidRPr="00AF70DE">
        <w:rPr>
          <w:i/>
        </w:rPr>
        <w:t xml:space="preserve">(dvanaest) </w:t>
      </w:r>
      <w:r w:rsidRPr="00AF70DE">
        <w:t>mjeseci, koji počinje teći od datuma pravomoćnosti rješenja Trgovačkog suda kojim se odobrava sklapanje Nagodbe. Vjerovnik LOLA RIBAR d.d. otpušta Dužniku dio utvrđene tražbine u iznosu od 2.727,57 HRK.</w:t>
      </w:r>
    </w:p>
    <w:p w:rsidRDefault="00E55762" w:rsidP="00E55762" w:rsidR="00E55762" w:rsidRPr="00AF70DE">
      <w:pPr>
        <w:jc w:val="both"/>
      </w:pPr>
    </w:p>
    <w:p w:rsidRDefault="00E55762" w:rsidP="00E55762" w:rsidR="00E55762" w:rsidRPr="00AF70DE">
      <w:pPr>
        <w:pStyle w:val="Odlomakpopisa"/>
        <w:numPr>
          <w:ilvl w:val="0"/>
          <w:numId w:val="41"/>
        </w:numPr>
        <w:suppressAutoHyphens/>
        <w:autoSpaceDN w:val="false"/>
        <w:contextualSpacing w:val="false"/>
        <w:jc w:val="both"/>
        <w:textAlignment w:val="baseline"/>
      </w:pPr>
      <w:r w:rsidRPr="00AF70DE">
        <w:t xml:space="preserve">Utvrđenu tražbinu vjerovnika </w:t>
      </w:r>
      <w:r w:rsidRPr="00AF70DE">
        <w:rPr>
          <w:b/>
        </w:rPr>
        <w:t>LYONESS d.o.o</w:t>
      </w:r>
      <w:r w:rsidRPr="00AF70DE">
        <w:t xml:space="preserve">., Zagreb, Radnička cesta 52, OIB 55033908752  u iznosu od 1.285,50 HRK Dužnik se obvezuje platiti u umanjenom iznosu od 642,75 HRK jednokratnom uplatom u roku od 1 </w:t>
      </w:r>
      <w:r w:rsidRPr="00AF70DE">
        <w:rPr>
          <w:i/>
        </w:rPr>
        <w:t>(jedne)</w:t>
      </w:r>
      <w:r w:rsidRPr="00AF70DE">
        <w:t xml:space="preserve"> godine nakon proteka razdoblja počeka </w:t>
      </w:r>
      <w:r w:rsidRPr="00AF70DE">
        <w:rPr>
          <w:i/>
        </w:rPr>
        <w:t>(grace period)</w:t>
      </w:r>
      <w:r w:rsidRPr="00AF70DE">
        <w:t xml:space="preserve"> u trajanju od od 1 </w:t>
      </w:r>
      <w:r w:rsidRPr="00AF70DE">
        <w:rPr>
          <w:i/>
        </w:rPr>
        <w:t>(jedne)</w:t>
      </w:r>
      <w:r w:rsidRPr="00AF70DE">
        <w:t xml:space="preserve"> godine, odnosno 12 </w:t>
      </w:r>
      <w:r w:rsidRPr="00AF70DE">
        <w:rPr>
          <w:i/>
        </w:rPr>
        <w:t xml:space="preserve">(dvanaest) </w:t>
      </w:r>
      <w:r w:rsidRPr="00AF70DE">
        <w:t>mjeseci, koji počinje teći od datuma pravomoćnosti rješenja Trgovačkog suda kojim se odobrava sklapanje Nagodbe. Vjerovnik LYONESS d.o.o. otpušta Dužniku dio utvrđene tražbine u iznosu od 642,75 HRK.</w:t>
      </w:r>
    </w:p>
    <w:p w:rsidRDefault="00E55762" w:rsidP="00E55762" w:rsidR="00E55762" w:rsidRPr="00AF70DE">
      <w:pPr>
        <w:jc w:val="both"/>
      </w:pPr>
    </w:p>
    <w:p w:rsidRDefault="00E55762" w:rsidP="00E55762" w:rsidR="00E55762" w:rsidRPr="00AF70DE">
      <w:pPr>
        <w:pStyle w:val="Odlomakpopisa"/>
        <w:numPr>
          <w:ilvl w:val="0"/>
          <w:numId w:val="41"/>
        </w:numPr>
        <w:suppressAutoHyphens/>
        <w:autoSpaceDN w:val="false"/>
        <w:contextualSpacing w:val="false"/>
        <w:jc w:val="both"/>
        <w:textAlignment w:val="baseline"/>
      </w:pPr>
      <w:r w:rsidRPr="00AF70DE">
        <w:lastRenderedPageBreak/>
        <w:t xml:space="preserve">Utvrđenu tražbinu vjerovnika </w:t>
      </w:r>
      <w:r w:rsidRPr="00AF70DE">
        <w:rPr>
          <w:b/>
        </w:rPr>
        <w:t>MA – CO PLAST d.o.o.,</w:t>
      </w:r>
      <w:r w:rsidRPr="00AF70DE">
        <w:t xml:space="preserve"> Zagreb, Majcenov put 38, OIB 20765781286  u iznosu od 5.492,45 HRK Dužnik se obvezuje platiti u umanjenom iznosu od 2.746,22 HRK jednokratnom uplatom u roku od 1 </w:t>
      </w:r>
      <w:r w:rsidRPr="00AF70DE">
        <w:rPr>
          <w:i/>
        </w:rPr>
        <w:t>(jedne)</w:t>
      </w:r>
      <w:r w:rsidRPr="00AF70DE">
        <w:t xml:space="preserve"> godine nakon proteka razdoblja počeka </w:t>
      </w:r>
      <w:r w:rsidRPr="00AF70DE">
        <w:rPr>
          <w:i/>
        </w:rPr>
        <w:t>(grace period)</w:t>
      </w:r>
      <w:r w:rsidRPr="00AF70DE">
        <w:t xml:space="preserve"> u trajanju od od 1 </w:t>
      </w:r>
      <w:r w:rsidRPr="00AF70DE">
        <w:rPr>
          <w:i/>
        </w:rPr>
        <w:t>(jedne)</w:t>
      </w:r>
      <w:r w:rsidRPr="00AF70DE">
        <w:t xml:space="preserve"> godine, odnosno 12 </w:t>
      </w:r>
      <w:r w:rsidRPr="00AF70DE">
        <w:rPr>
          <w:i/>
        </w:rPr>
        <w:t xml:space="preserve">(dvanaest) </w:t>
      </w:r>
      <w:r w:rsidRPr="00AF70DE">
        <w:t>mjeseci, koji počinje teći od datuma pravomoćnosti rješenja Trgovačkog suda kojim se odobrava sklapanje Nagodbe. Vjerovnik MA – CO PLAST d.o.o. otpušta Dužniku dio utvrđene tražbine u iznosu od 2.746,23 HRK.</w:t>
      </w:r>
    </w:p>
    <w:p w:rsidRDefault="00E55762" w:rsidP="00E55762" w:rsidR="00E55762" w:rsidRPr="00AF70DE">
      <w:pPr>
        <w:jc w:val="both"/>
      </w:pPr>
    </w:p>
    <w:p w:rsidRDefault="00E55762" w:rsidP="00E55762" w:rsidR="00E55762" w:rsidRPr="00AF70DE">
      <w:pPr>
        <w:pStyle w:val="Odlomakpopisa"/>
        <w:numPr>
          <w:ilvl w:val="0"/>
          <w:numId w:val="41"/>
        </w:numPr>
        <w:suppressAutoHyphens/>
        <w:autoSpaceDN w:val="false"/>
        <w:contextualSpacing w:val="false"/>
        <w:jc w:val="both"/>
        <w:textAlignment w:val="baseline"/>
      </w:pPr>
      <w:r w:rsidRPr="00AF70DE">
        <w:t xml:space="preserve">Utvrđenu tražbinu vjerovnika </w:t>
      </w:r>
      <w:r w:rsidRPr="00AF70DE">
        <w:rPr>
          <w:b/>
        </w:rPr>
        <w:t>MATIĆ d.o.o.,</w:t>
      </w:r>
      <w:r w:rsidRPr="00AF70DE">
        <w:t xml:space="preserve"> Velika Gorica, Kolodvorska 137, OIB 76598425509  u iznosu od 20.940,50 HRK Dužnik se obvezuje platiti u umanjenom iznosu od 10.470,25 HRK jednokratnom uplatom u roku od 1 </w:t>
      </w:r>
      <w:r w:rsidRPr="00AF70DE">
        <w:rPr>
          <w:i/>
        </w:rPr>
        <w:t>(jedne)</w:t>
      </w:r>
      <w:r w:rsidRPr="00AF70DE">
        <w:t xml:space="preserve"> godine nakon proteka razdoblja počeka </w:t>
      </w:r>
      <w:r w:rsidRPr="00AF70DE">
        <w:rPr>
          <w:i/>
        </w:rPr>
        <w:t>(grace period)</w:t>
      </w:r>
      <w:r w:rsidRPr="00AF70DE">
        <w:t xml:space="preserve"> u trajanju od od 1 </w:t>
      </w:r>
      <w:r w:rsidRPr="00AF70DE">
        <w:rPr>
          <w:i/>
        </w:rPr>
        <w:t>(jedne)</w:t>
      </w:r>
      <w:r w:rsidRPr="00AF70DE">
        <w:t xml:space="preserve"> godine, odnosno 12 </w:t>
      </w:r>
      <w:r w:rsidRPr="00AF70DE">
        <w:rPr>
          <w:i/>
        </w:rPr>
        <w:t xml:space="preserve">(dvanaest) </w:t>
      </w:r>
      <w:r w:rsidRPr="00AF70DE">
        <w:t>mjeseci, koji počinje teći od datuma pravomoćnosti rješenja Trgovačkog suda kojim se odobrava sklapanje Nagodbe. Vjerovnik MATIĆ d.o.o. otpušta Dužniku dio utvrđene tražbine u iznosu od 10.470,25 HRK.</w:t>
      </w:r>
    </w:p>
    <w:p w:rsidRDefault="00E55762" w:rsidP="00E55762" w:rsidR="00E55762" w:rsidRPr="00AF70DE">
      <w:pPr>
        <w:jc w:val="both"/>
      </w:pPr>
    </w:p>
    <w:p w:rsidRDefault="00E55762" w:rsidP="00E55762" w:rsidR="00E55762" w:rsidRPr="00AF70DE">
      <w:pPr>
        <w:pStyle w:val="Odlomakpopisa"/>
        <w:numPr>
          <w:ilvl w:val="0"/>
          <w:numId w:val="41"/>
        </w:numPr>
        <w:suppressAutoHyphens/>
        <w:autoSpaceDN w:val="false"/>
        <w:contextualSpacing w:val="false"/>
        <w:jc w:val="both"/>
        <w:textAlignment w:val="baseline"/>
      </w:pPr>
      <w:r w:rsidRPr="00AF70DE">
        <w:t xml:space="preserve">Utvrđenu tražbinu vjerovnika </w:t>
      </w:r>
      <w:r w:rsidRPr="00AF70DE">
        <w:rPr>
          <w:b/>
        </w:rPr>
        <w:t>MEDIA NOVINE d.o.o</w:t>
      </w:r>
      <w:r w:rsidRPr="00AF70DE">
        <w:t xml:space="preserve">., Čakovec, Kralja Tomislava 2, OIB 76598425509  u iznosu od 6.050,00 HRK Dužnik se obvezuje platiti u umanjenom iznosu od 3.025,00 HRK jednokratnom uplatom u roku od 1 </w:t>
      </w:r>
      <w:r w:rsidRPr="00AF70DE">
        <w:rPr>
          <w:i/>
        </w:rPr>
        <w:t>(jedne)</w:t>
      </w:r>
      <w:r w:rsidRPr="00AF70DE">
        <w:t xml:space="preserve"> godine nakon proteka razdoblja počeka </w:t>
      </w:r>
      <w:r w:rsidRPr="00AF70DE">
        <w:rPr>
          <w:i/>
        </w:rPr>
        <w:t>(grace period)</w:t>
      </w:r>
      <w:r w:rsidRPr="00AF70DE">
        <w:t xml:space="preserve"> u trajanju od od 1 </w:t>
      </w:r>
      <w:r w:rsidRPr="00AF70DE">
        <w:rPr>
          <w:i/>
        </w:rPr>
        <w:t>(jedne)</w:t>
      </w:r>
      <w:r w:rsidRPr="00AF70DE">
        <w:t xml:space="preserve"> godine, odnosno 12 </w:t>
      </w:r>
      <w:r w:rsidRPr="00AF70DE">
        <w:rPr>
          <w:i/>
        </w:rPr>
        <w:t xml:space="preserve">(dvanaest) </w:t>
      </w:r>
      <w:r w:rsidRPr="00AF70DE">
        <w:t>mjeseci, koji počinje teći od datuma pravomoćnosti rješenja Trgovačkog suda kojim se odobrava sklapanje Nagodbe. Vjerovnik MEDIA NOVINE d.o.o. otpušta Dužniku dio utvrđene tražbine u iznosu od 3.025,00 HRK.</w:t>
      </w:r>
    </w:p>
    <w:p w:rsidRDefault="00E55762" w:rsidP="00E55762" w:rsidR="00E55762" w:rsidRPr="00AF70DE">
      <w:pPr>
        <w:jc w:val="both"/>
      </w:pPr>
    </w:p>
    <w:p w:rsidRDefault="00E55762" w:rsidP="00E55762" w:rsidR="00E55762" w:rsidRPr="00AF70DE">
      <w:pPr>
        <w:jc w:val="both"/>
      </w:pPr>
    </w:p>
    <w:p w:rsidRDefault="00E55762" w:rsidP="00E55762" w:rsidR="00E55762" w:rsidRPr="00AF70DE">
      <w:pPr>
        <w:pStyle w:val="Odlomakpopisa"/>
        <w:numPr>
          <w:ilvl w:val="0"/>
          <w:numId w:val="41"/>
        </w:numPr>
        <w:suppressAutoHyphens/>
        <w:autoSpaceDN w:val="false"/>
        <w:contextualSpacing w:val="false"/>
        <w:jc w:val="both"/>
        <w:textAlignment w:val="baseline"/>
      </w:pPr>
      <w:r w:rsidRPr="00AF70DE">
        <w:t xml:space="preserve">Utvrđenu tražbinu vjerovnika </w:t>
      </w:r>
      <w:r w:rsidRPr="00AF70DE">
        <w:rPr>
          <w:b/>
        </w:rPr>
        <w:t>MEDICOM d.o.o.,</w:t>
      </w:r>
      <w:r w:rsidRPr="00AF70DE">
        <w:t xml:space="preserve"> Zagreb, Hondolova 2/2, OIB 35239633369  u iznosu od 14.810,30 HRK Dužnik se obvezuje platiti u umanjenom iznosu od 7.405,15 HRK jednokratnom uplatom u roku od 1 </w:t>
      </w:r>
      <w:r w:rsidRPr="00AF70DE">
        <w:rPr>
          <w:i/>
        </w:rPr>
        <w:t>(jedne)</w:t>
      </w:r>
      <w:r w:rsidRPr="00AF70DE">
        <w:t xml:space="preserve"> godine nakon proteka razdoblja počeka </w:t>
      </w:r>
      <w:r w:rsidRPr="00AF70DE">
        <w:rPr>
          <w:i/>
        </w:rPr>
        <w:t>(grace period)</w:t>
      </w:r>
      <w:r w:rsidRPr="00AF70DE">
        <w:t xml:space="preserve"> u trajanju od od 1 </w:t>
      </w:r>
      <w:r w:rsidRPr="00AF70DE">
        <w:rPr>
          <w:i/>
        </w:rPr>
        <w:t>(jedne)</w:t>
      </w:r>
      <w:r w:rsidRPr="00AF70DE">
        <w:t xml:space="preserve"> godine, odnosno 12 </w:t>
      </w:r>
      <w:r w:rsidRPr="00AF70DE">
        <w:rPr>
          <w:i/>
        </w:rPr>
        <w:t xml:space="preserve">(dvanaest) </w:t>
      </w:r>
      <w:r w:rsidRPr="00AF70DE">
        <w:t>mjeseci, koji počinje teći od datuma pravomoćnosti rješenja Trgovačkog suda kojim se odobrava sklapanje Nagodbe. Vjerovnik MEDIACOM d.o.o. otpušta Dužniku dio utvrđene tražbine u iznosu od 7.405,15 HRK.</w:t>
      </w:r>
    </w:p>
    <w:p w:rsidRDefault="00E55762" w:rsidP="00E55762" w:rsidR="00E55762" w:rsidRPr="00AF70DE">
      <w:pPr>
        <w:jc w:val="both"/>
      </w:pPr>
    </w:p>
    <w:p w:rsidRDefault="00E55762" w:rsidP="00E55762" w:rsidR="00E55762" w:rsidRPr="00AF70DE">
      <w:pPr>
        <w:pStyle w:val="Odlomakpopisa"/>
        <w:numPr>
          <w:ilvl w:val="0"/>
          <w:numId w:val="41"/>
        </w:numPr>
        <w:suppressAutoHyphens/>
        <w:autoSpaceDN w:val="false"/>
        <w:contextualSpacing w:val="false"/>
        <w:jc w:val="both"/>
        <w:textAlignment w:val="baseline"/>
      </w:pPr>
      <w:r w:rsidRPr="00AF70DE">
        <w:t xml:space="preserve">Utvrđenu tražbinu vjerovnika </w:t>
      </w:r>
      <w:r w:rsidRPr="00AF70DE">
        <w:rPr>
          <w:b/>
        </w:rPr>
        <w:t>MEĐIMURJE PLIN d.o.o.,</w:t>
      </w:r>
      <w:r w:rsidRPr="00AF70DE">
        <w:t xml:space="preserve"> Čakovec, Obrtnička 4, OIB 29035933600  u iznosu od 11.236,14 HRK Dužnik se obvezuje platiti u umanjenom iznosu od 5.618,07 HRK jednokratnom uplatom u roku od 1 </w:t>
      </w:r>
      <w:r w:rsidRPr="00AF70DE">
        <w:rPr>
          <w:i/>
        </w:rPr>
        <w:t>(jedne)</w:t>
      </w:r>
      <w:r w:rsidRPr="00AF70DE">
        <w:t xml:space="preserve"> godine nakon proteka razdoblja počeka </w:t>
      </w:r>
      <w:r w:rsidRPr="00AF70DE">
        <w:rPr>
          <w:i/>
        </w:rPr>
        <w:t>(grace period)</w:t>
      </w:r>
      <w:r w:rsidRPr="00AF70DE">
        <w:t xml:space="preserve"> u trajanju od od 1 </w:t>
      </w:r>
      <w:r w:rsidRPr="00AF70DE">
        <w:rPr>
          <w:i/>
        </w:rPr>
        <w:t>(jedne)</w:t>
      </w:r>
      <w:r w:rsidRPr="00AF70DE">
        <w:t xml:space="preserve"> godine, odnosno 12 </w:t>
      </w:r>
      <w:r w:rsidRPr="00AF70DE">
        <w:rPr>
          <w:i/>
        </w:rPr>
        <w:t xml:space="preserve">(dvanaest) </w:t>
      </w:r>
      <w:r w:rsidRPr="00AF70DE">
        <w:t>mjeseci, koji počinje teći od datuma pravomoćnosti rješenja Trgovačkog suda kojim se odobrava sklapanje Nagodbe. Vjerovnik MEĐIMURJE PLIN d.o.o. otpušta Dužniku dio utvrđene tražbine u iznosu od 5.618.07 HRK.</w:t>
      </w:r>
    </w:p>
    <w:p w:rsidRDefault="00E55762" w:rsidP="00E55762" w:rsidR="00E55762" w:rsidRPr="00AF70DE">
      <w:pPr>
        <w:jc w:val="both"/>
      </w:pPr>
    </w:p>
    <w:p w:rsidRDefault="00E55762" w:rsidP="00E55762" w:rsidR="00E55762" w:rsidRPr="00AF70DE">
      <w:pPr>
        <w:jc w:val="both"/>
      </w:pPr>
    </w:p>
    <w:p w:rsidRDefault="00E55762" w:rsidP="00E55762" w:rsidR="00E55762" w:rsidRPr="00AF70DE">
      <w:pPr>
        <w:pStyle w:val="Odlomakpopisa"/>
        <w:numPr>
          <w:ilvl w:val="0"/>
          <w:numId w:val="41"/>
        </w:numPr>
        <w:suppressAutoHyphens/>
        <w:autoSpaceDN w:val="false"/>
        <w:contextualSpacing w:val="false"/>
        <w:jc w:val="both"/>
        <w:textAlignment w:val="baseline"/>
      </w:pPr>
      <w:r w:rsidRPr="00AF70DE">
        <w:t xml:space="preserve">Utvrđenu tražbinu vjerovnika </w:t>
      </w:r>
      <w:r w:rsidRPr="00AF70DE">
        <w:rPr>
          <w:b/>
        </w:rPr>
        <w:t>MESSER CROATIA PLIN d.o.o</w:t>
      </w:r>
      <w:r w:rsidRPr="00AF70DE">
        <w:t xml:space="preserve">., Zaprešić, Industrijska 1, OIB 32179081874  u iznosu od 7.988,04 HRK Dužnik se obvezuje platiti u umanjenom iznosu od 3.994,02 HRK jednokratnom uplatom u roku od 1 </w:t>
      </w:r>
      <w:r w:rsidRPr="00AF70DE">
        <w:rPr>
          <w:i/>
        </w:rPr>
        <w:t>(jedne)</w:t>
      </w:r>
      <w:r w:rsidRPr="00AF70DE">
        <w:t xml:space="preserve"> godine nakon proteka razdoblja počeka </w:t>
      </w:r>
      <w:r w:rsidRPr="00AF70DE">
        <w:rPr>
          <w:i/>
        </w:rPr>
        <w:t>(grace period)</w:t>
      </w:r>
      <w:r w:rsidRPr="00AF70DE">
        <w:t xml:space="preserve"> u trajanju od od 1 </w:t>
      </w:r>
      <w:r w:rsidRPr="00AF70DE">
        <w:rPr>
          <w:i/>
        </w:rPr>
        <w:t>(jedne)</w:t>
      </w:r>
      <w:r w:rsidRPr="00AF70DE">
        <w:t xml:space="preserve"> godine, odnosno 12 </w:t>
      </w:r>
      <w:r w:rsidRPr="00AF70DE">
        <w:rPr>
          <w:i/>
        </w:rPr>
        <w:t xml:space="preserve">(dvanaest) </w:t>
      </w:r>
      <w:r w:rsidRPr="00AF70DE">
        <w:t>mjeseci, koji počinje teći od datuma pravomoćnosti rješenja Trgovačkog suda kojim se odobrava sklapanje Nagodbe. Vjerovnik MESSER CROATIA PLIN d.o.o. otpušta Dužniku dio utvrđene tražbine u iznosu od 3.994,02 HRK.</w:t>
      </w:r>
    </w:p>
    <w:p w:rsidRDefault="00E55762" w:rsidP="00E55762" w:rsidR="00E55762" w:rsidRPr="00AF70DE">
      <w:pPr>
        <w:jc w:val="both"/>
        <w:rPr>
          <w:rFonts w:eastAsia="Calibri"/>
          <w:kern w:val="3"/>
        </w:rPr>
      </w:pPr>
    </w:p>
    <w:p w:rsidRDefault="00E55762" w:rsidP="00E55762" w:rsidR="00E55762" w:rsidRPr="00AF70DE">
      <w:pPr>
        <w:pStyle w:val="Odlomakpopisa"/>
        <w:numPr>
          <w:ilvl w:val="0"/>
          <w:numId w:val="41"/>
        </w:numPr>
        <w:suppressAutoHyphens/>
        <w:autoSpaceDN w:val="false"/>
        <w:contextualSpacing w:val="false"/>
        <w:jc w:val="both"/>
        <w:textAlignment w:val="baseline"/>
      </w:pPr>
      <w:r w:rsidRPr="00AF70DE">
        <w:t xml:space="preserve">Utvrđenu tražbinu vjerovnika </w:t>
      </w:r>
      <w:r w:rsidRPr="00AF70DE">
        <w:rPr>
          <w:b/>
        </w:rPr>
        <w:t>MIKRONIS d.o.o</w:t>
      </w:r>
      <w:r w:rsidRPr="00AF70DE">
        <w:t xml:space="preserve">. (ranije MIKRONIS CENTAR d.o.o.)., Zagreb, Nova cesta 166, OIB 59964152545 u iznosu od 208,00 HRK Dužnik se obvezuje platiti u umanjenom iznosu od 104,00 HRK jednokratnom uplatom u roku od 1 </w:t>
      </w:r>
      <w:r w:rsidRPr="00AF70DE">
        <w:rPr>
          <w:i/>
        </w:rPr>
        <w:t>(jedne)</w:t>
      </w:r>
      <w:r w:rsidRPr="00AF70DE">
        <w:t xml:space="preserve"> godine nakon proteka razdoblja počeka </w:t>
      </w:r>
      <w:r w:rsidRPr="00AF70DE">
        <w:rPr>
          <w:i/>
        </w:rPr>
        <w:t>(grace period)</w:t>
      </w:r>
      <w:r w:rsidRPr="00AF70DE">
        <w:t xml:space="preserve"> u trajanju od od 1 </w:t>
      </w:r>
      <w:r w:rsidRPr="00AF70DE">
        <w:rPr>
          <w:i/>
        </w:rPr>
        <w:t>(jedne)</w:t>
      </w:r>
      <w:r w:rsidRPr="00AF70DE">
        <w:t xml:space="preserve"> godine, odnosno 12 </w:t>
      </w:r>
      <w:r w:rsidRPr="00AF70DE">
        <w:rPr>
          <w:i/>
        </w:rPr>
        <w:t xml:space="preserve">(dvanaest) </w:t>
      </w:r>
      <w:r w:rsidRPr="00AF70DE">
        <w:t>mjeseci, koji počinje teći od datuma pravomoćnosti rješenja Trgovačkog suda kojim se odobrava sklapanje Nagodbe. Vjerovnik MIKRONIS d.o.o. otpušta Dužniku dio utvrđene tražbine u iznosu od 104,00 HRK.</w:t>
      </w:r>
    </w:p>
    <w:p w:rsidRDefault="00E55762" w:rsidP="00E55762" w:rsidR="00E55762" w:rsidRPr="00AF70DE">
      <w:pPr>
        <w:jc w:val="both"/>
      </w:pPr>
    </w:p>
    <w:p w:rsidRDefault="00E55762" w:rsidP="00E55762" w:rsidR="00E55762" w:rsidRPr="00AF70DE">
      <w:pPr>
        <w:pStyle w:val="Odlomakpopisa"/>
        <w:numPr>
          <w:ilvl w:val="0"/>
          <w:numId w:val="41"/>
        </w:numPr>
        <w:suppressAutoHyphens/>
        <w:autoSpaceDN w:val="false"/>
        <w:contextualSpacing w:val="false"/>
        <w:jc w:val="both"/>
        <w:textAlignment w:val="baseline"/>
      </w:pPr>
      <w:r w:rsidRPr="00AF70DE">
        <w:t xml:space="preserve">Utvrđenu tražbinu vjerovnika </w:t>
      </w:r>
      <w:r w:rsidRPr="00AF70DE">
        <w:rPr>
          <w:b/>
        </w:rPr>
        <w:t>MULTUS d.o.o.,</w:t>
      </w:r>
      <w:r w:rsidRPr="00AF70DE">
        <w:t xml:space="preserve"> Zagreb, Jarunska 29/III, OIB 98675774423  u iznosu od 13.210,00 HRK Dužnik se obvezuje platiti u umanjenom iznosu od 6.605,00 HRK jednokratnom uplatom u roku od 1 </w:t>
      </w:r>
      <w:r w:rsidRPr="00AF70DE">
        <w:rPr>
          <w:i/>
        </w:rPr>
        <w:t>(jedne)</w:t>
      </w:r>
      <w:r w:rsidRPr="00AF70DE">
        <w:t xml:space="preserve"> godine nakon proteka razdoblja počeka </w:t>
      </w:r>
      <w:r w:rsidRPr="00AF70DE">
        <w:rPr>
          <w:i/>
        </w:rPr>
        <w:t>(grace period)</w:t>
      </w:r>
      <w:r w:rsidRPr="00AF70DE">
        <w:t xml:space="preserve"> u trajanju od od 1 </w:t>
      </w:r>
      <w:r w:rsidRPr="00AF70DE">
        <w:rPr>
          <w:i/>
        </w:rPr>
        <w:t>(jedne)</w:t>
      </w:r>
      <w:r w:rsidRPr="00AF70DE">
        <w:t xml:space="preserve"> godine, odnosno 12 </w:t>
      </w:r>
      <w:r w:rsidRPr="00AF70DE">
        <w:rPr>
          <w:i/>
        </w:rPr>
        <w:t xml:space="preserve">(dvanaest) </w:t>
      </w:r>
      <w:r w:rsidRPr="00AF70DE">
        <w:t>mjeseci, koji počinje teći od datuma pravomoćnosti rješenja Trgovačkog suda kojim se odobrava sklapanje Nagodbe. Vjerovnik MULTUS d.o.o. otpušta Dužniku dio utvrđene tražbine u iznosu od 6.605,00 HRK.</w:t>
      </w:r>
    </w:p>
    <w:p w:rsidRDefault="00E55762" w:rsidP="00E55762" w:rsidR="00E55762" w:rsidRPr="00AF70DE">
      <w:pPr>
        <w:jc w:val="both"/>
      </w:pPr>
    </w:p>
    <w:p w:rsidRDefault="00E55762" w:rsidP="00E55762" w:rsidR="00E55762" w:rsidRPr="00AF70DE">
      <w:pPr>
        <w:pStyle w:val="Odlomakpopisa"/>
        <w:numPr>
          <w:ilvl w:val="0"/>
          <w:numId w:val="41"/>
        </w:numPr>
        <w:suppressAutoHyphens/>
        <w:autoSpaceDN w:val="false"/>
        <w:contextualSpacing w:val="false"/>
        <w:jc w:val="both"/>
        <w:textAlignment w:val="baseline"/>
      </w:pPr>
      <w:r w:rsidRPr="00AF70DE">
        <w:t xml:space="preserve">Utvrđenu tražbinu vjerovnika </w:t>
      </w:r>
      <w:r w:rsidRPr="00AF70DE">
        <w:rPr>
          <w:b/>
        </w:rPr>
        <w:t>NAKLADA SLAP d.o.o.,</w:t>
      </w:r>
      <w:r w:rsidRPr="00AF70DE">
        <w:t xml:space="preserve"> Jstrebarsko, Dr. Franje Tuđmana 33, OIB 70108447975  u iznosu od 4.287,50 HRK Dužnik se obvezuje platiti u umanjenom iznosu od 2.143,75 HRK jednokratnom uplatom u roku od 1 </w:t>
      </w:r>
      <w:r w:rsidRPr="00AF70DE">
        <w:rPr>
          <w:i/>
        </w:rPr>
        <w:t>(jedne)</w:t>
      </w:r>
      <w:r w:rsidRPr="00AF70DE">
        <w:t xml:space="preserve"> godine nakon proteka razdoblja počeka </w:t>
      </w:r>
      <w:r w:rsidRPr="00AF70DE">
        <w:rPr>
          <w:i/>
        </w:rPr>
        <w:t>(grace period)</w:t>
      </w:r>
      <w:r w:rsidRPr="00AF70DE">
        <w:t xml:space="preserve"> u trajanju od od 1 </w:t>
      </w:r>
      <w:r w:rsidRPr="00AF70DE">
        <w:rPr>
          <w:i/>
        </w:rPr>
        <w:t>(jedne)</w:t>
      </w:r>
      <w:r w:rsidRPr="00AF70DE">
        <w:t xml:space="preserve"> godine, odnosno 12 </w:t>
      </w:r>
      <w:r w:rsidRPr="00AF70DE">
        <w:rPr>
          <w:i/>
        </w:rPr>
        <w:t xml:space="preserve">(dvanaest) </w:t>
      </w:r>
      <w:r w:rsidRPr="00AF70DE">
        <w:t>mjeseci, koji počinje teći od datuma pravomoćnosti rješenja Trgovačkog suda kojim se odobrava sklapanje Nagodbe. Vjerovnik NAKLADA SLAP d.o.o. otpušta Dužniku dio utvrđene tražbine u iznosu od 2.143,75 HRK.</w:t>
      </w:r>
    </w:p>
    <w:p w:rsidRDefault="00E55762" w:rsidP="00E55762" w:rsidR="00E55762" w:rsidRPr="00AF70DE">
      <w:pPr>
        <w:jc w:val="both"/>
      </w:pPr>
    </w:p>
    <w:p w:rsidRDefault="00E55762" w:rsidP="00E55762" w:rsidR="00E55762" w:rsidRPr="00AF70DE">
      <w:pPr>
        <w:pStyle w:val="Odlomakpopisa"/>
        <w:numPr>
          <w:ilvl w:val="0"/>
          <w:numId w:val="41"/>
        </w:numPr>
        <w:suppressAutoHyphens/>
        <w:autoSpaceDN w:val="false"/>
        <w:contextualSpacing w:val="false"/>
        <w:jc w:val="both"/>
        <w:textAlignment w:val="baseline"/>
      </w:pPr>
      <w:r w:rsidRPr="00AF70DE">
        <w:t xml:space="preserve">Utvrđenu tražbinu vjerovnika </w:t>
      </w:r>
      <w:r w:rsidRPr="00AF70DE">
        <w:rPr>
          <w:b/>
        </w:rPr>
        <w:t>NEVEN OPREMA d.o.o.,</w:t>
      </w:r>
      <w:r w:rsidRPr="00AF70DE">
        <w:t xml:space="preserve"> Zagreb, Ljubijska 28, OIB 28012311910  u iznosu od 2.718,13 HRK Dužnik se obvezuje platiti u umanjenom iznosu od 1.359,06 HRK jednokratnom uplatom u roku od 1 </w:t>
      </w:r>
      <w:r w:rsidRPr="00AF70DE">
        <w:rPr>
          <w:i/>
        </w:rPr>
        <w:t>(jedne)</w:t>
      </w:r>
      <w:r w:rsidRPr="00AF70DE">
        <w:t xml:space="preserve"> godine nakon proteka razdoblja počeka </w:t>
      </w:r>
      <w:r w:rsidRPr="00AF70DE">
        <w:rPr>
          <w:i/>
        </w:rPr>
        <w:t>(grace period)</w:t>
      </w:r>
      <w:r w:rsidRPr="00AF70DE">
        <w:t xml:space="preserve"> u trajanju od od 1 </w:t>
      </w:r>
      <w:r w:rsidRPr="00AF70DE">
        <w:rPr>
          <w:i/>
        </w:rPr>
        <w:t>(jedne)</w:t>
      </w:r>
      <w:r w:rsidRPr="00AF70DE">
        <w:t xml:space="preserve"> godine, odnosno 12 </w:t>
      </w:r>
      <w:r w:rsidRPr="00AF70DE">
        <w:rPr>
          <w:i/>
        </w:rPr>
        <w:t xml:space="preserve">(dvanaest) </w:t>
      </w:r>
      <w:r w:rsidRPr="00AF70DE">
        <w:t>mjeseci, koji počinje teći od datuma pravomoćnosti rješenja Trgovačkog suda kojim se odobrava sklapanje Nagodbe. Vjerovnik NEVEN OPREMA d.o.o. otpušta Dužniku dio utvrđene tražbine u iznosu od 1.359,07 HRK.</w:t>
      </w:r>
    </w:p>
    <w:p w:rsidRDefault="00E55762" w:rsidP="00E55762" w:rsidR="00E55762" w:rsidRPr="00AF70DE">
      <w:pPr>
        <w:jc w:val="both"/>
      </w:pPr>
    </w:p>
    <w:p w:rsidRDefault="00E55762" w:rsidP="00E55762" w:rsidR="00E55762" w:rsidRPr="00AF70DE">
      <w:pPr>
        <w:pStyle w:val="Odlomakpopisa"/>
        <w:numPr>
          <w:ilvl w:val="0"/>
          <w:numId w:val="41"/>
        </w:numPr>
        <w:suppressAutoHyphens/>
        <w:autoSpaceDN w:val="false"/>
        <w:contextualSpacing w:val="false"/>
        <w:jc w:val="both"/>
        <w:textAlignment w:val="baseline"/>
      </w:pPr>
      <w:r w:rsidRPr="00AF70DE">
        <w:t xml:space="preserve">Utvrđenu tražbinu vjerovnika </w:t>
      </w:r>
      <w:r w:rsidRPr="00AF70DE">
        <w:rPr>
          <w:b/>
        </w:rPr>
        <w:t>NIROSTA d.o.o</w:t>
      </w:r>
      <w:r w:rsidRPr="00AF70DE">
        <w:t xml:space="preserve">., Osijek, Našićka ulica 16, OIB 82823351319  u iznosu od 10.314,88 HRK Dužnik se obvezuje platiti u umanjenom iznosu od 5.157,44 HRK jednokratnom uplatom u roku od 1 </w:t>
      </w:r>
      <w:r w:rsidRPr="00AF70DE">
        <w:rPr>
          <w:i/>
        </w:rPr>
        <w:t>(jedne)</w:t>
      </w:r>
      <w:r w:rsidRPr="00AF70DE">
        <w:t xml:space="preserve"> godine nakon proteka razdoblja počeka </w:t>
      </w:r>
      <w:r w:rsidRPr="00AF70DE">
        <w:rPr>
          <w:i/>
        </w:rPr>
        <w:t>(grace period)</w:t>
      </w:r>
      <w:r w:rsidRPr="00AF70DE">
        <w:t xml:space="preserve"> u trajanju od od 1 </w:t>
      </w:r>
      <w:r w:rsidRPr="00AF70DE">
        <w:rPr>
          <w:i/>
        </w:rPr>
        <w:t>(jedne)</w:t>
      </w:r>
      <w:r w:rsidRPr="00AF70DE">
        <w:t xml:space="preserve"> godine, odnosno 12 </w:t>
      </w:r>
      <w:r w:rsidRPr="00AF70DE">
        <w:rPr>
          <w:i/>
        </w:rPr>
        <w:t xml:space="preserve">(dvanaest) </w:t>
      </w:r>
      <w:r w:rsidRPr="00AF70DE">
        <w:t>mjeseci, koji počinje teći od datuma pravomoćnosti rješenja Trgovačkog suda kojim se odobrava sklapanje Nagodbe. Vjerovnik NIROSTA d.o.o. otpušta Dužniku dio utvrđene tražbine u iznosu od 5.157,44 HRK.</w:t>
      </w:r>
    </w:p>
    <w:p w:rsidRDefault="00E55762" w:rsidP="00E55762" w:rsidR="00E55762" w:rsidRPr="00AF70DE">
      <w:pPr>
        <w:jc w:val="both"/>
      </w:pPr>
    </w:p>
    <w:p w:rsidRDefault="00E55762" w:rsidP="00E55762" w:rsidR="00E55762" w:rsidRPr="0032374E">
      <w:pPr>
        <w:pStyle w:val="Odlomakpopisa"/>
        <w:numPr>
          <w:ilvl w:val="0"/>
          <w:numId w:val="41"/>
        </w:numPr>
        <w:suppressAutoHyphens/>
        <w:autoSpaceDN w:val="false"/>
        <w:contextualSpacing w:val="false"/>
        <w:jc w:val="both"/>
        <w:textAlignment w:val="baseline"/>
      </w:pPr>
      <w:r w:rsidRPr="00AF70DE">
        <w:t xml:space="preserve">Utvrđenu tražbinu vjerovnika </w:t>
      </w:r>
      <w:r w:rsidRPr="00AF70DE">
        <w:rPr>
          <w:b/>
        </w:rPr>
        <w:t>OTIS DIZALA d.o.o.,</w:t>
      </w:r>
      <w:r w:rsidRPr="00AF70DE">
        <w:t xml:space="preserve"> Zagreb, Prilaz V. Brajkovića 15, OIB 76080865307  u iznosu od 3.637,28 HRK Dužnik se obvezuje platiti u umanjenom iznosu od 1.818,64 HRK jednokratnom uplatom u roku od 1 </w:t>
      </w:r>
      <w:r w:rsidRPr="00AF70DE">
        <w:rPr>
          <w:i/>
        </w:rPr>
        <w:t>(jedne)</w:t>
      </w:r>
      <w:r w:rsidRPr="00AF70DE">
        <w:t xml:space="preserve"> godine nakon proteka razdoblja počeka </w:t>
      </w:r>
      <w:r w:rsidRPr="00AF70DE">
        <w:rPr>
          <w:i/>
        </w:rPr>
        <w:t>(grace period)</w:t>
      </w:r>
      <w:r w:rsidRPr="00AF70DE">
        <w:t xml:space="preserve"> u trajanju od od 1 </w:t>
      </w:r>
      <w:r w:rsidRPr="00AF70DE">
        <w:rPr>
          <w:i/>
        </w:rPr>
        <w:t>(jedne)</w:t>
      </w:r>
      <w:r w:rsidRPr="00AF70DE">
        <w:t xml:space="preserve"> godine, odnosno 12 </w:t>
      </w:r>
      <w:r w:rsidRPr="00AF70DE">
        <w:rPr>
          <w:i/>
        </w:rPr>
        <w:t xml:space="preserve">(dvanaest) </w:t>
      </w:r>
      <w:r w:rsidRPr="00AF70DE">
        <w:t>mjeseci, koji počinje teći od datuma pravomoćnosti rješenja Trgovačkog suda kojim se odobrava sklapanje Nagodbe. Vjerovnik OTIS DIZALA d.o.o. otpušta Dužniku dio utvrđene tražbine u iznosu od 1.818,64 HRK.</w:t>
      </w:r>
    </w:p>
    <w:p w:rsidRDefault="00E55762" w:rsidP="00E55762" w:rsidR="00E55762" w:rsidRPr="00AF70DE">
      <w:pPr>
        <w:jc w:val="both"/>
      </w:pPr>
    </w:p>
    <w:p w:rsidRDefault="00E55762" w:rsidP="00E55762" w:rsidR="00E55762" w:rsidRPr="00AF70DE">
      <w:pPr>
        <w:pStyle w:val="Odlomakpopisa"/>
        <w:numPr>
          <w:ilvl w:val="0"/>
          <w:numId w:val="41"/>
        </w:numPr>
        <w:suppressAutoHyphens/>
        <w:autoSpaceDN w:val="false"/>
        <w:contextualSpacing w:val="false"/>
        <w:jc w:val="both"/>
        <w:textAlignment w:val="baseline"/>
      </w:pPr>
      <w:r w:rsidRPr="00AF70DE">
        <w:lastRenderedPageBreak/>
        <w:t xml:space="preserve">Utvrđenu tražbinu vjerovnika </w:t>
      </w:r>
      <w:r w:rsidRPr="00AF70DE">
        <w:rPr>
          <w:b/>
        </w:rPr>
        <w:t>PHARMAMED MADO d.o.o.,</w:t>
      </w:r>
      <w:r w:rsidRPr="00AF70DE">
        <w:t xml:space="preserve"> Zagreb, Zatišje 8/G, OIB 75221285697  u iznosu od 8.918,41 HRK Dužnik se obvezuje platiti u umanjenom iznosu od 4.459,20 HRK jednokratnom uplatom u roku od 1 </w:t>
      </w:r>
      <w:r w:rsidRPr="00AF70DE">
        <w:rPr>
          <w:i/>
        </w:rPr>
        <w:t>(jedne)</w:t>
      </w:r>
      <w:r w:rsidRPr="00AF70DE">
        <w:t xml:space="preserve"> godine nakon proteka razdoblja počeka </w:t>
      </w:r>
      <w:r w:rsidRPr="00AF70DE">
        <w:rPr>
          <w:i/>
        </w:rPr>
        <w:t>(grace period)</w:t>
      </w:r>
      <w:r w:rsidRPr="00AF70DE">
        <w:t xml:space="preserve"> u trajanju od od 1 </w:t>
      </w:r>
      <w:r w:rsidRPr="00AF70DE">
        <w:rPr>
          <w:i/>
        </w:rPr>
        <w:t>(jedne)</w:t>
      </w:r>
      <w:r w:rsidRPr="00AF70DE">
        <w:t xml:space="preserve"> godine, odnosno 12 </w:t>
      </w:r>
      <w:r w:rsidRPr="00AF70DE">
        <w:rPr>
          <w:i/>
        </w:rPr>
        <w:t xml:space="preserve">(dvanaest) </w:t>
      </w:r>
      <w:r w:rsidRPr="00AF70DE">
        <w:t>mjeseci, koji počinje teći od datuma pravomoćnosti rješenja Trgovačkog suda kojim se odobrava sklapanje Nagodbe. Vjerovnik PHARMAMED MADO d.o.o. otpušta Dužniku dio utvrđene tražbine u iznosu od 4.459,21 HRK.</w:t>
      </w:r>
    </w:p>
    <w:p w:rsidRDefault="00E55762" w:rsidP="00E55762" w:rsidR="00E55762" w:rsidRPr="00AF70DE">
      <w:pPr>
        <w:jc w:val="both"/>
      </w:pPr>
    </w:p>
    <w:p w:rsidRDefault="00E55762" w:rsidP="00E55762" w:rsidR="00E55762" w:rsidRPr="00AF70DE">
      <w:pPr>
        <w:pStyle w:val="Odlomakpopisa"/>
        <w:numPr>
          <w:ilvl w:val="0"/>
          <w:numId w:val="41"/>
        </w:numPr>
        <w:suppressAutoHyphens/>
        <w:autoSpaceDN w:val="false"/>
        <w:contextualSpacing w:val="false"/>
        <w:jc w:val="both"/>
        <w:textAlignment w:val="baseline"/>
      </w:pPr>
      <w:r w:rsidRPr="00AF70DE">
        <w:t xml:space="preserve">Utvrđenu tražbinu vjerovnika Poliklinika </w:t>
      </w:r>
      <w:r w:rsidRPr="00AF70DE">
        <w:rPr>
          <w:b/>
        </w:rPr>
        <w:t>BONIFARM,</w:t>
      </w:r>
      <w:r w:rsidRPr="00AF70DE">
        <w:t xml:space="preserve"> Zagreb, Hondolova 2/10, OIB 65056519273  u iznosu od 224,00 HRK Dužnik se obvezuje platiti u umanjenom iznosu od 112,00 HRK jednokratnom uplatom u roku od 1 </w:t>
      </w:r>
      <w:r w:rsidRPr="00AF70DE">
        <w:rPr>
          <w:i/>
        </w:rPr>
        <w:t>(jedne)</w:t>
      </w:r>
      <w:r w:rsidRPr="00AF70DE">
        <w:t xml:space="preserve"> godine nakon proteka razdoblja počeka </w:t>
      </w:r>
      <w:r w:rsidRPr="00AF70DE">
        <w:rPr>
          <w:i/>
        </w:rPr>
        <w:t>(grace period)</w:t>
      </w:r>
      <w:r w:rsidRPr="00AF70DE">
        <w:t xml:space="preserve"> u trajanju od od 1 </w:t>
      </w:r>
      <w:r w:rsidRPr="00AF70DE">
        <w:rPr>
          <w:i/>
        </w:rPr>
        <w:t>(jedne)</w:t>
      </w:r>
      <w:r w:rsidRPr="00AF70DE">
        <w:t xml:space="preserve"> godine, odnosno 12 </w:t>
      </w:r>
      <w:r w:rsidRPr="00AF70DE">
        <w:rPr>
          <w:i/>
        </w:rPr>
        <w:t xml:space="preserve">(dvanaest) </w:t>
      </w:r>
      <w:r w:rsidRPr="00AF70DE">
        <w:t>mjeseci, koji počinje teći od datuma pravomoćnosti rješenja Trgovačkog suda kojim se odobrava sklapanje Nagodbe. Vjerovnik Poliklinika BONIFARM otpušta Dužniku dio utvrđene tražbine u iznosu od 112,00 HRK.</w:t>
      </w:r>
    </w:p>
    <w:p w:rsidRDefault="00E55762" w:rsidP="00E55762" w:rsidR="00E55762" w:rsidRPr="00AF70DE">
      <w:pPr>
        <w:jc w:val="both"/>
      </w:pPr>
    </w:p>
    <w:p w:rsidRDefault="00E55762" w:rsidP="00E55762" w:rsidR="00E55762" w:rsidRPr="00AF70DE">
      <w:pPr>
        <w:pStyle w:val="Odlomakpopisa"/>
        <w:numPr>
          <w:ilvl w:val="0"/>
          <w:numId w:val="41"/>
        </w:numPr>
        <w:suppressAutoHyphens/>
        <w:autoSpaceDN w:val="false"/>
        <w:contextualSpacing w:val="false"/>
        <w:jc w:val="both"/>
        <w:textAlignment w:val="baseline"/>
      </w:pPr>
      <w:r w:rsidRPr="00AF70DE">
        <w:t xml:space="preserve">Utvrđenu tražbinu vjerovnika </w:t>
      </w:r>
      <w:r w:rsidRPr="00AF70DE">
        <w:rPr>
          <w:b/>
        </w:rPr>
        <w:t>POLIKLINIKA ĆOSIĆ d.o.o.,</w:t>
      </w:r>
      <w:r w:rsidRPr="00AF70DE">
        <w:t xml:space="preserve"> Slavonski Brod, Petra Preradovića 4, OIB 82020124372 u iznosu od 4.200,00 HRK Dužnik se obvezuje platiti u umanjenom iznosu od 2.100,00 HRK jednokratnom uplatom u roku od 1 </w:t>
      </w:r>
      <w:r w:rsidRPr="00AF70DE">
        <w:rPr>
          <w:i/>
        </w:rPr>
        <w:t>(jedne)</w:t>
      </w:r>
      <w:r w:rsidRPr="00AF70DE">
        <w:t xml:space="preserve"> godine nakon proteka razdoblja počeka </w:t>
      </w:r>
      <w:r w:rsidRPr="00AF70DE">
        <w:rPr>
          <w:i/>
        </w:rPr>
        <w:t>(grace period)</w:t>
      </w:r>
      <w:r w:rsidRPr="00AF70DE">
        <w:t xml:space="preserve"> u trajanju od od 1 </w:t>
      </w:r>
      <w:r w:rsidRPr="00AF70DE">
        <w:rPr>
          <w:i/>
        </w:rPr>
        <w:t>(jedne)</w:t>
      </w:r>
      <w:r w:rsidRPr="00AF70DE">
        <w:t xml:space="preserve"> godine, odnosno 12 </w:t>
      </w:r>
      <w:r w:rsidRPr="00AF70DE">
        <w:rPr>
          <w:i/>
        </w:rPr>
        <w:t xml:space="preserve">(dvanaest) </w:t>
      </w:r>
      <w:r w:rsidRPr="00AF70DE">
        <w:t>mjeseci, koji počinje teći od datuma pravomoćnosti rješenja Trgovačkog suda kojim se odobrava sklapanje Nagodbe. Vjerovnik POLIKLINIKA ĆOSIĆ d.o.o. otpušta Dužniku dio utvrđene tražbine u iznosu od 2.100,00 HRK.</w:t>
      </w:r>
    </w:p>
    <w:p w:rsidRDefault="00E55762" w:rsidP="00E55762" w:rsidR="00E55762" w:rsidRPr="00AF70DE">
      <w:pPr>
        <w:jc w:val="both"/>
      </w:pPr>
    </w:p>
    <w:p w:rsidRDefault="00E55762" w:rsidP="00E55762" w:rsidR="00E55762" w:rsidRPr="00AF70DE">
      <w:pPr>
        <w:pStyle w:val="Odlomakpopisa"/>
        <w:numPr>
          <w:ilvl w:val="0"/>
          <w:numId w:val="41"/>
        </w:numPr>
        <w:suppressAutoHyphens/>
        <w:autoSpaceDN w:val="false"/>
        <w:contextualSpacing w:val="false"/>
        <w:jc w:val="both"/>
        <w:textAlignment w:val="baseline"/>
      </w:pPr>
      <w:r w:rsidRPr="00AF70DE">
        <w:t xml:space="preserve">Utvrđenu tražbinu vjerovnika </w:t>
      </w:r>
      <w:r w:rsidRPr="00AF70DE">
        <w:rPr>
          <w:b/>
        </w:rPr>
        <w:t>POLIKLINIKA DR. OBAD</w:t>
      </w:r>
      <w:r w:rsidRPr="00AF70DE">
        <w:t xml:space="preserve">, Split, Poljička cesta 5, OIB 53665594462 u iznosu od 2.636,20 HRK Dužnik se obvezuje platiti u umanjenom iznosu od 1.318,10 HRK jednokratnom uplatom u roku od 1 </w:t>
      </w:r>
      <w:r w:rsidRPr="00AF70DE">
        <w:rPr>
          <w:i/>
        </w:rPr>
        <w:t>(jedne)</w:t>
      </w:r>
      <w:r w:rsidRPr="00AF70DE">
        <w:t xml:space="preserve"> godine nakon proteka razdoblja počeka </w:t>
      </w:r>
      <w:r w:rsidRPr="00AF70DE">
        <w:rPr>
          <w:i/>
        </w:rPr>
        <w:t>(grace period)</w:t>
      </w:r>
      <w:r w:rsidRPr="00AF70DE">
        <w:t xml:space="preserve"> u trajanju od od 1 </w:t>
      </w:r>
      <w:r w:rsidRPr="00AF70DE">
        <w:rPr>
          <w:i/>
        </w:rPr>
        <w:t>(jedne)</w:t>
      </w:r>
      <w:r w:rsidRPr="00AF70DE">
        <w:t xml:space="preserve"> godine, odnosno 12 </w:t>
      </w:r>
      <w:r w:rsidRPr="00AF70DE">
        <w:rPr>
          <w:i/>
        </w:rPr>
        <w:t xml:space="preserve">(dvanaest) </w:t>
      </w:r>
      <w:r w:rsidRPr="00AF70DE">
        <w:t>mjeseci, koji počinje teći od datuma pravomoćnosti rješenja Trgovačkog suda kojim se odobrava sklapanje Nagodbe. Vjerovnik POLIKLINIKA DR. OBAD otpušta Dužniku dio utvrđene tražbine u iznosu od 1.318,10 HRK.</w:t>
      </w:r>
    </w:p>
    <w:p w:rsidRDefault="00E55762" w:rsidP="00E55762" w:rsidR="00E55762" w:rsidRPr="00AF70DE">
      <w:pPr>
        <w:jc w:val="both"/>
      </w:pPr>
    </w:p>
    <w:p w:rsidRDefault="00E55762" w:rsidP="00E55762" w:rsidR="00E55762" w:rsidRPr="0032374E">
      <w:pPr>
        <w:pStyle w:val="Odlomakpopisa"/>
        <w:numPr>
          <w:ilvl w:val="0"/>
          <w:numId w:val="41"/>
        </w:numPr>
        <w:suppressAutoHyphens/>
        <w:autoSpaceDN w:val="false"/>
        <w:contextualSpacing w:val="false"/>
        <w:jc w:val="both"/>
        <w:textAlignment w:val="baseline"/>
      </w:pPr>
      <w:r w:rsidRPr="00AF70DE">
        <w:t xml:space="preserve">Utvrđenu tražbinu vjerovnika </w:t>
      </w:r>
      <w:r w:rsidRPr="00AF70DE">
        <w:rPr>
          <w:b/>
        </w:rPr>
        <w:t>Poliklinika Glavić</w:t>
      </w:r>
      <w:r w:rsidRPr="00AF70DE">
        <w:t xml:space="preserve">, Dubrovnik, Ćira Carića 3, OIB 25908021432 u iznosu od 1.650,00 HRK Dužnik se obvezuje platiti u umanjenom iznosu od 825,00 HRK jednokratnom uplatom u roku od 1 </w:t>
      </w:r>
      <w:r w:rsidRPr="00AF70DE">
        <w:rPr>
          <w:i/>
        </w:rPr>
        <w:t>(jedne)</w:t>
      </w:r>
      <w:r w:rsidRPr="00AF70DE">
        <w:t xml:space="preserve"> godine nakon proteka razdoblja počeka </w:t>
      </w:r>
      <w:r w:rsidRPr="00AF70DE">
        <w:rPr>
          <w:i/>
        </w:rPr>
        <w:t>(grace period)</w:t>
      </w:r>
      <w:r w:rsidRPr="00AF70DE">
        <w:t xml:space="preserve"> u trajanju od od 1 </w:t>
      </w:r>
      <w:r w:rsidRPr="00AF70DE">
        <w:rPr>
          <w:i/>
        </w:rPr>
        <w:t>(jedne)</w:t>
      </w:r>
      <w:r w:rsidRPr="00AF70DE">
        <w:t xml:space="preserve"> godine, odnosno 12 </w:t>
      </w:r>
      <w:r w:rsidRPr="00AF70DE">
        <w:rPr>
          <w:i/>
        </w:rPr>
        <w:t xml:space="preserve">(dvanaest) </w:t>
      </w:r>
      <w:r w:rsidRPr="00AF70DE">
        <w:t>mjeseci, koji počinje teći od datuma pravomoćnosti rješenja Trgovačkog suda kojim se odobrava sklapanje Nagodbe. Vjerovnik Poliklinika Glavić otpušta Dužniku dio utvrđene tražbine u iznosu od 825,00 HRK.</w:t>
      </w:r>
    </w:p>
    <w:p w:rsidRDefault="00E55762" w:rsidP="00E55762" w:rsidR="00E55762" w:rsidRPr="00AF70DE">
      <w:pPr>
        <w:jc w:val="both"/>
      </w:pPr>
    </w:p>
    <w:p w:rsidRDefault="00E55762" w:rsidP="00E55762" w:rsidR="00E55762" w:rsidRPr="00AF70DE">
      <w:pPr>
        <w:pStyle w:val="Odlomakpopisa"/>
        <w:numPr>
          <w:ilvl w:val="0"/>
          <w:numId w:val="41"/>
        </w:numPr>
        <w:suppressAutoHyphens/>
        <w:autoSpaceDN w:val="false"/>
        <w:contextualSpacing w:val="false"/>
        <w:jc w:val="both"/>
        <w:textAlignment w:val="baseline"/>
      </w:pPr>
      <w:r w:rsidRPr="00AF70DE">
        <w:t xml:space="preserve">Utvrđenu tražbinu vjerovnika </w:t>
      </w:r>
      <w:r w:rsidRPr="00AF70DE">
        <w:rPr>
          <w:b/>
        </w:rPr>
        <w:t>POLIKLINIKA NOLA d.o.o.,</w:t>
      </w:r>
      <w:r w:rsidRPr="00AF70DE">
        <w:t xml:space="preserve"> Zagreb, Folnegovićeva 1C, OIB 51891111597 u iznosu od 18.000,00 HRK Dužnik se obvezuje platiti u umanjenom iznosu od 9.000,00 HRK jednokratnom uplatom u roku od 1 </w:t>
      </w:r>
      <w:r w:rsidRPr="00AF70DE">
        <w:rPr>
          <w:i/>
        </w:rPr>
        <w:t>(jedne)</w:t>
      </w:r>
      <w:r w:rsidRPr="00AF70DE">
        <w:t xml:space="preserve"> godine nakon proteka razdoblja počeka </w:t>
      </w:r>
      <w:r w:rsidRPr="00AF70DE">
        <w:rPr>
          <w:i/>
        </w:rPr>
        <w:t>(grace period)</w:t>
      </w:r>
      <w:r w:rsidRPr="00AF70DE">
        <w:t xml:space="preserve"> u trajanju od od 1 </w:t>
      </w:r>
      <w:r w:rsidRPr="00AF70DE">
        <w:rPr>
          <w:i/>
        </w:rPr>
        <w:t>(jedne)</w:t>
      </w:r>
      <w:r w:rsidRPr="00AF70DE">
        <w:t xml:space="preserve"> godine, odnosno 12 </w:t>
      </w:r>
      <w:r w:rsidRPr="00AF70DE">
        <w:rPr>
          <w:i/>
        </w:rPr>
        <w:t xml:space="preserve">(dvanaest) </w:t>
      </w:r>
      <w:r w:rsidRPr="00AF70DE">
        <w:t>mjeseci, koji počinje teći od datuma pravomoćnosti rješenja Trgovačkog suda kojim se odobrava sklapanje Nagodbe. Vjerovnik POLIKLINIKA NOLA d.o.o. otpušta Dužniku dio utvrđene tražbine u iznosu od 9.000,00 HRK.</w:t>
      </w:r>
    </w:p>
    <w:p w:rsidRDefault="00E55762" w:rsidP="00E55762" w:rsidR="00E55762" w:rsidRPr="00AF70DE">
      <w:pPr>
        <w:jc w:val="both"/>
      </w:pPr>
    </w:p>
    <w:p w:rsidRDefault="00E55762" w:rsidP="00E55762" w:rsidR="00E55762" w:rsidRPr="00AF70DE">
      <w:pPr>
        <w:pStyle w:val="Odlomakpopisa"/>
        <w:numPr>
          <w:ilvl w:val="0"/>
          <w:numId w:val="41"/>
        </w:numPr>
        <w:suppressAutoHyphens/>
        <w:autoSpaceDN w:val="false"/>
        <w:contextualSpacing w:val="false"/>
        <w:jc w:val="both"/>
        <w:textAlignment w:val="baseline"/>
      </w:pPr>
      <w:r w:rsidRPr="00AF70DE">
        <w:t xml:space="preserve">Utvrđenu tražbinu vjerovnika </w:t>
      </w:r>
      <w:r w:rsidRPr="00AF70DE">
        <w:rPr>
          <w:b/>
        </w:rPr>
        <w:t>Poliklinika za radiologiju, ginekologiju, fizikalnu medicinu, rehabilitaciju, internu medicinu i oftamologiju 1885</w:t>
      </w:r>
      <w:r w:rsidRPr="00AF70DE">
        <w:t xml:space="preserve">, Rijeka, Pomerio 23, OIB 51891111597 u iznosu od 17.960,00 HRK Dužnik se obvezuje platiti u umanjenom iznosu od 8.980,00 HRK jednokratnom uplatom u roku od 1 </w:t>
      </w:r>
      <w:r w:rsidRPr="00AF70DE">
        <w:rPr>
          <w:i/>
        </w:rPr>
        <w:t>(jedne)</w:t>
      </w:r>
      <w:r w:rsidRPr="00AF70DE">
        <w:t xml:space="preserve"> godine nakon proteka razdoblja počeka </w:t>
      </w:r>
      <w:r w:rsidRPr="00AF70DE">
        <w:rPr>
          <w:i/>
        </w:rPr>
        <w:t>(grace period)</w:t>
      </w:r>
      <w:r w:rsidRPr="00AF70DE">
        <w:t xml:space="preserve"> u trajanju od od 1 </w:t>
      </w:r>
      <w:r w:rsidRPr="00AF70DE">
        <w:rPr>
          <w:i/>
        </w:rPr>
        <w:t>(jedne)</w:t>
      </w:r>
      <w:r w:rsidRPr="00AF70DE">
        <w:t xml:space="preserve"> godine, odnosno 12 </w:t>
      </w:r>
      <w:r w:rsidRPr="00AF70DE">
        <w:rPr>
          <w:i/>
        </w:rPr>
        <w:t xml:space="preserve">(dvanaest) </w:t>
      </w:r>
      <w:r w:rsidRPr="00AF70DE">
        <w:t>mjeseci, koji počinje teći od datuma pravomoćnosti rješenja Trgovačkog suda kojim se odobrava sklapanje Nagodbe. Vjerovnik Poliklinika za radiologiju, ginekologiju, fizikalnu medicinu, rehabilitaciju, internu medicinu i oftamologiju 1885 otpušta Dužniku dio utvrđene tražbine u iznosu od 8.980,00 HRK.</w:t>
      </w:r>
    </w:p>
    <w:p w:rsidRDefault="00E55762" w:rsidP="00E55762" w:rsidR="00E55762" w:rsidRPr="00AF70DE">
      <w:pPr>
        <w:jc w:val="both"/>
      </w:pPr>
    </w:p>
    <w:p w:rsidRDefault="00E55762" w:rsidP="00E55762" w:rsidR="00E55762" w:rsidRPr="00AF70DE">
      <w:pPr>
        <w:pStyle w:val="Odlomakpopisa"/>
        <w:numPr>
          <w:ilvl w:val="0"/>
          <w:numId w:val="41"/>
        </w:numPr>
        <w:suppressAutoHyphens/>
        <w:autoSpaceDN w:val="false"/>
        <w:contextualSpacing w:val="false"/>
        <w:jc w:val="both"/>
        <w:textAlignment w:val="baseline"/>
      </w:pPr>
      <w:r w:rsidRPr="00AF70DE">
        <w:t xml:space="preserve">Utvrđenu tražbinu vjerovnika </w:t>
      </w:r>
      <w:r w:rsidRPr="00AF70DE">
        <w:rPr>
          <w:b/>
        </w:rPr>
        <w:t>POTOMAC d.o.o.,</w:t>
      </w:r>
      <w:r w:rsidRPr="00AF70DE">
        <w:t xml:space="preserve"> Zagreb, Kaptol 13, OIB 3367731286 u iznosu od 18.586,11 HRK Dužnik se obvezuje platiti u umanjenom iznosu od 9.293,05 HRK jednokratnom uplatom u roku od 1 </w:t>
      </w:r>
      <w:r w:rsidRPr="00AF70DE">
        <w:rPr>
          <w:i/>
        </w:rPr>
        <w:t>(jedne)</w:t>
      </w:r>
      <w:r w:rsidRPr="00AF70DE">
        <w:t xml:space="preserve"> godine nakon proteka razdoblja počeka </w:t>
      </w:r>
      <w:r w:rsidRPr="00AF70DE">
        <w:rPr>
          <w:i/>
        </w:rPr>
        <w:t>(grace period)</w:t>
      </w:r>
      <w:r w:rsidRPr="00AF70DE">
        <w:t xml:space="preserve"> u trajanju od od 1 </w:t>
      </w:r>
      <w:r w:rsidRPr="00AF70DE">
        <w:rPr>
          <w:i/>
        </w:rPr>
        <w:t>(jedne)</w:t>
      </w:r>
      <w:r w:rsidRPr="00AF70DE">
        <w:t xml:space="preserve"> godine, odnosno 12 </w:t>
      </w:r>
      <w:r w:rsidRPr="00AF70DE">
        <w:rPr>
          <w:i/>
        </w:rPr>
        <w:t xml:space="preserve">(dvanaest) </w:t>
      </w:r>
      <w:r w:rsidRPr="00AF70DE">
        <w:t>mjeseci, koji počinje teći od datuma pravomoćnosti rješenja Trgovačkog suda kojim se odobrava sklapanje Nagodbe. Vjerovnik POTOMAC d.o.o. otpušta Dužniku dio utvrđene tražbine u iznosu od 9.293,06 HRK.</w:t>
      </w:r>
    </w:p>
    <w:p w:rsidRDefault="00E55762" w:rsidP="00E55762" w:rsidR="00E55762" w:rsidRPr="00AF70DE">
      <w:pPr>
        <w:jc w:val="both"/>
      </w:pPr>
    </w:p>
    <w:p w:rsidRDefault="00E55762" w:rsidP="00E55762" w:rsidR="00E55762" w:rsidRPr="00AF70DE">
      <w:pPr>
        <w:pStyle w:val="Odlomakpopisa"/>
        <w:numPr>
          <w:ilvl w:val="0"/>
          <w:numId w:val="41"/>
        </w:numPr>
        <w:suppressAutoHyphens/>
        <w:autoSpaceDN w:val="false"/>
        <w:contextualSpacing w:val="false"/>
        <w:jc w:val="both"/>
        <w:textAlignment w:val="baseline"/>
      </w:pPr>
      <w:r w:rsidRPr="00AF70DE">
        <w:t xml:space="preserve">Utvrđenu tražbinu vjerovnika </w:t>
      </w:r>
      <w:r w:rsidRPr="00AF70DE">
        <w:rPr>
          <w:b/>
        </w:rPr>
        <w:t>PSC-VRBOVEC d.o.o.,</w:t>
      </w:r>
      <w:r w:rsidRPr="00AF70DE">
        <w:t xml:space="preserve"> Vrbovec, Ž. Junka 2A, OIB 24517688571 u iznosu od 4.705,92 HRK Dužnik se obvezuje platiti u umanjenom iznosu od 2.352,96 HRK jednokratnom uplatom u roku od 1 </w:t>
      </w:r>
      <w:r w:rsidRPr="00AF70DE">
        <w:rPr>
          <w:i/>
        </w:rPr>
        <w:t>(jedne)</w:t>
      </w:r>
      <w:r w:rsidRPr="00AF70DE">
        <w:t xml:space="preserve"> godine nakon proteka razdoblja počeka </w:t>
      </w:r>
      <w:r w:rsidRPr="00AF70DE">
        <w:rPr>
          <w:i/>
        </w:rPr>
        <w:t>(grace period)</w:t>
      </w:r>
      <w:r w:rsidRPr="00AF70DE">
        <w:t xml:space="preserve"> u trajanju od od 1 </w:t>
      </w:r>
      <w:r w:rsidRPr="00AF70DE">
        <w:rPr>
          <w:i/>
        </w:rPr>
        <w:t>(jedne)</w:t>
      </w:r>
      <w:r w:rsidRPr="00AF70DE">
        <w:t xml:space="preserve"> godine, odnosno 12 </w:t>
      </w:r>
      <w:r w:rsidRPr="00AF70DE">
        <w:rPr>
          <w:i/>
        </w:rPr>
        <w:t xml:space="preserve">(dvanaest) </w:t>
      </w:r>
      <w:r w:rsidRPr="00AF70DE">
        <w:t>mjeseci, koji počinje teći od datuma pravomoćnosti rješenja Trgovačkog suda kojim se odobrava sklapanje Nagodbe. Vjerovnik PSC-VRBOVEC d.o.o. otpušta Dužniku dio utvrđene tražbine u iznosu od 2.352,96 HRK.</w:t>
      </w:r>
    </w:p>
    <w:p w:rsidRDefault="00E55762" w:rsidP="00E55762" w:rsidR="00E55762" w:rsidRPr="00AF70DE">
      <w:pPr>
        <w:jc w:val="both"/>
      </w:pPr>
    </w:p>
    <w:p w:rsidRDefault="00E55762" w:rsidP="00E55762" w:rsidR="00E55762" w:rsidRPr="00AF70DE">
      <w:pPr>
        <w:pStyle w:val="Odlomakpopisa"/>
        <w:numPr>
          <w:ilvl w:val="0"/>
          <w:numId w:val="41"/>
        </w:numPr>
        <w:suppressAutoHyphens/>
        <w:autoSpaceDN w:val="false"/>
        <w:contextualSpacing w:val="false"/>
        <w:jc w:val="both"/>
        <w:textAlignment w:val="baseline"/>
      </w:pPr>
      <w:r w:rsidRPr="00AF70DE">
        <w:t xml:space="preserve">Utvrđenu tražbinu vjerovnika </w:t>
      </w:r>
      <w:r w:rsidRPr="00AF70DE">
        <w:rPr>
          <w:b/>
        </w:rPr>
        <w:t>REFERENZINSTITUT FÜR BIOANALYTIK,</w:t>
      </w:r>
      <w:r w:rsidRPr="00AF70DE">
        <w:t xml:space="preserve"> SR Njemačka, Bonn, Friesdorfer Straße 153, inozemni vjerovnik, u iznosu od 13.275,49 HRK Dužnik se obvezuje platiti u umanjenom iznosu od 6.637,74 HRK jednokratnom uplatom u roku od 1 </w:t>
      </w:r>
      <w:r w:rsidRPr="00AF70DE">
        <w:rPr>
          <w:i/>
        </w:rPr>
        <w:t>(jedne)</w:t>
      </w:r>
      <w:r w:rsidRPr="00AF70DE">
        <w:t xml:space="preserve"> godine nakon proteka razdoblja počeka </w:t>
      </w:r>
      <w:r w:rsidRPr="00AF70DE">
        <w:rPr>
          <w:i/>
        </w:rPr>
        <w:t>(grace period)</w:t>
      </w:r>
      <w:r w:rsidRPr="00AF70DE">
        <w:t xml:space="preserve"> u trajanju od od 1 </w:t>
      </w:r>
      <w:r w:rsidRPr="00AF70DE">
        <w:rPr>
          <w:i/>
        </w:rPr>
        <w:t>(jedne)</w:t>
      </w:r>
      <w:r w:rsidRPr="00AF70DE">
        <w:t xml:space="preserve"> godine, odnosno 12 </w:t>
      </w:r>
      <w:r w:rsidRPr="00AF70DE">
        <w:rPr>
          <w:i/>
        </w:rPr>
        <w:t xml:space="preserve">(dvanaest) </w:t>
      </w:r>
      <w:r w:rsidRPr="00AF70DE">
        <w:t>mjeseci, koji počinje teći od datuma pravomoćnosti rješenja Trgovačkog suda kojim se odobrava sklapanje Nagodbe. Vjerovnik REFERENZINSTITUT BIOANALITIK otpušta Dužniku dio utvrđene tražbine u iznosu od 6.637,75 HRK.</w:t>
      </w:r>
    </w:p>
    <w:p w:rsidRDefault="00E55762" w:rsidP="00E55762" w:rsidR="00E55762" w:rsidRPr="00AF70DE">
      <w:pPr>
        <w:jc w:val="both"/>
      </w:pPr>
    </w:p>
    <w:p w:rsidRDefault="00E55762" w:rsidP="00E55762" w:rsidR="00E55762" w:rsidRPr="00AF70DE">
      <w:pPr>
        <w:pStyle w:val="Odlomakpopisa"/>
        <w:numPr>
          <w:ilvl w:val="0"/>
          <w:numId w:val="41"/>
        </w:numPr>
        <w:suppressAutoHyphens/>
        <w:autoSpaceDN w:val="false"/>
        <w:contextualSpacing w:val="false"/>
        <w:jc w:val="both"/>
        <w:textAlignment w:val="baseline"/>
      </w:pPr>
      <w:r w:rsidRPr="00AF70DE">
        <w:t xml:space="preserve">Utvrđenu tražbinu vjerovnika </w:t>
      </w:r>
      <w:r w:rsidRPr="00AF70DE">
        <w:rPr>
          <w:b/>
        </w:rPr>
        <w:t>REMONDIS Medison d.o.o.</w:t>
      </w:r>
      <w:r w:rsidRPr="00AF70DE">
        <w:t xml:space="preserve">, Draganići, Draganić 13/A, OIB 58852060080 u iznosu od 24.357,65 HRK Dužnik se obvezuje platiti u umanjenom iznosu od 12.178,82 HRK jednokratnom uplatom u roku od 1 </w:t>
      </w:r>
      <w:r w:rsidRPr="00AF70DE">
        <w:rPr>
          <w:i/>
        </w:rPr>
        <w:t>(jedne)</w:t>
      </w:r>
      <w:r w:rsidRPr="00AF70DE">
        <w:t xml:space="preserve"> godine nakon proteka razdoblja počeka </w:t>
      </w:r>
      <w:r w:rsidRPr="00AF70DE">
        <w:rPr>
          <w:i/>
        </w:rPr>
        <w:t>(grace period)</w:t>
      </w:r>
      <w:r w:rsidRPr="00AF70DE">
        <w:t xml:space="preserve"> u trajanju od od 1 </w:t>
      </w:r>
      <w:r w:rsidRPr="00AF70DE">
        <w:rPr>
          <w:i/>
        </w:rPr>
        <w:t>(jedne)</w:t>
      </w:r>
      <w:r w:rsidRPr="00AF70DE">
        <w:t xml:space="preserve"> godine, odnosno 12 </w:t>
      </w:r>
      <w:r w:rsidRPr="00AF70DE">
        <w:rPr>
          <w:i/>
        </w:rPr>
        <w:t xml:space="preserve">(dvanaest) </w:t>
      </w:r>
      <w:r w:rsidRPr="00AF70DE">
        <w:t>mjeseci, koji počinje teći od datuma pravomoćnosti rješenja Trgovačkog suda kojim se odobrava sklapanje Nagodbe. Vjerovnik REMONDIS Medison d.o.o. otpušta Dužniku dio utvrđene tražbine u iznosu od 12.178,83 HRK.</w:t>
      </w:r>
    </w:p>
    <w:p w:rsidRDefault="00E55762" w:rsidP="00E55762" w:rsidR="00E55762" w:rsidRPr="00AF70DE">
      <w:pPr>
        <w:jc w:val="both"/>
      </w:pPr>
    </w:p>
    <w:p w:rsidRDefault="00E55762" w:rsidP="00E55762" w:rsidR="00E55762" w:rsidRPr="00AF70DE">
      <w:pPr>
        <w:pStyle w:val="Odlomakpopisa"/>
        <w:numPr>
          <w:ilvl w:val="0"/>
          <w:numId w:val="41"/>
        </w:numPr>
        <w:suppressAutoHyphens/>
        <w:autoSpaceDN w:val="false"/>
        <w:contextualSpacing w:val="false"/>
        <w:jc w:val="both"/>
        <w:textAlignment w:val="baseline"/>
      </w:pPr>
      <w:r w:rsidRPr="00AF70DE">
        <w:t xml:space="preserve">Utvrđenu tražbinu vjerovnika </w:t>
      </w:r>
      <w:r w:rsidRPr="00AF70DE">
        <w:rPr>
          <w:b/>
        </w:rPr>
        <w:t>RITOŠA trgovine d.o.o.,</w:t>
      </w:r>
      <w:r w:rsidRPr="00AF70DE">
        <w:t xml:space="preserve"> Sesvete, Sesvetska cesta 76, sjedište Mihe Županića 6, Poreč, OIB 37000083001 u iznosu od 1.377,00 HRK Dužnik se obvezuje platiti u umanjenom iznosu od 688,50 HRK jednokratnom uplatom u roku od 1 </w:t>
      </w:r>
      <w:r w:rsidRPr="00AF70DE">
        <w:rPr>
          <w:i/>
        </w:rPr>
        <w:t>(jedne)</w:t>
      </w:r>
      <w:r w:rsidRPr="00AF70DE">
        <w:t xml:space="preserve"> godine nakon proteka razdoblja počeka </w:t>
      </w:r>
      <w:r w:rsidRPr="00AF70DE">
        <w:rPr>
          <w:i/>
        </w:rPr>
        <w:t>(grace period)</w:t>
      </w:r>
      <w:r w:rsidRPr="00AF70DE">
        <w:t xml:space="preserve"> u trajanju od od 1 </w:t>
      </w:r>
      <w:r w:rsidRPr="00AF70DE">
        <w:rPr>
          <w:i/>
        </w:rPr>
        <w:t>(jedne)</w:t>
      </w:r>
      <w:r w:rsidRPr="00AF70DE">
        <w:t xml:space="preserve"> godine, odnosno 12 </w:t>
      </w:r>
      <w:r w:rsidRPr="00AF70DE">
        <w:rPr>
          <w:i/>
        </w:rPr>
        <w:t xml:space="preserve">(dvanaest) </w:t>
      </w:r>
      <w:r w:rsidRPr="00AF70DE">
        <w:t xml:space="preserve">mjeseci, koji počinje teći od </w:t>
      </w:r>
      <w:r w:rsidRPr="00AF70DE">
        <w:lastRenderedPageBreak/>
        <w:t>datuma pravomoćnosti rješenja Trgovačkog suda kojim se odobrava sklapanje Nagodbe. Vjerovnik RITOŠA trgovine d.o.o. otpušta Dužniku dio utvrđene tražbine u iznosu od 688,50 HRK.</w:t>
      </w:r>
    </w:p>
    <w:p w:rsidRDefault="00E55762" w:rsidP="00E55762" w:rsidR="00E55762" w:rsidRPr="00AF70DE">
      <w:pPr>
        <w:pStyle w:val="Odlomakpopisa"/>
        <w:ind w:left="993"/>
        <w:jc w:val="both"/>
      </w:pPr>
    </w:p>
    <w:p w:rsidRDefault="00E55762" w:rsidP="00E55762" w:rsidR="00E55762" w:rsidRPr="00AF70DE">
      <w:pPr>
        <w:pStyle w:val="Odlomakpopisa"/>
        <w:numPr>
          <w:ilvl w:val="0"/>
          <w:numId w:val="41"/>
        </w:numPr>
        <w:suppressAutoHyphens/>
        <w:autoSpaceDN w:val="false"/>
        <w:contextualSpacing w:val="false"/>
        <w:jc w:val="both"/>
        <w:textAlignment w:val="baseline"/>
      </w:pPr>
      <w:r w:rsidRPr="00AF70DE">
        <w:t xml:space="preserve">Utvrđenu tražbinu vjerovnika </w:t>
      </w:r>
      <w:r w:rsidRPr="00AF70DE">
        <w:rPr>
          <w:b/>
        </w:rPr>
        <w:t>RUĐER MED. DIJAGNOSTIKA d.o.o</w:t>
      </w:r>
      <w:r w:rsidRPr="00AF70DE">
        <w:t xml:space="preserve">., Zagreb, Bijenička 54, OIB 5062257932 u iznosu od 38.000,00 HRK Dužnik se obvezuje platiti u umanjenom iznosu od 19.000,00 HRK jednokratnom uplatom u roku od 1 </w:t>
      </w:r>
      <w:r w:rsidRPr="00AF70DE">
        <w:rPr>
          <w:i/>
        </w:rPr>
        <w:t>(jedne)</w:t>
      </w:r>
      <w:r w:rsidRPr="00AF70DE">
        <w:t xml:space="preserve"> godine nakon proteka razdoblja počeka </w:t>
      </w:r>
      <w:r w:rsidRPr="00AF70DE">
        <w:rPr>
          <w:i/>
        </w:rPr>
        <w:t>(grace period)</w:t>
      </w:r>
      <w:r w:rsidRPr="00AF70DE">
        <w:t xml:space="preserve"> u trajanju od od 1 </w:t>
      </w:r>
      <w:r w:rsidRPr="00AF70DE">
        <w:rPr>
          <w:i/>
        </w:rPr>
        <w:t>(jedne)</w:t>
      </w:r>
      <w:r w:rsidRPr="00AF70DE">
        <w:t xml:space="preserve"> godine, odnosno 12 </w:t>
      </w:r>
      <w:r w:rsidRPr="00AF70DE">
        <w:rPr>
          <w:i/>
        </w:rPr>
        <w:t xml:space="preserve">(dvanaest) </w:t>
      </w:r>
      <w:r w:rsidRPr="00AF70DE">
        <w:t>mjeseci, koji počinje teći od datuma pravomoćnosti rješenja Trgovačkog suda kojim se odobrava sklapanje Nagodbe. Vjerovnik RUĐER MED. DIJAGNOSTIKA d.o.o. otpušta Dužniku dio utvrđene tražbine u iznosu od 19.000,00 HRK.</w:t>
      </w:r>
    </w:p>
    <w:p w:rsidRDefault="00E55762" w:rsidP="00E55762" w:rsidR="00E55762" w:rsidRPr="00AF70DE">
      <w:pPr>
        <w:jc w:val="both"/>
      </w:pPr>
    </w:p>
    <w:p w:rsidRDefault="00E55762" w:rsidP="00E55762" w:rsidR="00E55762" w:rsidRPr="00AF70DE">
      <w:pPr>
        <w:pStyle w:val="Odlomakpopisa"/>
        <w:numPr>
          <w:ilvl w:val="0"/>
          <w:numId w:val="41"/>
        </w:numPr>
        <w:suppressAutoHyphens/>
        <w:autoSpaceDN w:val="false"/>
        <w:contextualSpacing w:val="false"/>
        <w:jc w:val="both"/>
        <w:textAlignment w:val="baseline"/>
      </w:pPr>
      <w:r w:rsidRPr="00AF70DE">
        <w:t xml:space="preserve">Utvrđenu tražbinu vjerovnika </w:t>
      </w:r>
      <w:r w:rsidRPr="00AF70DE">
        <w:rPr>
          <w:b/>
        </w:rPr>
        <w:t>SAPONIA d.d</w:t>
      </w:r>
      <w:r w:rsidRPr="00AF70DE">
        <w:t xml:space="preserve">., Osijek, Matije Gupca 2, OIB 37879152548 u iznosu od 3.111,89 HRK Dužnik se obvezuje platiti u umanjenom iznosu od 1.555,94 HRK jednokratnom uplatom u roku od 1 </w:t>
      </w:r>
      <w:r w:rsidRPr="00AF70DE">
        <w:rPr>
          <w:i/>
        </w:rPr>
        <w:t>(jedne)</w:t>
      </w:r>
      <w:r w:rsidRPr="00AF70DE">
        <w:t xml:space="preserve"> godine nakon proteka razdoblja počeka </w:t>
      </w:r>
      <w:r w:rsidRPr="00AF70DE">
        <w:rPr>
          <w:i/>
        </w:rPr>
        <w:t>(grace period)</w:t>
      </w:r>
      <w:r w:rsidRPr="00AF70DE">
        <w:t xml:space="preserve"> u trajanju od od 1 </w:t>
      </w:r>
      <w:r w:rsidRPr="00AF70DE">
        <w:rPr>
          <w:i/>
        </w:rPr>
        <w:t>(jedne)</w:t>
      </w:r>
      <w:r w:rsidRPr="00AF70DE">
        <w:t xml:space="preserve"> godine, odnosno 12 </w:t>
      </w:r>
      <w:r w:rsidRPr="00AF70DE">
        <w:rPr>
          <w:i/>
        </w:rPr>
        <w:t xml:space="preserve">(dvanaest) </w:t>
      </w:r>
      <w:r w:rsidRPr="00AF70DE">
        <w:t>mjeseci, koji počinje teći od datuma pravomoćnosti rješenja Trgovačkog suda kojim se odobrava sklapanje Nagodbe. Vjerovnik SAPONIA d.d. otpušta Dužniku dio utvrđene tražbine u iznosu od 1.555,95 HRK.</w:t>
      </w:r>
    </w:p>
    <w:p w:rsidRDefault="00E55762" w:rsidP="00E55762" w:rsidR="00E55762" w:rsidRPr="00AF70DE">
      <w:pPr>
        <w:jc w:val="both"/>
      </w:pPr>
    </w:p>
    <w:p w:rsidRDefault="00E55762" w:rsidP="00E55762" w:rsidR="00E55762" w:rsidRPr="00AF70DE">
      <w:pPr>
        <w:pStyle w:val="Odlomakpopisa"/>
        <w:numPr>
          <w:ilvl w:val="0"/>
          <w:numId w:val="41"/>
        </w:numPr>
        <w:suppressAutoHyphens/>
        <w:autoSpaceDN w:val="false"/>
        <w:contextualSpacing w:val="false"/>
        <w:jc w:val="both"/>
        <w:textAlignment w:val="baseline"/>
      </w:pPr>
      <w:r w:rsidRPr="00AF70DE">
        <w:t xml:space="preserve">Utvrđenu tražbinu vjerovnika </w:t>
      </w:r>
      <w:r w:rsidRPr="00AF70DE">
        <w:rPr>
          <w:b/>
        </w:rPr>
        <w:t>SENSO PROFI d.o.o.,</w:t>
      </w:r>
      <w:r w:rsidRPr="00AF70DE">
        <w:t xml:space="preserve"> Zagreb, Vinogradi 68, OIB 19859608335 u iznosu od 5.274,55 HRK Dužnik se obvezuje platiti u umanjenom iznosu od 2.637,32 HRK jednokratnom uplatom u roku od 1 </w:t>
      </w:r>
      <w:r w:rsidRPr="00AF70DE">
        <w:rPr>
          <w:i/>
        </w:rPr>
        <w:t>(jedne)</w:t>
      </w:r>
      <w:r w:rsidRPr="00AF70DE">
        <w:t xml:space="preserve"> godine nakon proteka razdoblja počeka </w:t>
      </w:r>
      <w:r w:rsidRPr="00AF70DE">
        <w:rPr>
          <w:i/>
        </w:rPr>
        <w:t>(grace period)</w:t>
      </w:r>
      <w:r w:rsidRPr="00AF70DE">
        <w:t xml:space="preserve"> u trajanju od od 1 </w:t>
      </w:r>
      <w:r w:rsidRPr="00AF70DE">
        <w:rPr>
          <w:i/>
        </w:rPr>
        <w:t>(jedne)</w:t>
      </w:r>
      <w:r w:rsidRPr="00AF70DE">
        <w:t xml:space="preserve"> godine, odnosno 12 </w:t>
      </w:r>
      <w:r w:rsidRPr="00AF70DE">
        <w:rPr>
          <w:i/>
        </w:rPr>
        <w:t xml:space="preserve">(dvanaest) </w:t>
      </w:r>
      <w:r w:rsidRPr="00AF70DE">
        <w:t>mjeseci, koji počinje teći od datuma pravomoćnosti rješenja Trgovačkog suda kojim se odobrava sklapanje Nagodbe. Vjerovnik SENSO PROFI d.o.o. otpušta Dužniku dio utvrđene tražbine u iznosu od 2.637,33 HRK.</w:t>
      </w:r>
    </w:p>
    <w:p w:rsidRDefault="00E55762" w:rsidP="00E55762" w:rsidR="00E55762" w:rsidRPr="00AF70DE">
      <w:pPr>
        <w:jc w:val="both"/>
      </w:pPr>
    </w:p>
    <w:p w:rsidRDefault="00E55762" w:rsidP="00E55762" w:rsidR="00E55762" w:rsidRPr="00AF70DE">
      <w:pPr>
        <w:pStyle w:val="Odlomakpopisa"/>
        <w:numPr>
          <w:ilvl w:val="0"/>
          <w:numId w:val="41"/>
        </w:numPr>
        <w:suppressAutoHyphens/>
        <w:autoSpaceDN w:val="false"/>
        <w:contextualSpacing w:val="false"/>
        <w:jc w:val="both"/>
        <w:textAlignment w:val="baseline"/>
      </w:pPr>
      <w:r w:rsidRPr="00AF70DE">
        <w:t xml:space="preserve">Utvrđenu tražbinu vjerovnika </w:t>
      </w:r>
      <w:r w:rsidRPr="00AF70DE">
        <w:rPr>
          <w:b/>
        </w:rPr>
        <w:t>SONIMED d.o.o.,</w:t>
      </w:r>
      <w:r w:rsidRPr="00AF70DE">
        <w:t xml:space="preserve"> Zagreb, Rozganska 8, OIB 76981693625 u iznosu od 1.715,00 HRK Dužnik se obvezuje platiti u umanjenom iznosu od 857,50 HRK jednokratnom uplatom u roku od 1 </w:t>
      </w:r>
      <w:r w:rsidRPr="00AF70DE">
        <w:rPr>
          <w:i/>
        </w:rPr>
        <w:t>(jedne)</w:t>
      </w:r>
      <w:r w:rsidRPr="00AF70DE">
        <w:t xml:space="preserve"> godine nakon proteka razdoblja počeka </w:t>
      </w:r>
      <w:r w:rsidRPr="00AF70DE">
        <w:rPr>
          <w:i/>
        </w:rPr>
        <w:t>(grace period)</w:t>
      </w:r>
      <w:r w:rsidRPr="00AF70DE">
        <w:t xml:space="preserve"> u trajanju od od 1 </w:t>
      </w:r>
      <w:r w:rsidRPr="00AF70DE">
        <w:rPr>
          <w:i/>
        </w:rPr>
        <w:t>(jedne)</w:t>
      </w:r>
      <w:r w:rsidRPr="00AF70DE">
        <w:t xml:space="preserve"> godine, odnosno 12 </w:t>
      </w:r>
      <w:r w:rsidRPr="00AF70DE">
        <w:rPr>
          <w:i/>
        </w:rPr>
        <w:t xml:space="preserve">(dvanaest) </w:t>
      </w:r>
      <w:r w:rsidRPr="00AF70DE">
        <w:t>mjeseci, koji počinje teći od datuma pravomoćnosti rješenja Trgovačkog suda kojim se odobrava sklapanje Nagodbe. Vjerovnik SONIMED d.o.o. otpušta Dužniku dio utvrđene tražbine u iznosu od 857,50 HRK.</w:t>
      </w:r>
    </w:p>
    <w:p w:rsidRDefault="00E55762" w:rsidP="00E55762" w:rsidR="00E55762" w:rsidRPr="00AF70DE">
      <w:pPr>
        <w:jc w:val="both"/>
      </w:pPr>
    </w:p>
    <w:p w:rsidRDefault="00E55762" w:rsidP="00E55762" w:rsidR="00E55762" w:rsidRPr="00AF70DE">
      <w:pPr>
        <w:pStyle w:val="Odlomakpopisa"/>
        <w:numPr>
          <w:ilvl w:val="0"/>
          <w:numId w:val="41"/>
        </w:numPr>
        <w:suppressAutoHyphens/>
        <w:autoSpaceDN w:val="false"/>
        <w:contextualSpacing w:val="false"/>
        <w:jc w:val="both"/>
        <w:textAlignment w:val="baseline"/>
      </w:pPr>
      <w:r w:rsidRPr="00AF70DE">
        <w:t xml:space="preserve">Utvrđenu tražbinu vjerovnika </w:t>
      </w:r>
      <w:r w:rsidRPr="00AF70DE">
        <w:rPr>
          <w:b/>
        </w:rPr>
        <w:t>SOPEX d.o.o</w:t>
      </w:r>
      <w:r w:rsidRPr="00AF70DE">
        <w:t xml:space="preserve">., Matulji, Put za Forticu 12 C, Pobri, OIB 23258127960 u iznosu od 10.237,50 HRK Dužnik se obvezuje platiti u umanjenom iznosu od 5.118,75 HRK jednokratnom uplatom u roku od 1 </w:t>
      </w:r>
      <w:r w:rsidRPr="00AF70DE">
        <w:rPr>
          <w:i/>
        </w:rPr>
        <w:t>(jedne)</w:t>
      </w:r>
      <w:r w:rsidRPr="00AF70DE">
        <w:t xml:space="preserve"> godine nakon proteka razdoblja počeka </w:t>
      </w:r>
      <w:r w:rsidRPr="00AF70DE">
        <w:rPr>
          <w:i/>
        </w:rPr>
        <w:t>(grace period)</w:t>
      </w:r>
      <w:r w:rsidRPr="00AF70DE">
        <w:t xml:space="preserve"> u trajanju od od 1 </w:t>
      </w:r>
      <w:r w:rsidRPr="00AF70DE">
        <w:rPr>
          <w:i/>
        </w:rPr>
        <w:t>(jedne)</w:t>
      </w:r>
      <w:r w:rsidRPr="00AF70DE">
        <w:t xml:space="preserve"> godine, odnosno 12 </w:t>
      </w:r>
      <w:r w:rsidRPr="00AF70DE">
        <w:rPr>
          <w:i/>
        </w:rPr>
        <w:t xml:space="preserve">(dvanaest) </w:t>
      </w:r>
      <w:r w:rsidRPr="00AF70DE">
        <w:t>mjeseci, koji počinje teći od datuma pravomoćnosti rješenja Trgovačkog suda kojim se odobrava sklapanje Nagodbe. Vjerovnik SOPEX d.o.o. otpušta Dužniku dio utvrđene tražbine u iznosu od 5.118.75 HRK.</w:t>
      </w:r>
    </w:p>
    <w:p w:rsidRDefault="00E55762" w:rsidP="00E55762" w:rsidR="00E55762" w:rsidRPr="00AF70DE">
      <w:pPr>
        <w:jc w:val="both"/>
      </w:pPr>
    </w:p>
    <w:p w:rsidRDefault="00E55762" w:rsidP="00E55762" w:rsidR="00E55762" w:rsidRPr="00AF70DE">
      <w:pPr>
        <w:pStyle w:val="Odlomakpopisa"/>
        <w:numPr>
          <w:ilvl w:val="0"/>
          <w:numId w:val="41"/>
        </w:numPr>
        <w:suppressAutoHyphens/>
        <w:autoSpaceDN w:val="false"/>
        <w:contextualSpacing w:val="false"/>
        <w:jc w:val="both"/>
        <w:textAlignment w:val="baseline"/>
      </w:pPr>
      <w:r w:rsidRPr="00AF70DE">
        <w:t xml:space="preserve">Utvrđenu tražbinu vjerovnika </w:t>
      </w:r>
      <w:r w:rsidRPr="00AF70DE">
        <w:rPr>
          <w:b/>
        </w:rPr>
        <w:t>SPEC.ORDINACIJA INTERNE MEDICINE DR. SC. ANDREA DŽUMHUR,</w:t>
      </w:r>
      <w:r w:rsidRPr="00AF70DE">
        <w:t xml:space="preserve"> Osijek, Hrvatske Republike 33, OIB 84174369765 u iznosu od 400,00 HRK Dužnik se obvezuje platiti u umanjenom iznosu od 200,00 HRK jednokratnom uplatom u roku od 1 </w:t>
      </w:r>
      <w:r w:rsidRPr="00AF70DE">
        <w:rPr>
          <w:i/>
        </w:rPr>
        <w:t>(jedne)</w:t>
      </w:r>
      <w:r w:rsidRPr="00AF70DE">
        <w:t xml:space="preserve"> godine nakon proteka razdoblja počeka </w:t>
      </w:r>
      <w:r w:rsidRPr="00AF70DE">
        <w:rPr>
          <w:i/>
        </w:rPr>
        <w:t>(grace period)</w:t>
      </w:r>
      <w:r w:rsidRPr="00AF70DE">
        <w:t xml:space="preserve"> u trajanju od od 1 </w:t>
      </w:r>
      <w:r w:rsidRPr="00AF70DE">
        <w:rPr>
          <w:i/>
        </w:rPr>
        <w:t>(jedne)</w:t>
      </w:r>
      <w:r w:rsidRPr="00AF70DE">
        <w:t xml:space="preserve"> godine, odnosno 12 </w:t>
      </w:r>
      <w:r w:rsidRPr="00AF70DE">
        <w:rPr>
          <w:i/>
        </w:rPr>
        <w:t xml:space="preserve">(dvanaest) </w:t>
      </w:r>
      <w:r w:rsidRPr="00AF70DE">
        <w:t xml:space="preserve">mjeseci, koji počinje teći od datuma pravomoćnosti rješenja Trgovačkog suda kojim </w:t>
      </w:r>
      <w:r w:rsidRPr="00AF70DE">
        <w:lastRenderedPageBreak/>
        <w:t>se odobrava sklapanje Nagodbe. Vjerovnik SPEC.ORDINACIJA INTERNE MEDICINE DR. SC. ANDREA DŽUMHUR otpušta Dužniku dio utvrđene tražbine u iznosu od 200,00 HRK.</w:t>
      </w:r>
    </w:p>
    <w:p w:rsidRDefault="00E55762" w:rsidP="00E55762" w:rsidR="00E55762" w:rsidRPr="00AF70DE">
      <w:pPr>
        <w:jc w:val="both"/>
      </w:pPr>
    </w:p>
    <w:p w:rsidRDefault="00E55762" w:rsidP="00E55762" w:rsidR="00E55762" w:rsidRPr="00AF70DE">
      <w:pPr>
        <w:pStyle w:val="Odlomakpopisa"/>
        <w:numPr>
          <w:ilvl w:val="0"/>
          <w:numId w:val="41"/>
        </w:numPr>
        <w:suppressAutoHyphens/>
        <w:autoSpaceDN w:val="false"/>
        <w:contextualSpacing w:val="false"/>
        <w:jc w:val="both"/>
        <w:textAlignment w:val="baseline"/>
      </w:pPr>
      <w:r w:rsidRPr="00AF70DE">
        <w:t xml:space="preserve">Utvrđenu tražbinu vjerovnika </w:t>
      </w:r>
      <w:r w:rsidRPr="00AF70DE">
        <w:rPr>
          <w:b/>
        </w:rPr>
        <w:t>Specijalna bolnica dr. Nemec,</w:t>
      </w:r>
      <w:r w:rsidRPr="00AF70DE">
        <w:t xml:space="preserve"> Matulji, Cesta dalm. brigada 30/a, OIB 33728852158 u iznosu od 1.168,00 HRK Dužnik se obvezuje platiti u umanjenom iznosu od 584,00 HRK jednokratnom uplatom u roku od 1 </w:t>
      </w:r>
      <w:r w:rsidRPr="00AF70DE">
        <w:rPr>
          <w:i/>
        </w:rPr>
        <w:t>(jedne)</w:t>
      </w:r>
      <w:r w:rsidRPr="00AF70DE">
        <w:t xml:space="preserve"> godine nakon proteka razdoblja počeka </w:t>
      </w:r>
      <w:r w:rsidRPr="00AF70DE">
        <w:rPr>
          <w:i/>
        </w:rPr>
        <w:t>(grace period)</w:t>
      </w:r>
      <w:r w:rsidRPr="00AF70DE">
        <w:t xml:space="preserve"> u trajanju od od 1 </w:t>
      </w:r>
      <w:r w:rsidRPr="00AF70DE">
        <w:rPr>
          <w:i/>
        </w:rPr>
        <w:t>(jedne)</w:t>
      </w:r>
      <w:r w:rsidRPr="00AF70DE">
        <w:t xml:space="preserve"> godine, odnosno 12 </w:t>
      </w:r>
      <w:r w:rsidRPr="00AF70DE">
        <w:rPr>
          <w:i/>
        </w:rPr>
        <w:t xml:space="preserve">(dvanaest) </w:t>
      </w:r>
      <w:r w:rsidRPr="00AF70DE">
        <w:t>mjeseci, koji počinje teći od datuma pravomoćnosti rješenja Trgovačkog suda kojim se odobrava sklapanje Nagodbe. Vjerovnik Specijalna bolnica dr. Nemec otpušta Dužniku dio utvrđene tražbine u iznosu od 584,00 HRK.</w:t>
      </w:r>
    </w:p>
    <w:p w:rsidRDefault="00E55762" w:rsidP="00E55762" w:rsidR="00E55762" w:rsidRPr="00AF70DE">
      <w:pPr>
        <w:jc w:val="both"/>
      </w:pPr>
    </w:p>
    <w:p w:rsidRDefault="00E55762" w:rsidP="00E55762" w:rsidR="00E55762" w:rsidRPr="00AF70DE">
      <w:pPr>
        <w:pStyle w:val="Odlomakpopisa"/>
        <w:numPr>
          <w:ilvl w:val="0"/>
          <w:numId w:val="41"/>
        </w:numPr>
        <w:suppressAutoHyphens/>
        <w:autoSpaceDN w:val="false"/>
        <w:contextualSpacing w:val="false"/>
        <w:jc w:val="both"/>
        <w:textAlignment w:val="baseline"/>
      </w:pPr>
      <w:r w:rsidRPr="00AF70DE">
        <w:t xml:space="preserve">Utvrđenu tražbinu vjerovnika </w:t>
      </w:r>
      <w:r w:rsidRPr="00AF70DE">
        <w:rPr>
          <w:b/>
        </w:rPr>
        <w:t>STIV TRADE d.o.o.,</w:t>
      </w:r>
      <w:r w:rsidRPr="00AF70DE">
        <w:t xml:space="preserve"> Zagreb, Sv.Mateja 5, OIB 41280267782 u iznosu od 750,00 HRK Dužnik se obvezuje platiti u umanjenom iznosu od 375,00 HRK jednokratnom uplatom u roku od 1 </w:t>
      </w:r>
      <w:r w:rsidRPr="00AF70DE">
        <w:rPr>
          <w:i/>
        </w:rPr>
        <w:t>(jedne)</w:t>
      </w:r>
      <w:r w:rsidRPr="00AF70DE">
        <w:t xml:space="preserve"> godine nakon proteka razdoblja počeka </w:t>
      </w:r>
      <w:r w:rsidRPr="00AF70DE">
        <w:rPr>
          <w:i/>
        </w:rPr>
        <w:t>(grace period)</w:t>
      </w:r>
      <w:r w:rsidRPr="00AF70DE">
        <w:t xml:space="preserve"> u trajanju od od 1 </w:t>
      </w:r>
      <w:r w:rsidRPr="00AF70DE">
        <w:rPr>
          <w:i/>
        </w:rPr>
        <w:t>(jedne)</w:t>
      </w:r>
      <w:r w:rsidRPr="00AF70DE">
        <w:t xml:space="preserve"> godine, odnosno 12 </w:t>
      </w:r>
      <w:r w:rsidRPr="00AF70DE">
        <w:rPr>
          <w:i/>
        </w:rPr>
        <w:t xml:space="preserve">(dvanaest) </w:t>
      </w:r>
      <w:r w:rsidRPr="00AF70DE">
        <w:t>mjeseci, koji počinje teći od datuma pravomoćnosti rješenja Trgovačkog suda kojim se odobrava sklapanje Nagodbe. Vjerovnik STIV TRADE d.o.o. otpušta Dužniku dio utvrđene tražbine u iznosu od 375,00 HRK.</w:t>
      </w:r>
    </w:p>
    <w:p w:rsidRDefault="00E55762" w:rsidP="00E55762" w:rsidR="00E55762" w:rsidRPr="00AF70DE">
      <w:pPr>
        <w:tabs>
          <w:tab w:pos="9345" w:val="left"/>
        </w:tabs>
        <w:jc w:val="both"/>
      </w:pPr>
    </w:p>
    <w:p w:rsidRDefault="00E55762" w:rsidP="00E55762" w:rsidR="00E55762" w:rsidRPr="00AF70DE">
      <w:pPr>
        <w:pStyle w:val="Odlomakpopisa"/>
        <w:numPr>
          <w:ilvl w:val="0"/>
          <w:numId w:val="41"/>
        </w:numPr>
        <w:suppressAutoHyphens/>
        <w:autoSpaceDN w:val="false"/>
        <w:contextualSpacing w:val="false"/>
        <w:jc w:val="both"/>
        <w:textAlignment w:val="baseline"/>
      </w:pPr>
      <w:r w:rsidRPr="00AF70DE">
        <w:t xml:space="preserve">Utvrđenu tražbinu vjerovnika </w:t>
      </w:r>
      <w:r w:rsidRPr="00AF70DE">
        <w:rPr>
          <w:b/>
        </w:rPr>
        <w:t>Styria International Servis d.o.o.</w:t>
      </w:r>
      <w:r w:rsidRPr="00AF70DE">
        <w:t xml:space="preserve"> (ranije STYRIA  HRVATSKA - MEDIJSKI SERVIS d.o.o.), Zagreb, Oreškovićeva 6H/1, OIB 29005509482 u iznosu od 98,00 HRK Dužnik se obvezuje platiti u umanjenom iznosu od 49,00 HRK jednokratnom uplatom u roku od 1 </w:t>
      </w:r>
      <w:r w:rsidRPr="00AF70DE">
        <w:rPr>
          <w:i/>
        </w:rPr>
        <w:t>(jedne)</w:t>
      </w:r>
      <w:r w:rsidRPr="00AF70DE">
        <w:t xml:space="preserve"> godine nakon proteka razdoblja počeka </w:t>
      </w:r>
      <w:r w:rsidRPr="00AF70DE">
        <w:rPr>
          <w:i/>
        </w:rPr>
        <w:t>(grace period)</w:t>
      </w:r>
      <w:r w:rsidRPr="00AF70DE">
        <w:t xml:space="preserve"> u trajanju od od 1 </w:t>
      </w:r>
      <w:r w:rsidRPr="00AF70DE">
        <w:rPr>
          <w:i/>
        </w:rPr>
        <w:t>(jedne)</w:t>
      </w:r>
      <w:r w:rsidRPr="00AF70DE">
        <w:t xml:space="preserve"> godine, odnosno 12 </w:t>
      </w:r>
      <w:r w:rsidRPr="00AF70DE">
        <w:rPr>
          <w:i/>
        </w:rPr>
        <w:t xml:space="preserve">(dvanaest) </w:t>
      </w:r>
      <w:r w:rsidRPr="00AF70DE">
        <w:t>mjeseci, koji počinje teći od datuma pravomoćnosti rješenja Trgovačkog suda kojim se odobrava sklapanje Nagodbe. Vjerovnik Styria International Servis d.o.o. otpušta Dužniku dio utvrđene tražbine u iznosu od 49,00 HRK.</w:t>
      </w:r>
    </w:p>
    <w:p w:rsidRDefault="00E55762" w:rsidP="00E55762" w:rsidR="00E55762" w:rsidRPr="00AF70DE">
      <w:pPr>
        <w:jc w:val="both"/>
      </w:pPr>
    </w:p>
    <w:p w:rsidRDefault="00E55762" w:rsidP="00E55762" w:rsidR="00E55762" w:rsidRPr="00AF70DE">
      <w:pPr>
        <w:pStyle w:val="Odlomakpopisa"/>
        <w:numPr>
          <w:ilvl w:val="0"/>
          <w:numId w:val="41"/>
        </w:numPr>
        <w:suppressAutoHyphens/>
        <w:autoSpaceDN w:val="false"/>
        <w:contextualSpacing w:val="false"/>
        <w:jc w:val="both"/>
        <w:textAlignment w:val="baseline"/>
      </w:pPr>
      <w:r w:rsidRPr="00AF70DE">
        <w:t xml:space="preserve">Utvrđenu tražbinu vjerovnika </w:t>
      </w:r>
      <w:r w:rsidRPr="00AF70DE">
        <w:rPr>
          <w:b/>
        </w:rPr>
        <w:t>SVEA TEHNIČKA RJEŠENJA d.o.o.,</w:t>
      </w:r>
      <w:r w:rsidRPr="00AF70DE">
        <w:t xml:space="preserve"> Zagreb, Okrugljačka 44, OIB 43179283649 u iznosu od 11.906,62 HRK Dužnik se obvezuje platiti u umanjenom iznosu od 5.953,31 HRK jednokratnom uplatom u roku od 1 </w:t>
      </w:r>
      <w:r w:rsidRPr="00AF70DE">
        <w:rPr>
          <w:i/>
        </w:rPr>
        <w:t>(jedne)</w:t>
      </w:r>
      <w:r w:rsidRPr="00AF70DE">
        <w:t xml:space="preserve"> godine nakon proteka razdoblja počeka </w:t>
      </w:r>
      <w:r w:rsidRPr="00AF70DE">
        <w:rPr>
          <w:i/>
        </w:rPr>
        <w:t>(grace period)</w:t>
      </w:r>
      <w:r w:rsidRPr="00AF70DE">
        <w:t xml:space="preserve"> u trajanju od od 1 </w:t>
      </w:r>
      <w:r w:rsidRPr="00AF70DE">
        <w:rPr>
          <w:i/>
        </w:rPr>
        <w:t>(jedne)</w:t>
      </w:r>
      <w:r w:rsidRPr="00AF70DE">
        <w:t xml:space="preserve"> godine, odnosno 12 </w:t>
      </w:r>
      <w:r w:rsidRPr="00AF70DE">
        <w:rPr>
          <w:i/>
        </w:rPr>
        <w:t xml:space="preserve">(dvanaest) </w:t>
      </w:r>
      <w:r w:rsidRPr="00AF70DE">
        <w:t>mjeseci, koji počinje teći od datuma pravomoćnosti rješenja Trgovačkog suda kojim se odobrava sklapanje Nagodbe. Vjerovnik SVEA TEHNIČKA RJEŠENJA d.o.o. otpušta Dužniku dio utvrđene tražbine u iznosu od 5.953,31 HRK.</w:t>
      </w:r>
    </w:p>
    <w:p w:rsidRDefault="00E55762" w:rsidP="00E55762" w:rsidR="00E55762" w:rsidRPr="00AF70DE">
      <w:pPr>
        <w:jc w:val="both"/>
        <w:rPr>
          <w:rFonts w:eastAsia="Calibri"/>
          <w:kern w:val="3"/>
        </w:rPr>
      </w:pPr>
    </w:p>
    <w:p w:rsidRDefault="00E55762" w:rsidP="00E55762" w:rsidR="00E55762" w:rsidRPr="00AF70DE">
      <w:pPr>
        <w:pStyle w:val="Odlomakpopisa"/>
        <w:numPr>
          <w:ilvl w:val="0"/>
          <w:numId w:val="41"/>
        </w:numPr>
        <w:suppressAutoHyphens/>
        <w:autoSpaceDN w:val="false"/>
        <w:contextualSpacing w:val="false"/>
        <w:jc w:val="both"/>
        <w:textAlignment w:val="baseline"/>
      </w:pPr>
      <w:r w:rsidRPr="00AF70DE">
        <w:t xml:space="preserve">Utvrđenu tražbinu vjerovnika </w:t>
      </w:r>
      <w:r w:rsidRPr="00AF70DE">
        <w:rPr>
          <w:b/>
        </w:rPr>
        <w:t>SYLAB HRVATSKA –</w:t>
      </w:r>
      <w:r w:rsidRPr="00AF70DE">
        <w:t xml:space="preserve"> poliklinika, Zagreb, Bukovčev trg 4, OIB 27878391929 u iznosu od 7.851,00 HRK Dužnik se obvezuje platiti u umanjenom iznosu od 3.925,50 HRK jednokratnom uplatom u roku od 1 </w:t>
      </w:r>
      <w:r w:rsidRPr="00AF70DE">
        <w:rPr>
          <w:i/>
        </w:rPr>
        <w:t>(jedne)</w:t>
      </w:r>
      <w:r w:rsidRPr="00AF70DE">
        <w:t xml:space="preserve"> godine nakon proteka razdoblja počeka </w:t>
      </w:r>
      <w:r w:rsidRPr="00AF70DE">
        <w:rPr>
          <w:i/>
        </w:rPr>
        <w:t>(grace period)</w:t>
      </w:r>
      <w:r w:rsidRPr="00AF70DE">
        <w:t xml:space="preserve"> u trajanju od od 1 </w:t>
      </w:r>
      <w:r w:rsidRPr="00AF70DE">
        <w:rPr>
          <w:i/>
        </w:rPr>
        <w:t>(jedne)</w:t>
      </w:r>
      <w:r w:rsidRPr="00AF70DE">
        <w:t xml:space="preserve"> godine, odnosno 12 </w:t>
      </w:r>
      <w:r w:rsidRPr="00AF70DE">
        <w:rPr>
          <w:i/>
        </w:rPr>
        <w:t xml:space="preserve">(dvanaest) </w:t>
      </w:r>
      <w:r w:rsidRPr="00AF70DE">
        <w:t>mjeseci, koji počinje teći od datuma pravomoćnosti rješenja Trgovačkog suda kojim se odobrava sklapanje Nagodbe. Vjerovnik SYLAB HRVATSKA - poliklinika otpušta Dužniku dio utvrđene tražbine u iznosu od 3.925,50 HRK.</w:t>
      </w:r>
    </w:p>
    <w:p w:rsidRDefault="00E55762" w:rsidP="00E55762" w:rsidR="00E55762" w:rsidRPr="00AF70DE">
      <w:pPr>
        <w:jc w:val="both"/>
      </w:pPr>
    </w:p>
    <w:p w:rsidRDefault="00E55762" w:rsidP="00E55762" w:rsidR="00E55762" w:rsidRPr="00AF70DE">
      <w:pPr>
        <w:pStyle w:val="Odlomakpopisa"/>
        <w:numPr>
          <w:ilvl w:val="0"/>
          <w:numId w:val="41"/>
        </w:numPr>
        <w:suppressAutoHyphens/>
        <w:autoSpaceDN w:val="false"/>
        <w:contextualSpacing w:val="false"/>
        <w:jc w:val="both"/>
        <w:textAlignment w:val="baseline"/>
      </w:pPr>
      <w:r w:rsidRPr="00AF70DE">
        <w:t xml:space="preserve">Utvrđenu tražbinu vjerovnika </w:t>
      </w:r>
      <w:r w:rsidRPr="00AF70DE">
        <w:rPr>
          <w:b/>
        </w:rPr>
        <w:t>TECTUS d.o.o.,</w:t>
      </w:r>
      <w:r w:rsidRPr="00AF70DE">
        <w:t xml:space="preserve"> Zagreb, Radnička cesta 48, OIB 49889862881 u iznosu od 3.802,00 HRK Dužnik se obvezuje platiti u umanjenom iznosu od 1.901.,00 HRK jednokratnom uplatom u roku od 1 </w:t>
      </w:r>
      <w:r w:rsidRPr="00AF70DE">
        <w:rPr>
          <w:i/>
        </w:rPr>
        <w:t>(jedne)</w:t>
      </w:r>
      <w:r w:rsidRPr="00AF70DE">
        <w:t xml:space="preserve"> godine nakon proteka razdoblja počeka </w:t>
      </w:r>
      <w:r w:rsidRPr="00AF70DE">
        <w:rPr>
          <w:i/>
        </w:rPr>
        <w:t>(grace period)</w:t>
      </w:r>
      <w:r w:rsidRPr="00AF70DE">
        <w:t xml:space="preserve"> u trajanju od od 1 </w:t>
      </w:r>
      <w:r w:rsidRPr="00AF70DE">
        <w:rPr>
          <w:i/>
        </w:rPr>
        <w:t>(jedne)</w:t>
      </w:r>
      <w:r w:rsidRPr="00AF70DE">
        <w:t xml:space="preserve"> godine, odnosno 12 </w:t>
      </w:r>
      <w:r w:rsidRPr="00AF70DE">
        <w:rPr>
          <w:i/>
        </w:rPr>
        <w:lastRenderedPageBreak/>
        <w:t xml:space="preserve">(dvanaest) </w:t>
      </w:r>
      <w:r w:rsidRPr="00AF70DE">
        <w:t>mjeseci, koji počinje teći od datuma pravomoćnosti rješenja Trgovačkog suda kojim se odobrava sklapanje Nagodbe. Vjerovnik TECTUS d.o.o. otpušta Dužniku dio utvrđene tražbine u iznosu od 1.901,00 HRK.</w:t>
      </w:r>
    </w:p>
    <w:p w:rsidRDefault="00E55762" w:rsidP="00E55762" w:rsidR="00E55762" w:rsidRPr="00AF70DE">
      <w:pPr>
        <w:jc w:val="both"/>
      </w:pPr>
    </w:p>
    <w:p w:rsidRDefault="00E55762" w:rsidP="00E55762" w:rsidR="00E55762" w:rsidRPr="00AF70DE">
      <w:pPr>
        <w:pStyle w:val="Odlomakpopisa"/>
        <w:numPr>
          <w:ilvl w:val="0"/>
          <w:numId w:val="41"/>
        </w:numPr>
        <w:suppressAutoHyphens/>
        <w:autoSpaceDN w:val="false"/>
        <w:contextualSpacing w:val="false"/>
        <w:jc w:val="both"/>
        <w:textAlignment w:val="baseline"/>
      </w:pPr>
      <w:r w:rsidRPr="00AF70DE">
        <w:t xml:space="preserve">Utvrđenu tražbinu vjerovnika </w:t>
      </w:r>
      <w:r w:rsidRPr="00AF70DE">
        <w:rPr>
          <w:b/>
        </w:rPr>
        <w:t>UNIKOM d.o.o.,</w:t>
      </w:r>
      <w:r w:rsidRPr="00AF70DE">
        <w:t xml:space="preserve"> Osijek, Ružina 11/a, OIB 7507345484 u iznosu od 967,43 HRK Dužnik se obvezuje platiti u umanjenom iznosu od 483,71 HRK jednokratnom uplatom u roku od 1 </w:t>
      </w:r>
      <w:r w:rsidRPr="00AF70DE">
        <w:rPr>
          <w:i/>
        </w:rPr>
        <w:t>(jedne)</w:t>
      </w:r>
      <w:r w:rsidRPr="00AF70DE">
        <w:t xml:space="preserve"> godine nakon proteka razdoblja počeka </w:t>
      </w:r>
      <w:r w:rsidRPr="00AF70DE">
        <w:rPr>
          <w:i/>
        </w:rPr>
        <w:t>(grace period)</w:t>
      </w:r>
      <w:r w:rsidRPr="00AF70DE">
        <w:t xml:space="preserve"> u trajanju od od 1 </w:t>
      </w:r>
      <w:r w:rsidRPr="00AF70DE">
        <w:rPr>
          <w:i/>
        </w:rPr>
        <w:t>(jedne)</w:t>
      </w:r>
      <w:r w:rsidRPr="00AF70DE">
        <w:t xml:space="preserve"> godine, odnosno 12 </w:t>
      </w:r>
      <w:r w:rsidRPr="00AF70DE">
        <w:rPr>
          <w:i/>
        </w:rPr>
        <w:t xml:space="preserve">(dvanaest) </w:t>
      </w:r>
      <w:r w:rsidRPr="00AF70DE">
        <w:t>mjeseci, koji počinje teći od datuma pravomoćnosti rješenja Trgovačkog suda kojim se odobrava sklapanje Nagodbe. Vjerovnik UNIKOM d.o.o. otpušta Dužniku dio utvrđene tražbine u iznosu od 483,72 HRK.</w:t>
      </w:r>
    </w:p>
    <w:p w:rsidRDefault="00E55762" w:rsidP="00E55762" w:rsidR="00E55762" w:rsidRPr="00AF70DE">
      <w:pPr>
        <w:jc w:val="both"/>
      </w:pPr>
    </w:p>
    <w:p w:rsidRDefault="00E55762" w:rsidP="00E55762" w:rsidR="00E55762" w:rsidRPr="00AF70DE">
      <w:pPr>
        <w:pStyle w:val="Odlomakpopisa"/>
        <w:numPr>
          <w:ilvl w:val="0"/>
          <w:numId w:val="41"/>
        </w:numPr>
        <w:suppressAutoHyphens/>
        <w:autoSpaceDN w:val="false"/>
        <w:contextualSpacing w:val="false"/>
        <w:jc w:val="both"/>
        <w:textAlignment w:val="baseline"/>
      </w:pPr>
      <w:r w:rsidRPr="00AF70DE">
        <w:t xml:space="preserve">Utvrđenu tražbinu vjerovnika </w:t>
      </w:r>
      <w:r w:rsidRPr="00AF70DE">
        <w:rPr>
          <w:b/>
        </w:rPr>
        <w:t>UTP d.o.o</w:t>
      </w:r>
      <w:r w:rsidRPr="00AF70DE">
        <w:t xml:space="preserve">., Pula, Sv. Polikarpa 4, OIB 78830943478 u iznosu od 85,40 HRK Dužnik se obvezuje platiti u umanjenom iznosu od 42,70 HRK jednokratnom uplatom u roku od 1 </w:t>
      </w:r>
      <w:r w:rsidRPr="00AF70DE">
        <w:rPr>
          <w:i/>
        </w:rPr>
        <w:t>(jedne)</w:t>
      </w:r>
      <w:r w:rsidRPr="00AF70DE">
        <w:t xml:space="preserve"> godine nakon proteka razdoblja počeka </w:t>
      </w:r>
      <w:r w:rsidRPr="00AF70DE">
        <w:rPr>
          <w:i/>
        </w:rPr>
        <w:t>(grace period)</w:t>
      </w:r>
      <w:r w:rsidRPr="00AF70DE">
        <w:t xml:space="preserve"> u trajanju od od 1 </w:t>
      </w:r>
      <w:r w:rsidRPr="00AF70DE">
        <w:rPr>
          <w:i/>
        </w:rPr>
        <w:t>(jedne)</w:t>
      </w:r>
      <w:r w:rsidRPr="00AF70DE">
        <w:t xml:space="preserve"> godine, odnosno 12 </w:t>
      </w:r>
      <w:r w:rsidRPr="00AF70DE">
        <w:rPr>
          <w:i/>
        </w:rPr>
        <w:t xml:space="preserve">(dvanaest) </w:t>
      </w:r>
      <w:r w:rsidRPr="00AF70DE">
        <w:t>mjeseci, koji počinje teći od datuma pravomoćnosti rješenja Trgovačkog suda kojim se odobrava sklapanje Nagodbe. Vjerovnik UTP d.o.o. otpušta Dužniku dio utvrđene tražbine u iznosu od 42,70 HRK.</w:t>
      </w:r>
    </w:p>
    <w:p w:rsidRDefault="00E55762" w:rsidP="00E55762" w:rsidR="00E55762" w:rsidRPr="00AF70DE">
      <w:pPr>
        <w:jc w:val="both"/>
      </w:pPr>
    </w:p>
    <w:p w:rsidRDefault="00E55762" w:rsidP="00E55762" w:rsidR="00E55762" w:rsidRPr="00AF70DE">
      <w:pPr>
        <w:pStyle w:val="Odlomakpopisa"/>
        <w:numPr>
          <w:ilvl w:val="0"/>
          <w:numId w:val="41"/>
        </w:numPr>
        <w:suppressAutoHyphens/>
        <w:autoSpaceDN w:val="false"/>
        <w:contextualSpacing w:val="false"/>
        <w:jc w:val="both"/>
        <w:textAlignment w:val="baseline"/>
      </w:pPr>
      <w:r w:rsidRPr="00AF70DE">
        <w:t xml:space="preserve">Utvrđenu tražbinu vjerovnika </w:t>
      </w:r>
      <w:r w:rsidRPr="00AF70DE">
        <w:rPr>
          <w:b/>
        </w:rPr>
        <w:t>VIPnet d.o.o.,</w:t>
      </w:r>
      <w:r w:rsidRPr="00AF70DE">
        <w:t xml:space="preserve"> Zagreb, Vrtni put 1, OIB 29524210204 u iznosu od 19.129,81 HRK Dužnik se obvezuje platiti u umanjenom iznosu od 9.564,90 HRK jednokratnom uplatom u roku od 1 </w:t>
      </w:r>
      <w:r w:rsidRPr="00AF70DE">
        <w:rPr>
          <w:i/>
        </w:rPr>
        <w:t>(jedne)</w:t>
      </w:r>
      <w:r w:rsidRPr="00AF70DE">
        <w:t xml:space="preserve"> godine nakon proteka razdoblja počeka </w:t>
      </w:r>
      <w:r w:rsidRPr="00AF70DE">
        <w:rPr>
          <w:i/>
        </w:rPr>
        <w:t>(grace period)</w:t>
      </w:r>
      <w:r w:rsidRPr="00AF70DE">
        <w:t xml:space="preserve"> u trajanju od od 1 </w:t>
      </w:r>
      <w:r w:rsidRPr="00AF70DE">
        <w:rPr>
          <w:i/>
        </w:rPr>
        <w:t>(jedne)</w:t>
      </w:r>
      <w:r w:rsidRPr="00AF70DE">
        <w:t xml:space="preserve"> godine, odnosno 12 </w:t>
      </w:r>
      <w:r w:rsidRPr="00AF70DE">
        <w:rPr>
          <w:i/>
        </w:rPr>
        <w:t xml:space="preserve">(dvanaest) </w:t>
      </w:r>
      <w:r w:rsidRPr="00AF70DE">
        <w:t>mjeseci, koji počinje teći od datuma pravomoćnosti rješenja Trgovačkog suda kojim se odobrava sklapanje Nagodbe. Vjerovnik VIPnet d.o.o. otpušta Dužniku dio utvrđene tražbine u iznosu od 9.564,91 HRK.</w:t>
      </w:r>
    </w:p>
    <w:p w:rsidRDefault="00E55762" w:rsidP="00E55762" w:rsidR="00E55762" w:rsidRPr="00AF70DE">
      <w:pPr>
        <w:pStyle w:val="Odlomakpopisa"/>
        <w:ind w:left="993"/>
        <w:jc w:val="both"/>
      </w:pPr>
    </w:p>
    <w:p w:rsidRDefault="00E55762" w:rsidP="00E55762" w:rsidR="00E55762" w:rsidRPr="00AF70DE">
      <w:pPr>
        <w:pStyle w:val="Odlomakpopisa"/>
        <w:numPr>
          <w:ilvl w:val="0"/>
          <w:numId w:val="41"/>
        </w:numPr>
        <w:suppressAutoHyphens/>
        <w:autoSpaceDN w:val="false"/>
        <w:contextualSpacing w:val="false"/>
        <w:jc w:val="both"/>
        <w:textAlignment w:val="baseline"/>
      </w:pPr>
      <w:r w:rsidRPr="00AF70DE">
        <w:t xml:space="preserve">Utvrđenu tražbinu vjerovnika </w:t>
      </w:r>
      <w:r w:rsidRPr="00AF70DE">
        <w:rPr>
          <w:b/>
        </w:rPr>
        <w:t>Ivica Balog, vl. obrta VODOINSTALATER</w:t>
      </w:r>
      <w:r w:rsidRPr="00AF70DE">
        <w:t xml:space="preserve">, Čakovec, Čakovečka 66, OIB 72474010693 u iznosu od 2.481,25 HRK Dužnik se obvezuje platiti u umanjenom iznosu od 1.240,62 HRK jednokratnom uplatom u roku od 1 </w:t>
      </w:r>
      <w:r w:rsidRPr="00AF70DE">
        <w:rPr>
          <w:i/>
        </w:rPr>
        <w:t>(jedne)</w:t>
      </w:r>
      <w:r w:rsidRPr="00AF70DE">
        <w:t xml:space="preserve"> godine nakon proteka razdoblja počeka </w:t>
      </w:r>
      <w:r w:rsidRPr="00AF70DE">
        <w:rPr>
          <w:i/>
        </w:rPr>
        <w:t>(grace period)</w:t>
      </w:r>
      <w:r w:rsidRPr="00AF70DE">
        <w:t xml:space="preserve"> u trajanju od od 1 </w:t>
      </w:r>
      <w:r w:rsidRPr="00AF70DE">
        <w:rPr>
          <w:i/>
        </w:rPr>
        <w:t>(jedne)</w:t>
      </w:r>
      <w:r w:rsidRPr="00AF70DE">
        <w:t xml:space="preserve"> godine, odnosno 12 </w:t>
      </w:r>
      <w:r w:rsidRPr="00AF70DE">
        <w:rPr>
          <w:i/>
        </w:rPr>
        <w:t xml:space="preserve">(dvanaest) </w:t>
      </w:r>
      <w:r w:rsidRPr="00AF70DE">
        <w:t>mjeseci, koji počinje teći od datuma pravomoćnosti rješenja Trgovačkog suda kojim se odobrava sklapanje Nagodbe. Vjerovnik Ivica Balog, vl. obrta VODOINSTALATER otpušta Dužniku dio utvrđene tražbine u iznosu od 1.240,63 HRK.</w:t>
      </w:r>
    </w:p>
    <w:p w:rsidRDefault="00E55762" w:rsidP="00E55762" w:rsidR="00E55762" w:rsidRPr="00AF70DE">
      <w:pPr>
        <w:jc w:val="both"/>
      </w:pPr>
    </w:p>
    <w:p w:rsidRDefault="00E55762" w:rsidP="00E55762" w:rsidR="00E55762" w:rsidRPr="00AF70DE">
      <w:pPr>
        <w:pStyle w:val="Odlomakpopisa"/>
        <w:numPr>
          <w:ilvl w:val="0"/>
          <w:numId w:val="41"/>
        </w:numPr>
        <w:suppressAutoHyphens/>
        <w:autoSpaceDN w:val="false"/>
        <w:contextualSpacing w:val="false"/>
        <w:jc w:val="both"/>
        <w:textAlignment w:val="baseline"/>
      </w:pPr>
      <w:r w:rsidRPr="00AF70DE">
        <w:t xml:space="preserve">Utvrđenu tražbinu vjerovnika </w:t>
      </w:r>
      <w:r w:rsidRPr="00AF70DE">
        <w:rPr>
          <w:b/>
        </w:rPr>
        <w:t>ZANOS d.o.o</w:t>
      </w:r>
      <w:r w:rsidRPr="00AF70DE">
        <w:t xml:space="preserve">., Zagreb, Slovenskog 33, OIB 46301888948 u iznosu od 13.551,25 HRK Dužnik se obvezuje platiti u umanjenom iznosu od 6.775,62 HRK jednokratnom uplatom u roku od 1 </w:t>
      </w:r>
      <w:r w:rsidRPr="00AF70DE">
        <w:rPr>
          <w:i/>
        </w:rPr>
        <w:t>(jedne)</w:t>
      </w:r>
      <w:r w:rsidRPr="00AF70DE">
        <w:t xml:space="preserve"> godine nakon proteka razdoblja počeka </w:t>
      </w:r>
      <w:r w:rsidRPr="00AF70DE">
        <w:rPr>
          <w:i/>
        </w:rPr>
        <w:t>(grace period)</w:t>
      </w:r>
      <w:r w:rsidRPr="00AF70DE">
        <w:t xml:space="preserve"> u trajanju od od 1 </w:t>
      </w:r>
      <w:r w:rsidRPr="00AF70DE">
        <w:rPr>
          <w:i/>
        </w:rPr>
        <w:t>(jedne)</w:t>
      </w:r>
      <w:r w:rsidRPr="00AF70DE">
        <w:t xml:space="preserve"> godine, odnosno 12 </w:t>
      </w:r>
      <w:r w:rsidRPr="00AF70DE">
        <w:rPr>
          <w:i/>
        </w:rPr>
        <w:t xml:space="preserve">(dvanaest) </w:t>
      </w:r>
      <w:r w:rsidRPr="00AF70DE">
        <w:t>mjeseci, koji počinje teći od datuma pravomoćnosti rješenja Trgovačkog suda kojim se odobrava sklapanje Nagodbe. Vjerovnik ZANOS d.o.o. otpušta Dužniku dio utvrđene tražbine u iznosu od 6.775,62 HRK.</w:t>
      </w:r>
    </w:p>
    <w:p w:rsidRDefault="00E55762" w:rsidP="00E55762" w:rsidR="00E55762" w:rsidRPr="00AF70DE">
      <w:pPr>
        <w:jc w:val="both"/>
      </w:pPr>
    </w:p>
    <w:p w:rsidRDefault="00E55762" w:rsidP="00E55762" w:rsidR="00E55762" w:rsidRPr="00AF70DE">
      <w:pPr>
        <w:pStyle w:val="Odlomakpopisa"/>
        <w:numPr>
          <w:ilvl w:val="0"/>
          <w:numId w:val="41"/>
        </w:numPr>
        <w:suppressAutoHyphens/>
        <w:autoSpaceDN w:val="false"/>
        <w:contextualSpacing w:val="false"/>
        <w:jc w:val="both"/>
        <w:textAlignment w:val="baseline"/>
      </w:pPr>
      <w:r w:rsidRPr="00AF70DE">
        <w:t xml:space="preserve">Utvrđenu tražbinu vjerovnika </w:t>
      </w:r>
      <w:r w:rsidRPr="00AF70DE">
        <w:rPr>
          <w:b/>
        </w:rPr>
        <w:t xml:space="preserve">ŽIVA VODA d.o.o., </w:t>
      </w:r>
      <w:r w:rsidRPr="00AF70DE">
        <w:t xml:space="preserve">Zagreb, Vrtni put 3, OIB 86255713939 u iznosu od 315,00 HRK Dužnik se obvezuje platiti u umanjenom iznosu od 157,50 HRK jednokratnom uplatom u roku od 1 </w:t>
      </w:r>
      <w:r w:rsidRPr="00AF70DE">
        <w:rPr>
          <w:i/>
        </w:rPr>
        <w:t>(jedne)</w:t>
      </w:r>
      <w:r w:rsidRPr="00AF70DE">
        <w:t xml:space="preserve"> godine nakon proteka razdoblja počeka </w:t>
      </w:r>
      <w:r w:rsidRPr="00AF70DE">
        <w:rPr>
          <w:i/>
        </w:rPr>
        <w:t>(grace period)</w:t>
      </w:r>
      <w:r w:rsidRPr="00AF70DE">
        <w:t xml:space="preserve"> u trajanju od od 1 </w:t>
      </w:r>
      <w:r w:rsidRPr="00AF70DE">
        <w:rPr>
          <w:i/>
        </w:rPr>
        <w:t>(jedne)</w:t>
      </w:r>
      <w:r w:rsidRPr="00AF70DE">
        <w:t xml:space="preserve"> godine, odnosno 12 </w:t>
      </w:r>
      <w:r w:rsidRPr="00AF70DE">
        <w:rPr>
          <w:i/>
        </w:rPr>
        <w:t xml:space="preserve">(dvanaest) </w:t>
      </w:r>
      <w:r w:rsidRPr="00AF70DE">
        <w:t xml:space="preserve">mjeseci, koji počinje teći od datuma pravomoćnosti rješenja Trgovačkog </w:t>
      </w:r>
      <w:r w:rsidRPr="00AF70DE">
        <w:lastRenderedPageBreak/>
        <w:t>suda kojim se odobrava sklapanje Nagodbe. Vjerovnik ŽIVA VODA d.o.o. otpušta Dužniku dio utvrđene tražbine u iznosu od 157,50 HRK.</w:t>
      </w:r>
    </w:p>
    <w:p w:rsidRDefault="00E55762" w:rsidP="00E55762" w:rsidR="00E55762" w:rsidRPr="00AF70DE">
      <w:pPr>
        <w:jc w:val="both"/>
        <w:rPr>
          <w:b/>
        </w:rPr>
      </w:pPr>
    </w:p>
    <w:p w:rsidRDefault="00E55762" w:rsidP="00E55762" w:rsidR="00E55762" w:rsidRPr="00AF70DE">
      <w:pPr>
        <w:pStyle w:val="Odlomakpopisa"/>
        <w:numPr>
          <w:ilvl w:val="0"/>
          <w:numId w:val="41"/>
        </w:numPr>
        <w:suppressAutoHyphens/>
        <w:autoSpaceDN w:val="false"/>
        <w:contextualSpacing w:val="false"/>
        <w:jc w:val="both"/>
        <w:textAlignment w:val="baseline"/>
      </w:pPr>
      <w:r w:rsidRPr="00AF70DE">
        <w:t xml:space="preserve">Utvrđenu tražbinu vjerovnika </w:t>
      </w:r>
      <w:r w:rsidRPr="00AF70DE">
        <w:rPr>
          <w:b/>
        </w:rPr>
        <w:t>HRVATSKE VODE</w:t>
      </w:r>
      <w:r w:rsidRPr="00AF70DE">
        <w:t xml:space="preserve">, Zagreb, Ulica grada Vukovara 220, OIB 28921383001 u iznosu od 132.996,20 HRK Dužnik se obvezuje platiti u umanjenom iznosu od 93.487,29 HRK nakon proteka razdoblja počeka </w:t>
      </w:r>
      <w:r w:rsidRPr="00AF70DE">
        <w:rPr>
          <w:i/>
        </w:rPr>
        <w:t>(grace period)</w:t>
      </w:r>
      <w:r w:rsidRPr="00AF70DE">
        <w:t xml:space="preserve"> u trajanju od 1 (</w:t>
      </w:r>
      <w:r w:rsidRPr="00AF70DE">
        <w:rPr>
          <w:i/>
        </w:rPr>
        <w:t>jedne</w:t>
      </w:r>
      <w:r w:rsidRPr="00AF70DE">
        <w:t>) godine, odnosno 12 (</w:t>
      </w:r>
      <w:r w:rsidRPr="00AF70DE">
        <w:rPr>
          <w:i/>
        </w:rPr>
        <w:t>dvanaest</w:t>
      </w:r>
      <w:r w:rsidRPr="00AF70DE">
        <w:t>) mjeseci, koji počinje teći od datuma pravomoćnosti rješenja Trgovačkog suda kojim se odobrava sklapanje Nagodbe, u daljnjem roku od 4 (</w:t>
      </w:r>
      <w:r w:rsidRPr="00AF70DE">
        <w:rPr>
          <w:i/>
        </w:rPr>
        <w:t>četiri</w:t>
      </w:r>
      <w:r w:rsidRPr="00AF70DE">
        <w:t>) godine, odnosno 48 (</w:t>
      </w:r>
      <w:r w:rsidRPr="00AF70DE">
        <w:rPr>
          <w:i/>
        </w:rPr>
        <w:t>četrdeset osam</w:t>
      </w:r>
      <w:r w:rsidRPr="00AF70DE">
        <w:t>) mjeseci, kroz jednake mjesečne obroke, uvećano za kamate po fiksnoj kamatnoj stopi od 4,5 % (</w:t>
      </w:r>
      <w:r w:rsidRPr="00AF70DE">
        <w:rPr>
          <w:i/>
        </w:rPr>
        <w:t>četiri cijela pet posto</w:t>
      </w:r>
      <w:r w:rsidRPr="00AF70DE">
        <w:t>) godišnje. Vjerovnik HRVATSKE VODE otpušta dužniku dio tražbine u iznosu od 39.508,91 HRK, a koji se sastoji od redovne i zatezne kamate.</w:t>
      </w:r>
    </w:p>
    <w:p w:rsidRDefault="00E55762" w:rsidP="00E55762" w:rsidR="00E55762" w:rsidRPr="00AF70DE">
      <w:pPr>
        <w:jc w:val="both"/>
      </w:pPr>
    </w:p>
    <w:p w:rsidRDefault="00E55762" w:rsidP="00E55762" w:rsidR="00E55762" w:rsidRPr="00AF70DE">
      <w:pPr>
        <w:pStyle w:val="Odlomakpopisa"/>
        <w:numPr>
          <w:ilvl w:val="0"/>
          <w:numId w:val="41"/>
        </w:numPr>
        <w:suppressAutoHyphens/>
        <w:autoSpaceDN w:val="false"/>
        <w:contextualSpacing w:val="false"/>
        <w:jc w:val="both"/>
        <w:textAlignment w:val="baseline"/>
      </w:pPr>
      <w:r w:rsidRPr="00AF70DE">
        <w:t xml:space="preserve">Utvrđenu tražbinu vjerovnika </w:t>
      </w:r>
      <w:r w:rsidRPr="00AF70DE">
        <w:rPr>
          <w:b/>
        </w:rPr>
        <w:t>GRAD ČAKOVEC,</w:t>
      </w:r>
      <w:r w:rsidRPr="00AF70DE">
        <w:t xml:space="preserve"> Čakovec, Kralja Tomislava 15, OIB 44427688822 u iznosu od 47.839,18 HRK Dužnik se obvezuje platiti u iznosu od 47.839,18 HRK u roku od 5 (pet) godina, odnosno 60 (šezdeset) mjeseci, uz fiksnu godišnju kamatnu stopu u od 4,5%, kroz jednake mjesečne obroke. Prvi mjesečni obrok dospijeva na naplatu zadnji dan prvog kalendarskog mjeseca nakon datuma pravomoćnosti rješenja Trgovačkog suda kojim se odobrava sklapanje Nagodbe, a preostali mjesečni obroci dospijevaju zadnjeg dana svakog sljedećeg kalendarskog mjeseca.</w:t>
      </w:r>
    </w:p>
    <w:p w:rsidRDefault="00E55762" w:rsidP="00E55762" w:rsidR="00E55762" w:rsidRPr="00AF70DE">
      <w:pPr>
        <w:jc w:val="both"/>
      </w:pPr>
    </w:p>
    <w:p w:rsidRDefault="00E55762" w:rsidP="00E55762" w:rsidR="00E55762" w:rsidRPr="00AF70DE">
      <w:pPr>
        <w:pStyle w:val="Odlomakpopisa"/>
        <w:numPr>
          <w:ilvl w:val="0"/>
          <w:numId w:val="41"/>
        </w:numPr>
        <w:suppressAutoHyphens/>
        <w:autoSpaceDN w:val="false"/>
        <w:contextualSpacing w:val="false"/>
        <w:jc w:val="both"/>
        <w:textAlignment w:val="baseline"/>
      </w:pPr>
      <w:r w:rsidRPr="00AF70DE">
        <w:t xml:space="preserve">Utvrđenu tražbinu vjerovnika </w:t>
      </w:r>
      <w:r w:rsidRPr="00AF70DE">
        <w:rPr>
          <w:b/>
        </w:rPr>
        <w:t>GRAD ZAGREB,</w:t>
      </w:r>
      <w:r w:rsidRPr="00AF70DE">
        <w:t xml:space="preserve"> Zag</w:t>
      </w:r>
      <w:r>
        <w:t>reb, Trg Stjepana Radića 1, OIB:</w:t>
      </w:r>
      <w:r w:rsidRPr="00AF70DE">
        <w:t>61817894937 u iznosu od 287.694,25 HRK Dužnik se obvezuje platiti u iznosu od 287.694,25 HRK u roku od 5 (pet) godina, odnosno 60 (šezdeset) mjeseci, uz fiksnu godišnju kamatnu stopu u od 4,5%, kroz jednake mjesečne obroke. Prvi mjesečni obrok dospijeva na naplatu zadnji dan prvog kalendarskog mjeseca nakon datuma pravomoćnosti rješenja Trgovačkog suda kojim se odobrava sklapanje Nagodbe, a preostali mjesečni obroci dospijevaju zadnjeg dana svakog sljedećeg kalendarskog mjeseca.</w:t>
      </w:r>
    </w:p>
    <w:p w:rsidRDefault="00E55762" w:rsidP="00E55762" w:rsidR="00E55762" w:rsidRPr="00AF70DE">
      <w:pPr>
        <w:pStyle w:val="Odlomakpopisa"/>
        <w:jc w:val="both"/>
      </w:pPr>
    </w:p>
    <w:p w:rsidRDefault="00E55762" w:rsidP="00E55762" w:rsidR="00E55762" w:rsidRPr="00AF70DE">
      <w:pPr>
        <w:pStyle w:val="Odlomakpopisa"/>
        <w:numPr>
          <w:ilvl w:val="0"/>
          <w:numId w:val="41"/>
        </w:numPr>
        <w:suppressAutoHyphens/>
        <w:autoSpaceDN w:val="false"/>
        <w:contextualSpacing w:val="false"/>
        <w:jc w:val="both"/>
        <w:textAlignment w:val="baseline"/>
      </w:pPr>
      <w:r w:rsidRPr="00AF70DE">
        <w:t xml:space="preserve">Utvrđenu tražbinu vjerovnika </w:t>
      </w:r>
      <w:r w:rsidRPr="00AF70DE">
        <w:rPr>
          <w:b/>
        </w:rPr>
        <w:t>HRVATSKI ZAVOD ZA TRANSFUZIJSKU MEDICINU</w:t>
      </w:r>
      <w:r w:rsidRPr="00AF70DE">
        <w:t>, Zagreb, Petrova 3, OIB 61248075289 u iznosu od 36.328,00 HRK Dužnik se obvezuje platiti u iznosu od 36.328,00 HRK u roku od 5 (pet) godina, odnosno 60 (šezdeset) mjeseci, uz fiksnu godišnju kamatnu stopu u od 4,5%, kroz jednake mjesečne obroke. Prvi mjesečni obrok dospijeva na naplatu zadnji dan prvog kalendarskog mjeseca nakon datuma pravomoćnosti rješenja Trgovačkog suda kojim se odobrava sklapanje Nagodbe, a preostali mjesečni obroci dospijevaju zadnjeg dana svakog sljedećeg kalendarskog mjeseca.</w:t>
      </w:r>
    </w:p>
    <w:p w:rsidRDefault="00E55762" w:rsidP="00E55762" w:rsidR="00E55762" w:rsidRPr="00AF70DE">
      <w:pPr>
        <w:jc w:val="both"/>
        <w:rPr>
          <w:rFonts w:eastAsia="Calibri"/>
          <w:kern w:val="3"/>
        </w:rPr>
      </w:pPr>
    </w:p>
    <w:p w:rsidRDefault="00E55762" w:rsidP="00E55762" w:rsidR="00E55762" w:rsidRPr="00AF70DE">
      <w:pPr>
        <w:pStyle w:val="Odlomakpopisa"/>
        <w:numPr>
          <w:ilvl w:val="0"/>
          <w:numId w:val="41"/>
        </w:numPr>
        <w:suppressAutoHyphens/>
        <w:autoSpaceDN w:val="false"/>
        <w:contextualSpacing w:val="false"/>
        <w:jc w:val="both"/>
        <w:textAlignment w:val="baseline"/>
      </w:pPr>
      <w:r w:rsidRPr="00AF70DE">
        <w:t xml:space="preserve">Utvrđenu tražbinu vjerovnika </w:t>
      </w:r>
      <w:r w:rsidRPr="00AF70DE">
        <w:rPr>
          <w:b/>
        </w:rPr>
        <w:t>KBC SESTRE MILOSRDNICE</w:t>
      </w:r>
      <w:r w:rsidRPr="00AF70DE">
        <w:t>, Zagreb, Vinogradska cesta 29, OIB 84924656517 u iznosu od 206.972,13 HRK Dužnik se obvezuje platiti u iznosu od 206.972,13 HRK u roku od 5 (pet) godina, odnosno 60 (šezdeset) mjeseci, uz fiksnu godišnju kamatnu stopu u od 4,5%, kroz jednake mjesečne obroke. Prvi mjesečni obrok dospijeva na naplatu zadnji dan prvog kalendarskog mjeseca nakon datuma pravomoćnosti rješenja Trgovačkog suda kojim se odobrava sklapanje Nagodbe, a preostali mjesečni obroci dospijevaju zadnjeg dana svakog sljedećeg kalendarskog mjeseca.</w:t>
      </w:r>
    </w:p>
    <w:p w:rsidRDefault="00E55762" w:rsidP="00E55762" w:rsidR="00E55762" w:rsidRPr="00AF70DE">
      <w:pPr>
        <w:jc w:val="both"/>
        <w:rPr>
          <w:rFonts w:eastAsia="Calibri"/>
          <w:kern w:val="3"/>
        </w:rPr>
      </w:pPr>
    </w:p>
    <w:p w:rsidRDefault="00E55762" w:rsidP="00E55762" w:rsidR="00E55762" w:rsidRPr="00AF70DE">
      <w:pPr>
        <w:jc w:val="both"/>
        <w:rPr>
          <w:rFonts w:eastAsia="Calibri"/>
          <w:kern w:val="3"/>
        </w:rPr>
      </w:pPr>
    </w:p>
    <w:p w:rsidRDefault="00E55762" w:rsidP="00E55762" w:rsidR="00E55762" w:rsidRPr="00AF70DE">
      <w:pPr>
        <w:pStyle w:val="Odlomakpopisa"/>
        <w:numPr>
          <w:ilvl w:val="0"/>
          <w:numId w:val="41"/>
        </w:numPr>
        <w:suppressAutoHyphens/>
        <w:autoSpaceDN w:val="false"/>
        <w:contextualSpacing w:val="false"/>
        <w:jc w:val="both"/>
        <w:textAlignment w:val="baseline"/>
      </w:pPr>
      <w:r w:rsidRPr="00AF70DE">
        <w:lastRenderedPageBreak/>
        <w:t xml:space="preserve">Utvrđenu tražbinu vjerovnika </w:t>
      </w:r>
      <w:r w:rsidRPr="00AF70DE">
        <w:rPr>
          <w:b/>
        </w:rPr>
        <w:t xml:space="preserve">KBC ZAGREB, </w:t>
      </w:r>
      <w:r w:rsidRPr="00AF70DE">
        <w:t>Zagreb, Kišpatićeva 12, OIB 46377257342 u iznosu od 23.804,34 HRK Dužnik se obvezuje platiti u umanjenom iznosu od 23.204,20 HRK u roku od 5 (pet) godina, odnosno 60 (šezdeset) mjeseci, uz fiksnu godišnju kamatnu stopu u od 4,5%, kroz jednake mjesečne obroke. Prvi mjesečni obrok dospijeva na naplatu zadnji dan prvog kalendarskog mjeseca nakon datuma pravomoćnosti rješenja Trgovačkog suda kojim se odobrava sklapanje Nagodbe, a preostali mjesečni obroci dospijevaju zadnjeg dana svakog sljedećeg kalendarskog mjeseca. Vjerovnik KBC ZAGREB, otpušta Dužniku dio tražbine u iznosu od 600,14 HRK, a koji se sastoji od redovne i zatezne kamate.</w:t>
      </w:r>
    </w:p>
    <w:p w:rsidRDefault="00E55762" w:rsidP="00E55762" w:rsidR="00E55762" w:rsidRPr="00AF70DE">
      <w:pPr>
        <w:jc w:val="both"/>
      </w:pPr>
    </w:p>
    <w:p w:rsidRDefault="00E55762" w:rsidP="00E55762" w:rsidR="00E55762" w:rsidRPr="00AF70DE">
      <w:pPr>
        <w:pStyle w:val="Odlomakpopisa"/>
        <w:numPr>
          <w:ilvl w:val="0"/>
          <w:numId w:val="41"/>
        </w:numPr>
        <w:suppressAutoHyphens/>
        <w:autoSpaceDN w:val="false"/>
        <w:contextualSpacing w:val="false"/>
        <w:jc w:val="both"/>
        <w:textAlignment w:val="baseline"/>
      </w:pPr>
      <w:r w:rsidRPr="00AF70DE">
        <w:t xml:space="preserve">Utvrđenu tražbinu vjerovnika </w:t>
      </w:r>
      <w:r w:rsidRPr="00AF70DE">
        <w:rPr>
          <w:b/>
        </w:rPr>
        <w:t xml:space="preserve">MEDICINSKI FAKULTET U ZAGREBU, </w:t>
      </w:r>
      <w:r w:rsidRPr="00AF70DE">
        <w:t>Zagreb, Šalata 3, OIB 45001686598 u iznosu od 109.200,00 HRK</w:t>
      </w:r>
      <w:r>
        <w:t>.</w:t>
      </w:r>
      <w:r w:rsidRPr="00AF70DE">
        <w:t xml:space="preserve"> Dužnik se obvezuje platiti u iznosu od 109.200,00 HRK u roku od 5 (pet) godina, odnosno 60 (šezdeset) mjeseci, uz fiksnu godišnju kamatnu stopu u od 4,5%, kroz jednake mjesečne obroke. Prvi mjesečni obrok dospijeva na naplatu zadnji dan prvog kalendarskog mjeseca nakon datuma pravomoćnosti rješenja Trgovačkog suda kojim se odobrava sklapanje Nagodbe, a preostali mjesečni obroci dospijevaju zadnjeg dana svakog sljedećeg kalendarskog mjeseca.</w:t>
      </w:r>
    </w:p>
    <w:p w:rsidRDefault="00E55762" w:rsidP="00E55762" w:rsidR="00E55762" w:rsidRPr="00AF70DE">
      <w:pPr>
        <w:jc w:val="both"/>
      </w:pPr>
    </w:p>
    <w:p w:rsidRDefault="00E55762" w:rsidP="00E55762" w:rsidR="00E55762" w:rsidRPr="00AF70DE">
      <w:pPr>
        <w:pStyle w:val="Odlomakpopisa"/>
        <w:numPr>
          <w:ilvl w:val="0"/>
          <w:numId w:val="41"/>
        </w:numPr>
        <w:suppressAutoHyphens/>
        <w:autoSpaceDN w:val="false"/>
        <w:contextualSpacing w:val="false"/>
        <w:jc w:val="both"/>
        <w:textAlignment w:val="baseline"/>
      </w:pPr>
      <w:r w:rsidRPr="00AF70DE">
        <w:t xml:space="preserve">Utvrđenu tražbinu vjerovnika </w:t>
      </w:r>
      <w:r w:rsidRPr="00AF70DE">
        <w:rPr>
          <w:b/>
        </w:rPr>
        <w:t>KBC RIJEKA,</w:t>
      </w:r>
      <w:r w:rsidRPr="00AF70DE">
        <w:t xml:space="preserve"> Rijeka, Krešimirova 42, OIB 40237608715 u iznosu od 37.872,56 HRK Dužnik se obvezuje platiti u iznosu od 37.872,56 HRK u roku od 5 (pet) godina, odnosno 60 (šezdeset) mjeseci, uz fiksnu godišnju kamatnu stopu u od 4,5%, kroz jednake mjesečne obroke. Prvi mjesečni obrok dospijeva na naplatu zadnji dan prvog kalendarskog mjeseca nakon datuma pravomoćnosti rješenja Trgovačkog suda kojim se odobrava sklapanje Nagodbe, a preostali mjesečni obroci dospijevaju zadnjeg dana svakog sljedećeg kalendarskog mjeseca.</w:t>
      </w:r>
    </w:p>
    <w:p w:rsidRDefault="00E55762" w:rsidP="00E55762" w:rsidR="00E55762" w:rsidRPr="00AF70DE">
      <w:pPr>
        <w:jc w:val="both"/>
      </w:pPr>
    </w:p>
    <w:p w:rsidRDefault="00E55762" w:rsidP="00E55762" w:rsidR="00E55762" w:rsidRPr="00AF70DE">
      <w:pPr>
        <w:pStyle w:val="Odlomakpopisa"/>
        <w:numPr>
          <w:ilvl w:val="0"/>
          <w:numId w:val="41"/>
        </w:numPr>
        <w:suppressAutoHyphens/>
        <w:autoSpaceDN w:val="false"/>
        <w:contextualSpacing w:val="false"/>
        <w:jc w:val="both"/>
        <w:textAlignment w:val="baseline"/>
      </w:pPr>
      <w:r w:rsidRPr="00AF70DE">
        <w:t xml:space="preserve">Utvrđenu tražbinu vjerovnika </w:t>
      </w:r>
      <w:r w:rsidRPr="00AF70DE">
        <w:rPr>
          <w:b/>
        </w:rPr>
        <w:t>Ministarstvo financija Republike Hrvatske</w:t>
      </w:r>
      <w:r w:rsidRPr="00AF70DE">
        <w:t>, Zagreb, Avenija Dubrovnik 32, OIB 18683136487 u iznosu od 14.001.103,09 HRK Dužnik se obvezuje platiti u umanjenom iznosu od 13.744.737,49 HRK u roku od 5 (pet) godina, odnosno 60 (šezdeset) mjeseci, uz fiksnu godišnju kamatnu stopu u od 4,5%, kroz jednake mjesečne obroke. Prvi mjesečni obrok dospijeva na naplatu zadnji dan prvog kalendarskog mjeseca nakon datuma pravomoćnosti rješenja Trgovačkog suda kojim se odobrava sklapanje Nagodbe, a preostali mjesečni obroci dospijevaju zadnjeg dana svakog sljedećeg kalendarskog mjeseca. Vjerovnik Ministarstvo financija Republike Hrvatske otpušta Dužniku dio tražbine u iznosu od 256.365,60 HRK, a koji se sastoji od redovne i zatezne kamate.</w:t>
      </w:r>
    </w:p>
    <w:p w:rsidRDefault="00E55762" w:rsidP="00E55762" w:rsidR="00E55762" w:rsidRPr="00AF70DE">
      <w:pPr>
        <w:pStyle w:val="Odlomakpopisa"/>
        <w:jc w:val="both"/>
      </w:pPr>
    </w:p>
    <w:p w:rsidRDefault="00E55762" w:rsidP="00E55762" w:rsidR="00E55762" w:rsidRPr="00AF70DE">
      <w:pPr>
        <w:pStyle w:val="Odlomakpopisa"/>
        <w:jc w:val="both"/>
      </w:pPr>
      <w:r w:rsidRPr="00AF70DE">
        <w:t>Za umanjenu tražbinu vjerovnika Ministarstvo financija Republike Hrvatske, Zagreb, Katančićeva 5, OIB 18683136487 u iznosu od 13.744.737,49 HR</w:t>
      </w:r>
      <w:r>
        <w:t>K prema Dužniku porezni jamci (I</w:t>
      </w:r>
      <w:r w:rsidRPr="00AF70DE">
        <w:t>) Ivan Rajković s prebivalištem u Čakovcu, Kralja Ladislava 2, OIB</w:t>
      </w:r>
      <w:r>
        <w:t>:06647540413, (II</w:t>
      </w:r>
      <w:r w:rsidRPr="00AF70DE">
        <w:t>) društvo Medikol Grupa d.o.o. sa sjedištem u Zagrebu, Man</w:t>
      </w:r>
      <w:r>
        <w:t>dlova 7, OIB 84702528940 te (III</w:t>
      </w:r>
      <w:r w:rsidRPr="00AF70DE">
        <w:t>) Irijana Rajković s prebivalištem u Čakovcu, Kralja L</w:t>
      </w:r>
      <w:r>
        <w:t>adislava 2, OIB 55917852224, (IV</w:t>
      </w:r>
      <w:r w:rsidRPr="00AF70DE">
        <w:t xml:space="preserve">) Ivanka Trstenjak-Rajković s prebivalištem u Čakovcu, Kralja Ladislava 2, OIB 88744230772, (v) Ivija Rajković s prebivalištem u Čakovcu, Kralja Ladislava 2, OIB 54079004242 se potpisom Nagodbe obvezuju kao solidarni jamci za plaćanje tražbine koje Dužnik ima prema vjerovniku </w:t>
      </w:r>
      <w:r>
        <w:t xml:space="preserve">RH </w:t>
      </w:r>
      <w:r w:rsidRPr="00AF70DE">
        <w:t>Ministarstvo financija – Porezna uprava.</w:t>
      </w:r>
    </w:p>
    <w:p w:rsidRDefault="00E55762" w:rsidP="00E55762" w:rsidR="00E55762" w:rsidRPr="00AF70DE">
      <w:pPr>
        <w:pStyle w:val="Odlomakpopisa"/>
        <w:jc w:val="both"/>
      </w:pPr>
    </w:p>
    <w:p w:rsidRDefault="00E55762" w:rsidP="00E55762" w:rsidR="00E55762" w:rsidRPr="00D03249">
      <w:pPr>
        <w:jc w:val="both"/>
        <w:rPr>
          <w:b/>
        </w:rPr>
      </w:pPr>
    </w:p>
    <w:p w:rsidRDefault="00E55762" w:rsidP="00E55762" w:rsidR="00E55762" w:rsidRPr="00AF70DE">
      <w:pPr>
        <w:pStyle w:val="Odlomakpopisa"/>
        <w:jc w:val="both"/>
      </w:pPr>
      <w:r w:rsidRPr="00AF70DE">
        <w:rPr>
          <w:b/>
        </w:rPr>
        <w:lastRenderedPageBreak/>
        <w:t>MEDIKOL GRUPA d.o.o.</w:t>
      </w:r>
      <w:r w:rsidRPr="00AF70DE">
        <w:t xml:space="preserve"> sa sjedištem u Zagrebu, Mandlova 7, OIB: 8470528940, izjavljuje da kao jamac platac odgovara za plaćanje utvrđene novčane tražbine vjerovnika Ministarstvo financija Republike Hrvatske, sa sjedištem u Zagrebu, Katančićeva 5, OIB: 18683136487 u iznosu od 14.001.103,09 HRK, koju je Dužnik obvezan platiti vjerovniku Ministarstvo financija Republike Hrvatske u umanjenom iznosu od 13.744.737,49 HRK sukladno ovoj Nagodbi, do iznosa od 15.611.653,77 HRK određenog temeljem izvršnog i pravomoćnog Rješenja Ministarstva financija, Porezna uprava, Područni ured Zagreb, od 19.01.2015. godine, KLASA: UP/I-415-07/2015-001/0001, UR. BROJ: 513-007-24/2015-003 te da će obveze kao jamac platac izvršavati sukladno prihvaćenom Planu financijskog i operativnog restrukturiranja te sklopljenoj predstečajnoj nagodbi.</w:t>
      </w:r>
    </w:p>
    <w:p w:rsidRDefault="00E55762" w:rsidP="00E55762" w:rsidR="00E55762" w:rsidRPr="00AF70DE">
      <w:pPr>
        <w:pStyle w:val="Odlomakpopisa"/>
        <w:jc w:val="both"/>
      </w:pPr>
      <w:r w:rsidRPr="00AF70DE">
        <w:rPr>
          <w:b/>
        </w:rPr>
        <w:t>Ivan Rajković</w:t>
      </w:r>
      <w:r w:rsidRPr="00AF70DE">
        <w:t xml:space="preserve"> s prebivalištem u Čakovcu, Kralja Ladislava 2, OIB 06647540413 izjavljuje da kao jamac platac odgovara za plaćanje utvrđene novčane tražbine vjerovnika Ministarstvo financija Republike Hrvatske, sa sjedištem u Zagrebu, Katančićeva 5, OIB: 18683136487 u iznosu od 14.001.103,09 HRK, koju je Dužnik obvezan platiti vjerovniku Ministarstvo financija Republike Hrvatske u umanjenom iznosu od 13.744.737,49 HRK sukladno ovoj Nagodbi, do iznosa od 15.611.653,77 HRK određenog temeljem izvršnog i pravomoćnog Rješenja Ministarstva financija, Porezna uprava, Područni ured Zagreb, od 19.01.2015. godine, KLASA: UP/I-415-07/2015-001/0001, UR. BROJ: 513-007-24/2015-002 te da će obveze kao jamac platac izvršavati sukladno prihvaćenom Planu financijskog i operativnog restrukturiranja te sklopljenoj predstečajnoj nagodbi.</w:t>
      </w:r>
    </w:p>
    <w:p w:rsidRDefault="00E55762" w:rsidP="00E55762" w:rsidR="00E55762" w:rsidRPr="00AF70DE">
      <w:pPr>
        <w:pStyle w:val="Odlomakpopisa"/>
        <w:jc w:val="both"/>
      </w:pPr>
      <w:r w:rsidRPr="00AF70DE">
        <w:rPr>
          <w:b/>
        </w:rPr>
        <w:t>Ivanka Trstenak-Rajković</w:t>
      </w:r>
      <w:r w:rsidRPr="00AF70DE">
        <w:t xml:space="preserve"> s prebivalištem u Čakovcu, Kralja Ladislava 2, OIB 88744230772 izjavljuje da kao jamac platac odgovara za plaćanje utvrđene novčane tražbine vjerovnika Ministarstvo financija Republike Hrvatske, sa sjedištem u Zagrebu, Katančićeva 5, OIB: 18683136487 u iznosu od 14.001.103,09 HRK, koju je Dužnik obvezan platiti vjerovniku Ministarstvo financija Republike Hrvatske u umanjenom iznosu od 13.744.737,49 HRK sukladno ovoj Nagodbi, do iznosa od 15.661.653,77 HRK određenog temeljem izvršnog i pravomoćnog Rješenja Ministarstva financija, Porezna uprava, Područni ured Zagreb, od 19.01.2015. godine, KLASA: UP/I-415-07/2015-001/0001, UR. BROJ: 513-007-24/2015-001 te da će obveze kao jamac platac izvršavati sukladno prihvaćenom Planu financijskog i operativnog restrukturiranja te sklopljenoj predstečajnoj nagodbi.</w:t>
      </w:r>
    </w:p>
    <w:p w:rsidRDefault="00E55762" w:rsidP="00E55762" w:rsidR="00E55762" w:rsidRPr="00AF70DE">
      <w:pPr>
        <w:pStyle w:val="Odlomakpopisa"/>
        <w:jc w:val="both"/>
      </w:pPr>
      <w:r w:rsidRPr="00AF70DE">
        <w:rPr>
          <w:b/>
        </w:rPr>
        <w:t xml:space="preserve">Irijana Rajković </w:t>
      </w:r>
      <w:r w:rsidRPr="00AF70DE">
        <w:t>s prebivalištem u Čakovcu, Kralja Ladislava 2, OIB 55917852224, izjavljuje da kao jamac platac odgovara za plaćanje utvrđene novčane tražbine vjerovnika Ministarstvo financija Republike Hrvatske, sa sjedištem u Zagrebu, Katančićeva 5, OIB: 18683136487 u iznosu od 14.001.103,09 HRK, koju je Dužnik obvezan platiti vjerovniku Ministarstvo financija Republike Hrvatske u umanjenom iznosu od 13.744.737,49 HRK sukodno ovoj Nagodbi, do iznosa od 1.885.000,00 HRK određenog temeljem izvršnog i pravomoćnog Rješenja Ministarstva financija, Porezna uprava, Područni ured Zagreb, od 19.01.2015. godine, KLASA: UP/I-415-07/2015-001/0001, UR. BROJ: 513-007-24/2015-004 te da će obveze kao jamac platac izvršavati sukladno prihvaćenom Planu financijskog i operativnog restrukturiranja te sklopljenoj predstečajnoj nagodbi.</w:t>
      </w:r>
    </w:p>
    <w:p w:rsidRDefault="00E55762" w:rsidP="00E55762" w:rsidR="00E55762" w:rsidRPr="0032374E">
      <w:pPr>
        <w:pStyle w:val="Odlomakpopisa"/>
        <w:jc w:val="both"/>
      </w:pPr>
      <w:r w:rsidRPr="00AF70DE">
        <w:rPr>
          <w:b/>
        </w:rPr>
        <w:t>Ivija Rajković</w:t>
      </w:r>
      <w:r w:rsidRPr="00AF70DE">
        <w:t xml:space="preserve"> s prebivalištem u Čakovcu, Kralja Ladislava 2, OIB 54079004242 izjavljuje da kao jamac platac odgovara za plaćanje utvrđene novčane tražbine vjerovnika Ministarstvo financija Republike Hrvatske, sa sjedištem u Zagrebu, Katančićeva 5, OIB: 18683136487 u iznosu od 14.001.103,09 HRK, koju je Dužnik obvezan platiti vjerovniku Ministarstvo financija Republike Hrvatske u umanjenom iznosu od 13.744.737,49 HRK sukladno ovoj Nagodbi, do iznosa od 1.750.000,00 HRK određenog temeljem izvršnog i pravomoćnog Rješenja Ministarstva financija, </w:t>
      </w:r>
      <w:r w:rsidRPr="00AF70DE">
        <w:lastRenderedPageBreak/>
        <w:t>Porezna uprava, Područni ured Zagreb, od 19.01.2015. godine, KLASA: UP/I-415-07/2015-001/0001, UR. BROJ: 513-007-24/2015-005 te da će obveze kao jamac platac izvršavati sukladno prihvaćenom Planu financijskog i operativnog restrukturiranja te skloplj</w:t>
      </w:r>
      <w:r>
        <w:t>enoj predstečajnoj nagodbi.</w:t>
      </w:r>
    </w:p>
    <w:p w:rsidRDefault="00E55762" w:rsidP="00E55762" w:rsidR="00E55762" w:rsidRPr="00AF70DE">
      <w:pPr>
        <w:pStyle w:val="Odlomakpopisa"/>
        <w:jc w:val="both"/>
      </w:pPr>
      <w:r w:rsidRPr="00AF70DE">
        <w:t xml:space="preserve">Pod uvjetom da Dužnik uredno ispunjava obveze iz sklopljene predstečajne nagodbe, vjerovnik Ministarstvo financija – Porezna uprava neće poduzimati pravne radnje te će obustavi već poduzete pravne radnje protiv poreznih jamaca temeljem rješenja Ministarstva financija – Porezna uprava Klasa 415-07/2014-001/10, Ur.broj: 513-07-01/2014-07. </w:t>
      </w:r>
    </w:p>
    <w:p w:rsidRDefault="00E55762" w:rsidP="00E55762" w:rsidR="00E55762" w:rsidRPr="00AF70DE">
      <w:pPr>
        <w:pStyle w:val="Odlomakpopisa"/>
        <w:jc w:val="both"/>
      </w:pPr>
      <w:r w:rsidRPr="00AF70DE">
        <w:t>Porezni jamci potpisom ove nagodbe potvrđuju da su suglasni da vjerovnik Ministarstvo financija – Porezna uprava može u slučaju da Dužnik ne plati pojedini dospjeli obrok sukladno sklopljenoj predstečajnoj nagodbi, iznos dospjelog obroka naplatiti neposredno od poreznih jamaca te na temelju predstečajne nagodbe kao ovršne isprave neposredno pokrenuti ovršni postupak za iznos neplaćenog obroka.</w:t>
      </w:r>
    </w:p>
    <w:p w:rsidRDefault="00E55762" w:rsidP="00E55762" w:rsidR="00E55762" w:rsidRPr="00AF70DE">
      <w:pPr>
        <w:jc w:val="both"/>
      </w:pPr>
    </w:p>
    <w:p w:rsidRDefault="00E55762" w:rsidP="00E55762" w:rsidR="00E55762" w:rsidRPr="00AF70DE">
      <w:pPr>
        <w:pStyle w:val="Odlomakpopisa"/>
        <w:numPr>
          <w:ilvl w:val="0"/>
          <w:numId w:val="41"/>
        </w:numPr>
        <w:suppressAutoHyphens/>
        <w:autoSpaceDN w:val="false"/>
        <w:contextualSpacing w:val="false"/>
        <w:jc w:val="both"/>
        <w:textAlignment w:val="baseline"/>
      </w:pPr>
      <w:r w:rsidRPr="00AF70DE">
        <w:t xml:space="preserve">Utvrđenu tražbinu vjerovnika </w:t>
      </w:r>
      <w:r w:rsidRPr="00AF70DE">
        <w:rPr>
          <w:b/>
        </w:rPr>
        <w:t>CROATIA OSIGURANJE d.d.,</w:t>
      </w:r>
      <w:r w:rsidRPr="00AF70DE">
        <w:t xml:space="preserve"> Zagreb, Miramarska 22 , OIB 26187994862 u iznosu od 133.976,49 HRK Dužnik se obvezuje platiti u umanjenom iznosu od 66.988,24 HRK u roku od 5 (pet) godina, odnosno 60 (šezdeset) mjeseci, nakon proteka razdoblja počeka </w:t>
      </w:r>
      <w:r w:rsidRPr="00AF70DE">
        <w:rPr>
          <w:i/>
        </w:rPr>
        <w:t>(grace period)</w:t>
      </w:r>
      <w:r w:rsidRPr="00AF70DE">
        <w:t xml:space="preserve"> u trajanju od 1 (</w:t>
      </w:r>
      <w:r w:rsidRPr="00AF70DE">
        <w:rPr>
          <w:i/>
        </w:rPr>
        <w:t>jedne</w:t>
      </w:r>
      <w:r w:rsidRPr="00AF70DE">
        <w:t>) godine, odnosno 12 (</w:t>
      </w:r>
      <w:r w:rsidRPr="00AF70DE">
        <w:rPr>
          <w:i/>
        </w:rPr>
        <w:t>dvanaest</w:t>
      </w:r>
      <w:r w:rsidRPr="00AF70DE">
        <w:t>) mjeseci, koji počinje teći od datuma pravomoćnosti rješenja Trgovačkog suda kojim se odobrava sklapanje Nagodbe, kroz jednake mjesečne obroke. Prvi mjesečni obrok dospijeva na naplatu zadnji dan prvog kalendarskog mjeseca nakon datuma pravomoćnosti rješenja Trgovačkog suda kojim se odobrava sklapanje Nagodbe, a preostali mjesečni obroci dospijevaju zadnjeg dana svakog sljedećeg kalendarskog mjeseca. Vjerovnik CROATIA OSIGURANJE d.d. otpušta Dužniku dio utvrđene tražbine u iznosu od 66.988,25 HRK.</w:t>
      </w:r>
    </w:p>
    <w:p w:rsidRDefault="00E55762" w:rsidP="00E55762" w:rsidR="00E55762" w:rsidRPr="00AF70DE">
      <w:pPr>
        <w:jc w:val="both"/>
      </w:pPr>
    </w:p>
    <w:p w:rsidRDefault="00E55762" w:rsidP="00E55762" w:rsidR="00E55762" w:rsidRPr="00AF70DE">
      <w:pPr>
        <w:pStyle w:val="Odlomakpopisa"/>
        <w:numPr>
          <w:ilvl w:val="0"/>
          <w:numId w:val="41"/>
        </w:numPr>
        <w:suppressAutoHyphens/>
        <w:autoSpaceDN w:val="false"/>
        <w:contextualSpacing w:val="false"/>
        <w:jc w:val="both"/>
        <w:textAlignment w:val="baseline"/>
      </w:pPr>
      <w:r w:rsidRPr="00AF70DE">
        <w:t xml:space="preserve">Utvrđenu tražbinu vjerovnika </w:t>
      </w:r>
      <w:r w:rsidRPr="00AF70DE">
        <w:rPr>
          <w:b/>
        </w:rPr>
        <w:t>HETA Asset Resolution Hrvatska d.o.o,</w:t>
      </w:r>
      <w:r w:rsidRPr="00AF70DE">
        <w:t xml:space="preserve"> Zagreb, Slavonska avenija 6/a, OIB 87064273078 u iznosu od 4.601.478,03 HRK Dužnik se obvezuje platiti u umanjenom iznosu od 2.300.739,01 HRK u roku od 5 (pet) godina, odnosno 60 (šezdeset) mjeseci, nakon proteka razdoblja počeka </w:t>
      </w:r>
      <w:r w:rsidRPr="00AF70DE">
        <w:rPr>
          <w:i/>
        </w:rPr>
        <w:t>(grace period)</w:t>
      </w:r>
      <w:r w:rsidRPr="00AF70DE">
        <w:t xml:space="preserve"> u trajanju od 1 (</w:t>
      </w:r>
      <w:r w:rsidRPr="00AF70DE">
        <w:rPr>
          <w:i/>
        </w:rPr>
        <w:t>jedne</w:t>
      </w:r>
      <w:r w:rsidRPr="00AF70DE">
        <w:t>) godine, odnosno 12 (</w:t>
      </w:r>
      <w:r w:rsidRPr="00AF70DE">
        <w:rPr>
          <w:i/>
        </w:rPr>
        <w:t>dvanaest</w:t>
      </w:r>
      <w:r w:rsidRPr="00AF70DE">
        <w:t>) mjeseci, koji počinje teći od datuma pravomoćnosti rješenja Trgovačkog suda kojim se odobrava sklapanje Nagodbe, kroz jednake mjesečne obroke. Prvi mjesečni obrok dospijeva na naplatu zadnji dan prvog kalendarskog mjeseca nakon datuma pravomoćnosti rješenja Trgovačkog suda kojim se odobrava sklapanje Nagodbe, a preostali mjesečni obroci dospijevaju zadnjeg dana svakog sljedećeg kalendarskog mjeseca. Vjerovnik HETA Asset Resolution Hrvatska d.o.o. otpušta Dužniku dio utvrđene tražbine u iznosu od 2.300.793,02 HRK.</w:t>
      </w:r>
    </w:p>
    <w:p w:rsidRDefault="00E55762" w:rsidP="00E55762" w:rsidR="00E55762" w:rsidRPr="00AF70DE">
      <w:pPr>
        <w:jc w:val="both"/>
        <w:rPr>
          <w:rFonts w:eastAsia="Calibri"/>
          <w:kern w:val="3"/>
        </w:rPr>
      </w:pPr>
    </w:p>
    <w:p w:rsidRDefault="00E55762" w:rsidP="00E55762" w:rsidR="00E55762" w:rsidRPr="00AF70DE">
      <w:pPr>
        <w:pStyle w:val="Odlomakpopisa"/>
        <w:numPr>
          <w:ilvl w:val="0"/>
          <w:numId w:val="41"/>
        </w:numPr>
        <w:suppressAutoHyphens/>
        <w:autoSpaceDN w:val="false"/>
        <w:contextualSpacing w:val="false"/>
        <w:jc w:val="both"/>
        <w:textAlignment w:val="baseline"/>
      </w:pPr>
      <w:r w:rsidRPr="00AF70DE">
        <w:t xml:space="preserve">Utvrđenu tražbinu vjerovnika </w:t>
      </w:r>
      <w:r w:rsidRPr="00AF70DE">
        <w:rPr>
          <w:b/>
        </w:rPr>
        <w:t>IMEX BANKA d.d,</w:t>
      </w:r>
      <w:r w:rsidRPr="00AF70DE">
        <w:t xml:space="preserve"> Split, Tolstojeva 6, OIB 99326633206 u iznosu od 463.826,33 HRK Dužnik se obvezuje platiti u umanjenom iznosu od 231.913,16 HRK u roku od 5 (pet) godina, odnosno 60 (šezdeset) mjeseci, nakon proteka razdoblja počeka </w:t>
      </w:r>
      <w:r w:rsidRPr="00AF70DE">
        <w:rPr>
          <w:i/>
        </w:rPr>
        <w:t>(grace period)</w:t>
      </w:r>
      <w:r w:rsidRPr="00AF70DE">
        <w:t xml:space="preserve"> u trajanju od 1 (</w:t>
      </w:r>
      <w:r w:rsidRPr="00AF70DE">
        <w:rPr>
          <w:i/>
        </w:rPr>
        <w:t>jedne</w:t>
      </w:r>
      <w:r w:rsidRPr="00AF70DE">
        <w:t>) godine, odnosno 12 (</w:t>
      </w:r>
      <w:r w:rsidRPr="00AF70DE">
        <w:rPr>
          <w:i/>
        </w:rPr>
        <w:t>dvanaest</w:t>
      </w:r>
      <w:r w:rsidRPr="00AF70DE">
        <w:t>) mjeseci, koji počinje teći od datuma pravomoćnosti rješenja Trgovačkog suda kojim se odobrava sklapanje Nagodbe, kroz jednake mjesečne obroke. Prvi mjesečni obrok dospijeva na naplatu zadnji dan prvog kalendarskog mjeseca nakon datuma pravomoćnosti rješenja Trgovačkog suda kojim se odobrava sklapanje Nagodbe, a preostali mjesečni obroci dospijevaju zadnjeg dana svakog sljedećeg kalendarskog mjeseca. Vjerovnik IMEX BANKA d.d. otpušta Dužniku dio utvrđene tražbine u iznosu od 231.913,17 HRK.</w:t>
      </w:r>
    </w:p>
    <w:p w:rsidRDefault="00E55762" w:rsidP="00E55762" w:rsidR="00E55762" w:rsidRPr="00AF70DE">
      <w:pPr>
        <w:jc w:val="both"/>
      </w:pPr>
    </w:p>
    <w:p w:rsidRDefault="00E55762" w:rsidP="00E55762" w:rsidR="00E55762" w:rsidRPr="00AF70DE">
      <w:pPr>
        <w:pStyle w:val="Odlomakpopisa"/>
        <w:numPr>
          <w:ilvl w:val="0"/>
          <w:numId w:val="41"/>
        </w:numPr>
        <w:suppressAutoHyphens/>
        <w:autoSpaceDN w:val="false"/>
        <w:contextualSpacing w:val="false"/>
        <w:jc w:val="both"/>
        <w:textAlignment w:val="baseline"/>
      </w:pPr>
      <w:r w:rsidRPr="00AF70DE">
        <w:t xml:space="preserve">Utvrđenu tražbinu vjerovnika WIENER OSIGURANJE VIENNA INSURANCE GROUP d.d., Zagreb, Slovenska ulica 24, OIB 52848403362 u iznosu od 50.563,21 HRK Dužnik se obvezuje platiti u umanjenom iznosu od 25.281,60 HRK u roku od 5 (pet) godina, odnosno 60 (šezdeset) mjeseci, nakon proteka razdoblja počeka </w:t>
      </w:r>
      <w:r w:rsidRPr="00AF70DE">
        <w:rPr>
          <w:i/>
        </w:rPr>
        <w:t>(grace period)</w:t>
      </w:r>
      <w:r w:rsidRPr="00AF70DE">
        <w:t xml:space="preserve"> u trajanju od 1 (</w:t>
      </w:r>
      <w:r w:rsidRPr="00AF70DE">
        <w:rPr>
          <w:i/>
        </w:rPr>
        <w:t>jedne</w:t>
      </w:r>
      <w:r w:rsidRPr="00AF70DE">
        <w:t>) godine, odnosno 12 (</w:t>
      </w:r>
      <w:r w:rsidRPr="00AF70DE">
        <w:rPr>
          <w:i/>
        </w:rPr>
        <w:t>dvanaest</w:t>
      </w:r>
      <w:r w:rsidRPr="00AF70DE">
        <w:t>) mjeseci, koji počinje teći od datuma pravomoćnosti rješenja Trgovačkog suda kojim se odobrava sklapanje Nagodbe, kroz jednake mjesečne obroke. Prvi mjesečni obrok dospijeva na naplatu zadnji dan prvog kalendarskog mjeseca nakon datuma pravomoćnosti rješenja Trgovačkog suda kojim se odobrava sklapanje Nagodbe, a preostali mjesečni obroci dospijevaju zadnjeg dana svakog sljedećeg kalendarskog mjeseca. Vjerovnik WIENER OSIGURANJE d.d. otpušta Dužniku dio utvrđene tražbine u iznosu od 25.281,61 HRK.</w:t>
      </w:r>
    </w:p>
    <w:p w:rsidRDefault="00E55762" w:rsidP="00E55762" w:rsidR="00E55762" w:rsidRPr="00AF70DE">
      <w:pPr>
        <w:jc w:val="both"/>
        <w:rPr>
          <w:rFonts w:eastAsia="Calibri"/>
          <w:kern w:val="3"/>
        </w:rPr>
      </w:pPr>
    </w:p>
    <w:p w:rsidRDefault="00E55762" w:rsidP="00E55762" w:rsidR="00E55762" w:rsidRPr="00AF70DE">
      <w:pPr>
        <w:pStyle w:val="Odlomakpopisa"/>
        <w:numPr>
          <w:ilvl w:val="0"/>
          <w:numId w:val="41"/>
        </w:numPr>
        <w:suppressAutoHyphens/>
        <w:autoSpaceDN w:val="false"/>
        <w:spacing w:lineRule="auto" w:line="259" w:after="160"/>
        <w:contextualSpacing w:val="false"/>
        <w:jc w:val="both"/>
        <w:textAlignment w:val="baseline"/>
      </w:pPr>
      <w:r w:rsidRPr="00AF70DE">
        <w:t xml:space="preserve">Za Vjerovnika </w:t>
      </w:r>
      <w:r w:rsidRPr="00AF70DE">
        <w:rPr>
          <w:b/>
          <w:bCs/>
        </w:rPr>
        <w:t xml:space="preserve">ERSTE&amp;STEIRMARKISCHE S-LEASING d.o.o., </w:t>
      </w:r>
      <w:r w:rsidRPr="00AF70DE">
        <w:t>Zelinska 3, 10000 Zagreb, OIB: 46550671661 – Solidarno jamstvo: Dužnik sklapanjem predstečajne nagodbe izrijekom potvrđuje da za predmetni dug koji je nastao po osnovi Ugovora o financijskom leasingu pokretnina, Dužnik kao jamac platac odgovara i nadalje za obveze Primatelja leasinga MEDIKOL d.o.o., OIB:67186927409, 10000 ZAGREB, MANDLOVA 7, prema Vjerovniku, nakon sklapanja predstečajne nagodbe do iznosa utvrđene tražbine 4.844.449,55 HRK, te da sva sredstva osiguranja kao i založna prava zasnovana prije sklapanja predstečajne nagodbe, u korist Vjerovnika, na imovini Dužnika, a prema navedenim Ugovorima ostaju neizmijenjena i u potpunosti na snazi i nakon sklapanja predstečajne nagodbe.</w:t>
      </w:r>
    </w:p>
    <w:p w:rsidRDefault="00E55762" w:rsidP="00E55762" w:rsidR="00E55762" w:rsidRPr="00AF70DE">
      <w:pPr>
        <w:pStyle w:val="Odlomakpopisa"/>
        <w:numPr>
          <w:ilvl w:val="0"/>
          <w:numId w:val="41"/>
        </w:numPr>
        <w:suppressAutoHyphens/>
        <w:autoSpaceDN w:val="false"/>
        <w:spacing w:lineRule="auto" w:line="259" w:after="160"/>
        <w:contextualSpacing w:val="false"/>
        <w:jc w:val="both"/>
        <w:textAlignment w:val="baseline"/>
      </w:pPr>
      <w:r w:rsidRPr="00AF70DE">
        <w:t xml:space="preserve">Za Vjerovnika </w:t>
      </w:r>
      <w:r w:rsidRPr="00AF70DE">
        <w:rPr>
          <w:b/>
          <w:bCs/>
        </w:rPr>
        <w:t>HRVATSKA BANKA ZA OBNOVU I RAZVITAK</w:t>
      </w:r>
      <w:r w:rsidRPr="00AF70DE">
        <w:t>, Strossmayerov trg 9, 10000 Zagreb, OIB: 26702280390 – Solidarno jamstvo: Dužnik sklapanjem predstečajne nagodbe izrijekom potvrđuje da za predmetni dug koji je nastao po osnovi Ugovora o solidarnom jamstvu Broj Mod-RG-07-01/13 od dana 22.04.2013. godine, Dužnik kao jamac platac odgovara i nadalje za obveze Glavnog dužnika MONTE-MONT d.o.o., Vinogradska 1, 31 000, OSIJEK, OIB 29249525870, proizašle iz Ugovora o klupskom kreditu Mod-RG-07-01/13, prema Vjerovniku do iznosa utvrđene tražbine od 1.649.916,91 HRK te da sva sredstva osiguranja kao i založna prava zasnovana prije sklapanja predstečajne nagodbe, u korist Vjerovnika ove podgrupe predstečajne nagodbe, a prema predmetnom Ugovoru, ostaju neizmijenjena i u potpunosti na snazi i nakon sklapanja predstečajne nagodbe.</w:t>
      </w:r>
    </w:p>
    <w:p w:rsidRDefault="00E55762" w:rsidP="00E55762" w:rsidR="00E55762" w:rsidRPr="00AF70DE">
      <w:pPr>
        <w:pStyle w:val="Odlomakpopisa"/>
        <w:jc w:val="both"/>
      </w:pPr>
    </w:p>
    <w:p w:rsidRDefault="00E55762" w:rsidP="00E55762" w:rsidR="00E55762" w:rsidRPr="00AF70DE">
      <w:pPr>
        <w:pStyle w:val="Odlomakpopisa"/>
        <w:numPr>
          <w:ilvl w:val="0"/>
          <w:numId w:val="41"/>
        </w:numPr>
        <w:suppressAutoHyphens/>
        <w:autoSpaceDN w:val="false"/>
        <w:spacing w:lineRule="auto" w:line="259" w:after="160"/>
        <w:contextualSpacing w:val="false"/>
        <w:jc w:val="both"/>
        <w:textAlignment w:val="baseline"/>
      </w:pPr>
      <w:r w:rsidRPr="00AF70DE">
        <w:t xml:space="preserve">Za Vjerovnika </w:t>
      </w:r>
      <w:r w:rsidRPr="00AF70DE">
        <w:rPr>
          <w:b/>
          <w:bCs/>
        </w:rPr>
        <w:t>ZAGREBPROKROM d.o.o.</w:t>
      </w:r>
      <w:r w:rsidRPr="00AF70DE">
        <w:t>, Slavonska avenija 26/7, 10000 Zagreb, OIB 75240065883 – Solidarno jamstvo: Dužnik sklapanjem predstečajne nagodbe izrijekom potvrđuje da za predmetni dug koji je nastao po osnovi ostatka po financijskom leasingu pokretnina, Dužnik kao jamac platac odgovara i nadalje za obveze Primatelja leasinga MEDIKOL d.o.o., OIB:67186927409, 10000 ZAGREB, MANDLOVA 7, prema nakon sklapanja Nagodbe do iznosa utvrđene tražbine od 13.707.706,02 HRK te da sva sredstva osiguranja kao i založna prava zasnovana prije sklapanja predstečajne nagodbe, u korist Vjerovnika na imovini Dužnika, a prema navedenim Ugovorima ostaju neizmijenjena i u potpunosti na snazi i nakon sklapanja predstečajne nagodbe.</w:t>
      </w:r>
    </w:p>
    <w:p w:rsidRDefault="00E55762" w:rsidP="00E55762" w:rsidR="00E55762" w:rsidRPr="00AF70DE">
      <w:pPr>
        <w:pStyle w:val="Odlomakpopisa"/>
        <w:jc w:val="both"/>
      </w:pPr>
    </w:p>
    <w:p w:rsidRDefault="00E55762" w:rsidP="00E55762" w:rsidR="00E55762" w:rsidRPr="00AF70DE">
      <w:pPr>
        <w:pStyle w:val="Odlomakpopisa"/>
        <w:numPr>
          <w:ilvl w:val="0"/>
          <w:numId w:val="41"/>
        </w:numPr>
        <w:suppressAutoHyphens/>
        <w:autoSpaceDN w:val="false"/>
        <w:spacing w:lineRule="auto" w:line="259"/>
        <w:contextualSpacing w:val="false"/>
        <w:jc w:val="both"/>
        <w:textAlignment w:val="baseline"/>
      </w:pPr>
      <w:r w:rsidRPr="00AF70DE">
        <w:lastRenderedPageBreak/>
        <w:t xml:space="preserve">Za Vjerovnika </w:t>
      </w:r>
      <w:r w:rsidRPr="00AF70DE">
        <w:rPr>
          <w:b/>
          <w:bCs/>
        </w:rPr>
        <w:t>PRVI FAKTOR d.o.o.</w:t>
      </w:r>
      <w:r w:rsidRPr="00AF70DE">
        <w:t>, Hektorovićeva 2, 10000 Zagreb, OIB:63278028623 – Sudužništvo: Dužnik sklapanjem predstečajne nagodbe izrijekom potvrđuje da za utvrđene tražbine na temelju sudužništva odgovara i nadalje prema Vjerovniku predstečajne nagodbe PRVI FAKTOR d.o.o., Hektorovićeva 2, 10000 Zagreb, OIB:63278028623, kao sudužnik za obveze Glavnog dužnika do iznosa utvrđene tražbine od 300.204,27 HRK te da sva sredstva osiguranja zasnovana prije sklapanja predstečajne nagodbe, u korist Vjerovnika ove podgrupe predstečajne nagodbe, a prema Ugovoru i pripadajućim Dodacima, ostaje neizmijenjena i u potpunosti na snazi i nakon sklapanja predstečajne nagodbe.</w:t>
      </w:r>
    </w:p>
    <w:p w:rsidRDefault="00E55762" w:rsidP="00E55762" w:rsidR="00E55762" w:rsidRPr="00AF70DE">
      <w:pPr>
        <w:pStyle w:val="Odlomakpopisa"/>
        <w:jc w:val="both"/>
      </w:pPr>
    </w:p>
    <w:p w:rsidRDefault="00E55762" w:rsidP="00E55762" w:rsidR="00E55762" w:rsidRPr="00AF70DE">
      <w:pPr>
        <w:pStyle w:val="Odlomakpopisa"/>
        <w:numPr>
          <w:ilvl w:val="0"/>
          <w:numId w:val="41"/>
        </w:numPr>
        <w:suppressAutoHyphens/>
        <w:autoSpaceDN w:val="false"/>
        <w:contextualSpacing w:val="false"/>
        <w:jc w:val="both"/>
        <w:textAlignment w:val="baseline"/>
      </w:pPr>
      <w:r w:rsidRPr="00AF70DE">
        <w:t xml:space="preserve">Utvrđenu tražbinu vjerovnika </w:t>
      </w:r>
      <w:r w:rsidRPr="00AF70DE">
        <w:rPr>
          <w:b/>
        </w:rPr>
        <w:t>B. BRAUN ADRIA d.o.o.,</w:t>
      </w:r>
      <w:r w:rsidRPr="00AF70DE">
        <w:t xml:space="preserve"> Zagreb, Hondlova 2/9, OIB 52275049572 u iznosu od 82.132,11 HRK Dužnik se obvezuje platiti u umanjenom iznosu od 41.066,05 HRK u roku od 5 (pet) godina, odnosno 60 (šezdeset) mjeseci, nakon proteka razdoblja počeka </w:t>
      </w:r>
      <w:r w:rsidRPr="00AF70DE">
        <w:rPr>
          <w:i/>
        </w:rPr>
        <w:t>(grace period)</w:t>
      </w:r>
      <w:r w:rsidRPr="00AF70DE">
        <w:t xml:space="preserve"> u trajanju od 1 (</w:t>
      </w:r>
      <w:r w:rsidRPr="00AF70DE">
        <w:rPr>
          <w:i/>
        </w:rPr>
        <w:t>jedne</w:t>
      </w:r>
      <w:r w:rsidRPr="00AF70DE">
        <w:t>) godine, odnosno 12 (</w:t>
      </w:r>
      <w:r w:rsidRPr="00AF70DE">
        <w:rPr>
          <w:i/>
        </w:rPr>
        <w:t>dvanaest</w:t>
      </w:r>
      <w:r w:rsidRPr="00AF70DE">
        <w:t>) mjeseci, koji počinje teći od datuma pravomoćnosti rješenja Trgovačkog suda kojim se odobrava sklapanje Nagodbe, kroz jednake mjesečne obroke. Prvi mjesečni obrok dospijeva na naplatu zadnji dan prvog kalendarskog mjeseca nakon datuma pravomoćnosti rješenja Trgovačkog suda kojim se odobrava sklapanje Nagodbe, a preostali mjesečni obroci dospijevaju zadnjeg dana svakog sljedećeg kalendarskog mjeseca. Vjerovnik B. BRAUN ADRIA d.o.o. otpušta Dužniku dio utvrđene tražbine u iznosu od 41.066,06 HRK.</w:t>
      </w:r>
    </w:p>
    <w:p w:rsidRDefault="00E55762" w:rsidP="00E55762" w:rsidR="00E55762" w:rsidRPr="00AF70DE">
      <w:pPr>
        <w:jc w:val="both"/>
      </w:pPr>
    </w:p>
    <w:p w:rsidRDefault="00E55762" w:rsidP="00E55762" w:rsidR="00E55762" w:rsidRPr="00AF70DE">
      <w:pPr>
        <w:pStyle w:val="Odlomakpopisa"/>
        <w:numPr>
          <w:ilvl w:val="0"/>
          <w:numId w:val="41"/>
        </w:numPr>
        <w:suppressAutoHyphens/>
        <w:autoSpaceDN w:val="false"/>
        <w:contextualSpacing w:val="false"/>
        <w:jc w:val="both"/>
        <w:textAlignment w:val="baseline"/>
      </w:pPr>
      <w:r w:rsidRPr="00AF70DE">
        <w:t xml:space="preserve">Utvrđenu tražbinu vjerovnika </w:t>
      </w:r>
      <w:r w:rsidRPr="00AF70DE">
        <w:rPr>
          <w:b/>
        </w:rPr>
        <w:t>CWS - BOCO d.o.o.,</w:t>
      </w:r>
      <w:r w:rsidRPr="00AF70DE">
        <w:t xml:space="preserve"> Zagreb, Kovinska 4a, OIB 51026536351 u iznosu od 95.503,92 HRK Dužnik se obvezuje platiti u umanjenom iznosu od 47.751,96 HRK u roku od 5 (pet) godina, odnosno 60 (šezdeset) mjeseci, nakon proteka razdoblja počeka </w:t>
      </w:r>
      <w:r w:rsidRPr="00AF70DE">
        <w:rPr>
          <w:i/>
        </w:rPr>
        <w:t>(grace period)</w:t>
      </w:r>
      <w:r w:rsidRPr="00AF70DE">
        <w:t xml:space="preserve"> u trajanju od 1 (</w:t>
      </w:r>
      <w:r w:rsidRPr="00AF70DE">
        <w:rPr>
          <w:i/>
        </w:rPr>
        <w:t>jedne</w:t>
      </w:r>
      <w:r w:rsidRPr="00AF70DE">
        <w:t>) godine, odnosno 12 (</w:t>
      </w:r>
      <w:r w:rsidRPr="00AF70DE">
        <w:rPr>
          <w:i/>
        </w:rPr>
        <w:t>dvanaest</w:t>
      </w:r>
      <w:r w:rsidRPr="00AF70DE">
        <w:t>) mjeseci, koji počinje teći od datuma pravomoćnosti rješenja Trgovačkog suda kojim se odobrava sklapanje Nagodbe, kroz jednake mjesečne obroke. Prvi mjesečni obrok dospijeva na naplatu zadnji dan prvog kalendarskog mjeseca nakon datuma pravomoćnosti rješenja Trgovačkog suda kojim se odobrava sklapanje Nagodbe, a preostali mjesečni obroci dospijevaju zadnjeg dana svakog sljedećeg kalendarskog mjeseca. Vjerovnik CWS - BOCO d.o.o. otpušta Dužniku dio utvrđene tražbine u iznosu od 47.751,96 HRK.</w:t>
      </w:r>
    </w:p>
    <w:p w:rsidRDefault="00E55762" w:rsidP="00E55762" w:rsidR="00E55762" w:rsidRPr="00AF70DE">
      <w:pPr>
        <w:jc w:val="both"/>
      </w:pPr>
    </w:p>
    <w:p w:rsidRDefault="00E55762" w:rsidP="00E55762" w:rsidR="00E55762" w:rsidRPr="00AF70DE">
      <w:pPr>
        <w:jc w:val="both"/>
      </w:pPr>
    </w:p>
    <w:p w:rsidRDefault="00E55762" w:rsidP="00E55762" w:rsidR="00E55762" w:rsidRPr="00AF70DE">
      <w:pPr>
        <w:pStyle w:val="Odlomakpopisa"/>
        <w:numPr>
          <w:ilvl w:val="0"/>
          <w:numId w:val="41"/>
        </w:numPr>
        <w:suppressAutoHyphens/>
        <w:autoSpaceDN w:val="false"/>
        <w:contextualSpacing w:val="false"/>
        <w:jc w:val="both"/>
        <w:textAlignment w:val="baseline"/>
      </w:pPr>
      <w:r w:rsidRPr="00AF70DE">
        <w:t xml:space="preserve">Utvrđenu tražbinu vjerovnika </w:t>
      </w:r>
      <w:r w:rsidRPr="00AF70DE">
        <w:rPr>
          <w:b/>
        </w:rPr>
        <w:t>EKOTEH DOZIMETRIJA d.o.o</w:t>
      </w:r>
      <w:r w:rsidRPr="00AF70DE">
        <w:t xml:space="preserve">., Zagreb, Vladimira Ruždjaka 21, OIB 44716804217 u iznosu od 121.156,25 HRK Dužnik se obvezuje platiti u umanjenom iznosu od 60.578,12 HRK u roku od 5 (pet) godina, odnosno 60 (šezdeset) mjeseci, nakon proteka razdoblja počeka </w:t>
      </w:r>
      <w:r w:rsidRPr="00AF70DE">
        <w:rPr>
          <w:i/>
        </w:rPr>
        <w:t>(grace period)</w:t>
      </w:r>
      <w:r w:rsidRPr="00AF70DE">
        <w:t xml:space="preserve"> u trajanju od 1 (</w:t>
      </w:r>
      <w:r w:rsidRPr="00AF70DE">
        <w:rPr>
          <w:i/>
        </w:rPr>
        <w:t>jedne</w:t>
      </w:r>
      <w:r w:rsidRPr="00AF70DE">
        <w:t>) godine, odnosno 12 (</w:t>
      </w:r>
      <w:r w:rsidRPr="00AF70DE">
        <w:rPr>
          <w:i/>
        </w:rPr>
        <w:t>dvanaest</w:t>
      </w:r>
      <w:r w:rsidRPr="00AF70DE">
        <w:t>) mjeseci, koji počinje teći od datuma pravomoćnosti rješenja Trgovačkog suda kojim se odobrava sklapanje Nagodbe, kroz jednake mjesečne obroke. Prvi mjesečni obrok dospijeva na naplatu zadnji dan prvog kalendarskog mjeseca nakon datuma pravomoćnosti rješenja Trgovačkog suda kojim se odobrava sklapanje Nagodbe, a preostali mjesečni obroci dospijevaju zadnjeg dana svakog sljedećeg kalendarskog mjeseca. Vjerovnik EKOTEH DOZIMETRIJA d.o.o. otpušta Dužniku dio utvrđene tražbine u iznosu od 60.578,13 HRK.</w:t>
      </w:r>
    </w:p>
    <w:p w:rsidRDefault="00E55762" w:rsidP="00E55762" w:rsidR="00E55762" w:rsidRPr="00AF70DE">
      <w:pPr>
        <w:jc w:val="both"/>
      </w:pPr>
    </w:p>
    <w:p w:rsidRDefault="00E55762" w:rsidP="00E55762" w:rsidR="00E55762" w:rsidRPr="00AF70DE">
      <w:pPr>
        <w:jc w:val="both"/>
      </w:pPr>
    </w:p>
    <w:p w:rsidRDefault="00E55762" w:rsidP="00E55762" w:rsidR="00E55762" w:rsidRPr="00AF70DE">
      <w:pPr>
        <w:pStyle w:val="Odlomakpopisa"/>
        <w:numPr>
          <w:ilvl w:val="0"/>
          <w:numId w:val="41"/>
        </w:numPr>
        <w:suppressAutoHyphens/>
        <w:autoSpaceDN w:val="false"/>
        <w:contextualSpacing w:val="false"/>
        <w:jc w:val="both"/>
        <w:textAlignment w:val="baseline"/>
        <w:rPr>
          <w:rFonts w:eastAsiaTheme="minorHAnsi"/>
        </w:rPr>
      </w:pPr>
      <w:r w:rsidRPr="00AF70DE">
        <w:lastRenderedPageBreak/>
        <w:t xml:space="preserve">Utvrđenu tražbinu vjerovnika </w:t>
      </w:r>
      <w:r w:rsidRPr="00AF70DE">
        <w:rPr>
          <w:b/>
        </w:rPr>
        <w:t>FARMACIA</w:t>
      </w:r>
      <w:r w:rsidRPr="00AF70DE">
        <w:t xml:space="preserve"> zdravstvena ustanova za ljekarničku djelatnost, Zagreb, Miramarska 22, OIB 85267957976 u iznosu od 361.184,25 HRK Dužnik se obvezuje platiti u umanjenom iznosu od 180.592,12 HRK u roku od 5 (pet) godina, odnosno 60 (šezdeset) mjeseci, nakon proteka razdoblja počeka </w:t>
      </w:r>
      <w:r w:rsidRPr="00AF70DE">
        <w:rPr>
          <w:i/>
        </w:rPr>
        <w:t>(grace period)</w:t>
      </w:r>
      <w:r w:rsidRPr="00AF70DE">
        <w:t xml:space="preserve"> u trajanju od 1 (</w:t>
      </w:r>
      <w:r w:rsidRPr="00AF70DE">
        <w:rPr>
          <w:i/>
        </w:rPr>
        <w:t>jedne</w:t>
      </w:r>
      <w:r w:rsidRPr="00AF70DE">
        <w:t>) godine, odnosno 12 (</w:t>
      </w:r>
      <w:r w:rsidRPr="00AF70DE">
        <w:rPr>
          <w:i/>
        </w:rPr>
        <w:t>dvanaest</w:t>
      </w:r>
      <w:r w:rsidRPr="00AF70DE">
        <w:t>) mjeseci, koji počinje teći od datuma pravomoćnosti rješenja Trgovačkog suda kojim se odobrava sklapanje Nagodbe, kroz jednake mjesečne obroke. Prvi mjesečni obrok dospijeva na naplatu zadnji dan prvog kalendarskog mjeseca nakon datuma pravomoćnosti rješenja Trgovačkog suda kojim se odobrava sklapanje Nagodbe, a preostali mjesečni obroci dospijevaju zadnjeg dana svakog sljedećeg kalendarskog mjeseca. Vjerovnik FARMACIA zdravstvena ustanova za ljekarničku djelatnost otpušta Dužniku dio utvrđene tražbine u iznosu od 180.592,13 HRK.</w:t>
      </w:r>
    </w:p>
    <w:p w:rsidRDefault="00E55762" w:rsidP="00E55762" w:rsidR="00E55762" w:rsidRPr="00AF70DE">
      <w:pPr>
        <w:jc w:val="both"/>
      </w:pPr>
    </w:p>
    <w:p w:rsidRDefault="00E55762" w:rsidP="00E55762" w:rsidR="00E55762" w:rsidRPr="00AF70DE">
      <w:pPr>
        <w:pStyle w:val="Odlomakpopisa"/>
        <w:numPr>
          <w:ilvl w:val="0"/>
          <w:numId w:val="41"/>
        </w:numPr>
        <w:suppressAutoHyphens/>
        <w:autoSpaceDN w:val="false"/>
        <w:contextualSpacing w:val="false"/>
        <w:jc w:val="both"/>
        <w:textAlignment w:val="baseline"/>
      </w:pPr>
      <w:r w:rsidRPr="00AF70DE">
        <w:t xml:space="preserve">Utvrđenu tražbinu vjerovnika </w:t>
      </w:r>
      <w:r w:rsidRPr="00AF70DE">
        <w:rPr>
          <w:b/>
        </w:rPr>
        <w:t>FOTOKEMIKA NOVA d.o.o.,</w:t>
      </w:r>
      <w:r w:rsidRPr="00AF70DE">
        <w:t xml:space="preserve"> Samobor, N.Š. Zrinskog 14, OIB 72653303202 u iznosu od 484.750,00 HRK Dužnik se obvezuje platiti u umanjenom iznosu od 242.375,00 HRK u roku od 5 (pet) godina, odnosno 60 (šezdeset) mjeseci, nakon proteka razdoblja počeka </w:t>
      </w:r>
      <w:r w:rsidRPr="00AF70DE">
        <w:rPr>
          <w:i/>
        </w:rPr>
        <w:t>(grace period)</w:t>
      </w:r>
      <w:r w:rsidRPr="00AF70DE">
        <w:t xml:space="preserve"> u trajanju od 1 (</w:t>
      </w:r>
      <w:r w:rsidRPr="00AF70DE">
        <w:rPr>
          <w:i/>
        </w:rPr>
        <w:t>jedne</w:t>
      </w:r>
      <w:r w:rsidRPr="00AF70DE">
        <w:t>) godine, odnosno 12 (</w:t>
      </w:r>
      <w:r w:rsidRPr="00AF70DE">
        <w:rPr>
          <w:i/>
        </w:rPr>
        <w:t>dvanaest</w:t>
      </w:r>
      <w:r w:rsidRPr="00AF70DE">
        <w:t>) mjeseci, koji počinje teći od datuma pravomoćnosti rješenja Trgovačkog suda kojim se odobrava sklapanje Nagodbe, kroz jednake mjesečne obroke. Prvi mjesečni obrok dospijeva na naplatu zadnji dan prvog kalendarskog mjeseca nakon datuma pravomoćnosti rješenja Trgovačkog suda kojim se odobrava sklapanje Nagodbe, a preostali mjesečni obroci dospijevaju zadnjeg dana svakog sljedećeg kalendarskog mjeseca.Vjerovnik FOTOKEMIKA NOVA d.o.o. otpušta Dužniku dio utvrđene tražbine u iznosu od 242.375,00 HRK.</w:t>
      </w:r>
    </w:p>
    <w:p w:rsidRDefault="00E55762" w:rsidP="00E55762" w:rsidR="00E55762" w:rsidRPr="00AF70DE">
      <w:pPr>
        <w:jc w:val="both"/>
      </w:pPr>
    </w:p>
    <w:p w:rsidRDefault="00E55762" w:rsidP="00E55762" w:rsidR="00E55762" w:rsidRPr="00AF70DE">
      <w:pPr>
        <w:pStyle w:val="Odlomakpopisa"/>
        <w:numPr>
          <w:ilvl w:val="0"/>
          <w:numId w:val="41"/>
        </w:numPr>
        <w:suppressAutoHyphens/>
        <w:autoSpaceDN w:val="false"/>
        <w:contextualSpacing w:val="false"/>
        <w:jc w:val="both"/>
        <w:textAlignment w:val="baseline"/>
      </w:pPr>
      <w:r w:rsidRPr="00AF70DE">
        <w:t xml:space="preserve">Utvrđenu tražbinu vjerovnika </w:t>
      </w:r>
      <w:r w:rsidRPr="00AF70DE">
        <w:rPr>
          <w:b/>
        </w:rPr>
        <w:t>H.K.O. d.o.o.,</w:t>
      </w:r>
      <w:r w:rsidRPr="00AF70DE">
        <w:t xml:space="preserve"> Zagreb, Banjavčićeva 13, OIB 36754161329 u iznosu od 547.426,12 HRK Dužnik se obvezuje platiti u umanjenom iznosu od 273.713,06 HRK u roku od 5 (pet) godina, odnosno 60 (šezdeset) mjeseci, nakon proteka razdoblja počeka </w:t>
      </w:r>
      <w:r w:rsidRPr="00AF70DE">
        <w:rPr>
          <w:i/>
        </w:rPr>
        <w:t>(grace period)</w:t>
      </w:r>
      <w:r w:rsidRPr="00AF70DE">
        <w:t xml:space="preserve"> u trajanju od 1 (</w:t>
      </w:r>
      <w:r w:rsidRPr="00AF70DE">
        <w:rPr>
          <w:i/>
        </w:rPr>
        <w:t>jedne</w:t>
      </w:r>
      <w:r w:rsidRPr="00AF70DE">
        <w:t>) godine, odnosno 12 (</w:t>
      </w:r>
      <w:r w:rsidRPr="00AF70DE">
        <w:rPr>
          <w:i/>
        </w:rPr>
        <w:t>dvanaest</w:t>
      </w:r>
      <w:r w:rsidRPr="00AF70DE">
        <w:t>) mjeseci, koji počinje teći od datuma pravomoćnosti rješenja Trgovačkog suda kojim se odobrava sklapanje Nagodbe, kroz jednake mjesečne obroke. Prvi mjesečni obrok dospijeva na naplatu zadnji dan prvog kalendarskog mjeseca nakon datuma pravomoćnosti rješenja Trgovačkog suda kojim se odobrava sklapanje Nagodbe, a preostali mjesečni obroci dospijevaju zadnjeg dana svakog sljedećeg kalendarskog mjeseca. Vjerovnik H.K.O. d.o.o. otpušta Dužniku dio utvrđene tražbine u iznosu od 273.713,06 HRK.</w:t>
      </w:r>
    </w:p>
    <w:p w:rsidRDefault="00E55762" w:rsidP="00E55762" w:rsidR="00E55762" w:rsidRPr="00AF70DE">
      <w:pPr>
        <w:jc w:val="both"/>
      </w:pPr>
    </w:p>
    <w:p w:rsidRDefault="00E55762" w:rsidP="00E55762" w:rsidR="00E55762" w:rsidRPr="00AF70DE">
      <w:pPr>
        <w:pStyle w:val="Odlomakpopisa"/>
        <w:numPr>
          <w:ilvl w:val="0"/>
          <w:numId w:val="41"/>
        </w:numPr>
        <w:suppressAutoHyphens/>
        <w:autoSpaceDN w:val="false"/>
        <w:contextualSpacing w:val="false"/>
        <w:jc w:val="both"/>
        <w:textAlignment w:val="baseline"/>
      </w:pPr>
      <w:r w:rsidRPr="00AF70DE">
        <w:t xml:space="preserve">Utvrđenu tražbinu vjerovnika </w:t>
      </w:r>
      <w:r w:rsidRPr="00AF70DE">
        <w:rPr>
          <w:b/>
        </w:rPr>
        <w:t>IASON ZAGREB d.o.o.,</w:t>
      </w:r>
      <w:r w:rsidRPr="00AF70DE">
        <w:t xml:space="preserve"> Draškovića 53, Zagreb, OIB 5151141934 u iznosu od 528.897,68 HRK Dužnik se obvezuje platiti u umanjenom iznosu od 264.448,84 HRK u roku od 5 (pet) godina, odnosno 60 (šezdeset) mjeseci, nakon proteka razdoblja počeka </w:t>
      </w:r>
      <w:r w:rsidRPr="00AF70DE">
        <w:rPr>
          <w:i/>
        </w:rPr>
        <w:t>(grace period)</w:t>
      </w:r>
      <w:r w:rsidRPr="00AF70DE">
        <w:t xml:space="preserve"> u trajanju od 1 (</w:t>
      </w:r>
      <w:r w:rsidRPr="00AF70DE">
        <w:rPr>
          <w:i/>
        </w:rPr>
        <w:t>jedne</w:t>
      </w:r>
      <w:r w:rsidRPr="00AF70DE">
        <w:t>) godine, odnosno 12 (</w:t>
      </w:r>
      <w:r w:rsidRPr="00AF70DE">
        <w:rPr>
          <w:i/>
        </w:rPr>
        <w:t>dvanaest</w:t>
      </w:r>
      <w:r w:rsidRPr="00AF70DE">
        <w:t>) mjeseci, koji počinje teći od datuma pravomoćnosti rješenja Trgovačkog suda kojim se odobrava sklapanje Nagodbe, kroz jednake mjesečne obroke. Prvi mjesečni obrok dospijeva na naplatu zadnji dan prvog kalendarskog mjeseca nakon datuma pravomoćnosti rješenja Trgovačkog suda kojim se odobrava sklapanje Nagodbe, a preostali mjesečni obroci dospijevaju zadnjeg dana svakog sljedećeg kalendarskog mjeseca. Vjerovnik IASON ZAGREB d.o.o. otpušta Dužniku dio utvrđene tražbine u iznosu od 264.448,84 HRK.</w:t>
      </w:r>
    </w:p>
    <w:p w:rsidRDefault="00E55762" w:rsidP="00E55762" w:rsidR="00E55762" w:rsidRPr="00AF70DE">
      <w:pPr>
        <w:jc w:val="both"/>
      </w:pPr>
    </w:p>
    <w:p w:rsidRDefault="00E55762" w:rsidP="00E55762" w:rsidR="00E55762" w:rsidRPr="00AF70DE">
      <w:pPr>
        <w:jc w:val="both"/>
      </w:pPr>
    </w:p>
    <w:p w:rsidRDefault="00E55762" w:rsidP="00E55762" w:rsidR="00E55762" w:rsidRPr="00AF70DE">
      <w:pPr>
        <w:pStyle w:val="Odlomakpopisa"/>
        <w:numPr>
          <w:ilvl w:val="0"/>
          <w:numId w:val="41"/>
        </w:numPr>
        <w:suppressAutoHyphens/>
        <w:autoSpaceDN w:val="false"/>
        <w:contextualSpacing w:val="false"/>
        <w:jc w:val="both"/>
        <w:textAlignment w:val="baseline"/>
      </w:pPr>
      <w:r w:rsidRPr="00AF70DE">
        <w:lastRenderedPageBreak/>
        <w:t xml:space="preserve">Utvrđenu tražbinu vjerovnika </w:t>
      </w:r>
      <w:r w:rsidRPr="00AF70DE">
        <w:rPr>
          <w:b/>
        </w:rPr>
        <w:t>IBA MOLECULAR,</w:t>
      </w:r>
      <w:r w:rsidRPr="00AF70DE">
        <w:t xml:space="preserve"> Republika Italija, Milano, Via Nicola Piccinni 2, u iznosu od 3.908.665,69 HRK Dužnik se obvezuje platiti u umanjenom iznosu od 1.954.332,84 HRK u roku od 5 (pet) godina, odnosno 60 (šezdeset) mjeseci, nakon proteka razdoblja počeka </w:t>
      </w:r>
      <w:r w:rsidRPr="00AF70DE">
        <w:rPr>
          <w:i/>
        </w:rPr>
        <w:t>(grace period)</w:t>
      </w:r>
      <w:r w:rsidRPr="00AF70DE">
        <w:t xml:space="preserve"> u trajanju od 1 (</w:t>
      </w:r>
      <w:r w:rsidRPr="00AF70DE">
        <w:rPr>
          <w:i/>
        </w:rPr>
        <w:t>jedne</w:t>
      </w:r>
      <w:r w:rsidRPr="00AF70DE">
        <w:t>) godine, odnosno 12 (</w:t>
      </w:r>
      <w:r w:rsidRPr="00AF70DE">
        <w:rPr>
          <w:i/>
        </w:rPr>
        <w:t>dvanaest</w:t>
      </w:r>
      <w:r w:rsidRPr="00AF70DE">
        <w:t>) mjeseci, koji počinje teći od datuma pravomoćnosti rješenja Trgovačkog suda kojim se odobrava sklapanje Nagodbe, kroz jednake mjesečne obroke. Prvi mjesečni obrok dospijeva na naplatu zadnji dan prvog kalendarskog mjeseca nakon datuma pravomoćnosti rješenja Trgovačkog suda kojim se odobrava sklapanje Nagodbe, a preostali mjesečni obroci dospijevaju zadnjeg dana svakog sljedećeg kalendarskog mjeseca. Vjerovnik IBA MOLECULAR otpušta Dužniku dio utvrđene tražbine u iznosu od 1.954.332,84 HRK.</w:t>
      </w:r>
    </w:p>
    <w:p w:rsidRDefault="00E55762" w:rsidP="00E55762" w:rsidR="00E55762" w:rsidRPr="00AF70DE">
      <w:pPr>
        <w:jc w:val="both"/>
      </w:pPr>
    </w:p>
    <w:p w:rsidRDefault="00E55762" w:rsidP="00E55762" w:rsidR="00E55762" w:rsidRPr="00AF70DE">
      <w:pPr>
        <w:pStyle w:val="Odlomakpopisa"/>
        <w:numPr>
          <w:ilvl w:val="0"/>
          <w:numId w:val="41"/>
        </w:numPr>
        <w:suppressAutoHyphens/>
        <w:autoSpaceDN w:val="false"/>
        <w:contextualSpacing w:val="false"/>
        <w:jc w:val="both"/>
        <w:textAlignment w:val="baseline"/>
      </w:pPr>
      <w:r w:rsidRPr="00AF70DE">
        <w:t xml:space="preserve">Utvrđenu tražbinu vjerovnika </w:t>
      </w:r>
      <w:r w:rsidRPr="00AF70DE">
        <w:rPr>
          <w:b/>
        </w:rPr>
        <w:t>LOHMANN&amp;RAUSCHER d.o.o.,</w:t>
      </w:r>
      <w:r w:rsidRPr="00AF70DE">
        <w:t xml:space="preserve"> Zagreb, Oreškovićeva 10 A, OIB 65605433360 u iznosu od 76.362,37 HRK Dužnik se obvezuje platiti u umanjenom iznosu od 38.181,18 HRK u roku od 5 (pet) godina, odnosno 60 (šezdeset) mjeseci, nakon proteka razdoblja počeka </w:t>
      </w:r>
      <w:r w:rsidRPr="00AF70DE">
        <w:rPr>
          <w:i/>
        </w:rPr>
        <w:t>(grace period)</w:t>
      </w:r>
      <w:r w:rsidRPr="00AF70DE">
        <w:t xml:space="preserve"> u trajanju od 1 (</w:t>
      </w:r>
      <w:r w:rsidRPr="00AF70DE">
        <w:rPr>
          <w:i/>
        </w:rPr>
        <w:t>jedne</w:t>
      </w:r>
      <w:r w:rsidRPr="00AF70DE">
        <w:t>) godine, odnosno 12 (</w:t>
      </w:r>
      <w:r w:rsidRPr="00AF70DE">
        <w:rPr>
          <w:i/>
        </w:rPr>
        <w:t>dvanaest</w:t>
      </w:r>
      <w:r w:rsidRPr="00AF70DE">
        <w:t>) mjeseci, koji počinje teći od datuma pravomoćnosti rješenja Trgovačkog suda kojim se odobrava sklapanje Nagodbe, kroz jednake mjesečne obroke. Prvi mjesečni obrok dospijeva na naplatu zadnji dan prvog kalendarskog mjeseca nakon datuma pravomoćnosti rješenja Trgovačkog suda kojim se odobrava sklapanje Nagodbe, a preostali mjesečni obroci dospijevaju zadnjeg dana svakog sljedećeg kalendarskog mjeseca. Vjerovnik LOHMANN&amp;RAUSCHER d.o.o. otpušta Dužniku dio utvrđene tražbine u iznosu od 38.181,19 HRK.</w:t>
      </w:r>
    </w:p>
    <w:p w:rsidRDefault="00E55762" w:rsidP="00E55762" w:rsidR="00E55762" w:rsidRPr="00AF70DE">
      <w:pPr>
        <w:jc w:val="both"/>
      </w:pPr>
    </w:p>
    <w:p w:rsidRDefault="00E55762" w:rsidP="00E55762" w:rsidR="00E55762" w:rsidRPr="00AF70DE">
      <w:pPr>
        <w:pStyle w:val="Odlomakpopisa"/>
        <w:numPr>
          <w:ilvl w:val="0"/>
          <w:numId w:val="41"/>
        </w:numPr>
        <w:suppressAutoHyphens/>
        <w:autoSpaceDN w:val="false"/>
        <w:contextualSpacing w:val="false"/>
        <w:jc w:val="both"/>
        <w:textAlignment w:val="baseline"/>
      </w:pPr>
      <w:r w:rsidRPr="00AF70DE">
        <w:t xml:space="preserve">Utvrđenu tražbinu vjerovnika </w:t>
      </w:r>
      <w:r w:rsidRPr="00AF70DE">
        <w:rPr>
          <w:b/>
        </w:rPr>
        <w:t>MAG INFORMATIKA d.o.o</w:t>
      </w:r>
      <w:r w:rsidRPr="00AF70DE">
        <w:t xml:space="preserve">., Zagreb, Dragutina Golika 63, sjedište Siget 18c, OIB 93224926556 u iznosu od 52.500,00 HRK Dužnik se obvezuje platiti u umanjenom iznosu od 26.250,00 HRK u roku od 5 (pet) godina, odnosno 60 (šezdeset) mjeseci, nakon proteka razdoblja počeka </w:t>
      </w:r>
      <w:r w:rsidRPr="00AF70DE">
        <w:rPr>
          <w:i/>
        </w:rPr>
        <w:t>(grace period)</w:t>
      </w:r>
      <w:r w:rsidRPr="00AF70DE">
        <w:t xml:space="preserve"> u trajanju od 1 (</w:t>
      </w:r>
      <w:r w:rsidRPr="00AF70DE">
        <w:rPr>
          <w:i/>
        </w:rPr>
        <w:t>jedne</w:t>
      </w:r>
      <w:r w:rsidRPr="00AF70DE">
        <w:t>) godine, odnosno 12 (</w:t>
      </w:r>
      <w:r w:rsidRPr="00AF70DE">
        <w:rPr>
          <w:i/>
        </w:rPr>
        <w:t>dvanaest</w:t>
      </w:r>
      <w:r w:rsidRPr="00AF70DE">
        <w:t>) mjeseci, koji počinje teći od datuma pravomoćnosti rješenja Trgovačkog suda kojim se odobrava sklapanje Nagodbe, kroz jednake mjesečne obroke. Prvi mjesečni obrok dospijeva na naplatu zadnji dan prvog kalendarskog mjeseca nakon datuma pravomoćnosti rješenja Trgovačkog suda kojim se odobrava sklapanje Nagodbe, a preostali mjesečni obroci dospijevaju zadnjeg dana svakog sljedećeg kalendarskog mjeseca. Vjerovnik MAG INFORMATIKA d.o.o. otpušta Dužniku dio utvrđene tražbine u iznosu od 26.250,00 HRK.</w:t>
      </w:r>
    </w:p>
    <w:p w:rsidRDefault="00E55762" w:rsidP="00E55762" w:rsidR="00E55762" w:rsidRPr="00AF70DE">
      <w:pPr>
        <w:jc w:val="both"/>
      </w:pPr>
    </w:p>
    <w:p w:rsidRDefault="00E55762" w:rsidP="00E55762" w:rsidR="00E55762" w:rsidRPr="00AF70DE">
      <w:pPr>
        <w:pStyle w:val="Odlomakpopisa"/>
        <w:numPr>
          <w:ilvl w:val="0"/>
          <w:numId w:val="41"/>
        </w:numPr>
        <w:suppressAutoHyphens/>
        <w:autoSpaceDN w:val="false"/>
        <w:contextualSpacing w:val="false"/>
        <w:jc w:val="both"/>
        <w:textAlignment w:val="baseline"/>
      </w:pPr>
      <w:r w:rsidRPr="00AF70DE">
        <w:t xml:space="preserve">Utvrđenu tražbinu vjerovnika </w:t>
      </w:r>
      <w:r w:rsidRPr="00AF70DE">
        <w:rPr>
          <w:b/>
        </w:rPr>
        <w:t>MEDICAL INTERTRADE d.o.o</w:t>
      </w:r>
      <w:r w:rsidRPr="00AF70DE">
        <w:t xml:space="preserve">., Sveta Nedjelja, Franje Tuđmana 3, OIB 4492664153 u iznosu od 1.864.637,58 HRK Dužnik se obvezuje platiti u umanjenom iznosu od 932.318,79 HRK u roku od 5 (pet) godina, odnosno 60 (šezdeset) mjeseci, nakon proteka razdoblja počeka </w:t>
      </w:r>
      <w:r w:rsidRPr="00AF70DE">
        <w:rPr>
          <w:i/>
        </w:rPr>
        <w:t>(grace period)</w:t>
      </w:r>
      <w:r w:rsidRPr="00AF70DE">
        <w:t xml:space="preserve"> u trajanju od 1 (</w:t>
      </w:r>
      <w:r w:rsidRPr="00AF70DE">
        <w:rPr>
          <w:i/>
        </w:rPr>
        <w:t>jedne</w:t>
      </w:r>
      <w:r w:rsidRPr="00AF70DE">
        <w:t>) godine, odnosno 12 (</w:t>
      </w:r>
      <w:r w:rsidRPr="00AF70DE">
        <w:rPr>
          <w:i/>
        </w:rPr>
        <w:t>dvanaest</w:t>
      </w:r>
      <w:r w:rsidRPr="00AF70DE">
        <w:t>) mjeseci, koji počinje teći od datuma pravomoćnosti rješenja Trgovačkog suda kojim se odobrava sklapanje Nagodbe, kroz jednake mjesečne obroke. Prvi mjesečni obrok dospijeva na naplatu zadnji dan prvog kalendarskog mjeseca nakon datuma pravomoćnosti rješenja Trgovačkog suda kojim se odobrava sklapanje Nagodbe, a preostali mjesečni obroci dospijevaju zadnjeg dana svakog sljedećeg kalendarskog mjeseca. Vjerovnik MEDICAL INTERTRADE d.o.o. otpušta Dužniku dio utvrđene tražbine u iznosu od 932.318,79 HRK.</w:t>
      </w:r>
    </w:p>
    <w:p w:rsidRDefault="00E55762" w:rsidP="00E55762" w:rsidR="00E55762" w:rsidRPr="00AF70DE">
      <w:pPr>
        <w:jc w:val="both"/>
      </w:pPr>
    </w:p>
    <w:p w:rsidRDefault="00E55762" w:rsidP="00E55762" w:rsidR="00E55762" w:rsidRPr="00AF70DE">
      <w:pPr>
        <w:jc w:val="both"/>
      </w:pPr>
    </w:p>
    <w:p w:rsidRDefault="00E55762" w:rsidP="00E55762" w:rsidR="00E55762" w:rsidRPr="00AF70DE">
      <w:pPr>
        <w:pStyle w:val="Odlomakpopisa"/>
        <w:numPr>
          <w:ilvl w:val="0"/>
          <w:numId w:val="41"/>
        </w:numPr>
        <w:suppressAutoHyphens/>
        <w:autoSpaceDN w:val="false"/>
        <w:contextualSpacing w:val="false"/>
        <w:jc w:val="both"/>
        <w:textAlignment w:val="baseline"/>
      </w:pPr>
      <w:r w:rsidRPr="00AF70DE">
        <w:t xml:space="preserve">Utvrđenu tražbinu vjerovnika </w:t>
      </w:r>
      <w:r w:rsidRPr="00AF70DE">
        <w:rPr>
          <w:b/>
        </w:rPr>
        <w:t>MEDIX - RAY d.o.o.,</w:t>
      </w:r>
      <w:r w:rsidRPr="00AF70DE">
        <w:t xml:space="preserve"> Zagreb, Mlinovi 124, OIB 59012038405 u iznosu od 40.194,76 HRK Dužnik se obvezuje platiti u umanjenom iznosu od 20.097,38  HRK u roku od 5 (pet) godina, odnosno 60 (šezdeset) mjeseci, nakon proteka razdoblja počeka </w:t>
      </w:r>
      <w:r w:rsidRPr="00AF70DE">
        <w:rPr>
          <w:i/>
        </w:rPr>
        <w:t>(grace period)</w:t>
      </w:r>
      <w:r w:rsidRPr="00AF70DE">
        <w:t xml:space="preserve"> u trajanju od 1 (</w:t>
      </w:r>
      <w:r w:rsidRPr="00AF70DE">
        <w:rPr>
          <w:i/>
        </w:rPr>
        <w:t>jedne</w:t>
      </w:r>
      <w:r w:rsidRPr="00AF70DE">
        <w:t>) godine, odnosno 12 (</w:t>
      </w:r>
      <w:r w:rsidRPr="00AF70DE">
        <w:rPr>
          <w:i/>
        </w:rPr>
        <w:t>dvanaest</w:t>
      </w:r>
      <w:r w:rsidRPr="00AF70DE">
        <w:t xml:space="preserve">) mjeseci, koji počinje teći od datuma pravomoćnosti rješenja Trgovačkog suda kojim se odobrava sklapanje Nagodbe, kroz jednake mjesečne obroke. Prvi mjesečni obrok dospijeva na naplatu zadnji dan prvog kalendarskog mjeseca nakon datuma pravomoćnosti rješenja Trgovačkog suda kojim se odobrava sklapanje Nagodbe, a preostali mjesečni obroci dospijevaju zadnjeg dana svakog sljedećeg kalendarskog mjeseca. Vjerovnik MEDIX - RAY d.o.o. otpušta Dužniku dio utvrđene tražbine u iznosu od 20.097.38 HRK. </w:t>
      </w:r>
    </w:p>
    <w:p w:rsidRDefault="00E55762" w:rsidP="00E55762" w:rsidR="00E55762" w:rsidRPr="00AF70DE">
      <w:pPr>
        <w:jc w:val="both"/>
      </w:pPr>
    </w:p>
    <w:p w:rsidRDefault="00E55762" w:rsidP="00E55762" w:rsidR="00E55762" w:rsidRPr="00AF70DE">
      <w:pPr>
        <w:jc w:val="both"/>
      </w:pPr>
    </w:p>
    <w:p w:rsidRDefault="00E55762" w:rsidP="00E55762" w:rsidR="00E55762" w:rsidRPr="00AF70DE">
      <w:pPr>
        <w:pStyle w:val="Odlomakpopisa"/>
        <w:numPr>
          <w:ilvl w:val="0"/>
          <w:numId w:val="41"/>
        </w:numPr>
        <w:suppressAutoHyphens/>
        <w:autoSpaceDN w:val="false"/>
        <w:contextualSpacing w:val="false"/>
        <w:jc w:val="both"/>
        <w:textAlignment w:val="baseline"/>
      </w:pPr>
      <w:r w:rsidRPr="00AF70DE">
        <w:t xml:space="preserve">Utvrđenu tražbinu vjerovnika </w:t>
      </w:r>
      <w:r w:rsidRPr="00AF70DE">
        <w:rPr>
          <w:b/>
        </w:rPr>
        <w:t>NOVI LIST d.d.,</w:t>
      </w:r>
      <w:r w:rsidRPr="00AF70DE">
        <w:t xml:space="preserve"> Rijeka, Zvonimirova 20a, OIB 44110106406 u iznosu od 43.911,00 HRK Dužnik se obvezuje platiti u umanjenom iznosu od 21.550,00 HRK u roku od 5 (pet) godina, odnosno 60 (šezdeset) mjeseci, nakon proteka razdoblja počeka </w:t>
      </w:r>
      <w:r w:rsidRPr="00AF70DE">
        <w:rPr>
          <w:i/>
        </w:rPr>
        <w:t>(grace period)</w:t>
      </w:r>
      <w:r w:rsidRPr="00AF70DE">
        <w:t xml:space="preserve"> u trajanju od 1 (</w:t>
      </w:r>
      <w:r w:rsidRPr="00AF70DE">
        <w:rPr>
          <w:i/>
        </w:rPr>
        <w:t>jedne</w:t>
      </w:r>
      <w:r w:rsidRPr="00AF70DE">
        <w:t>) godine, odnosno 12 (</w:t>
      </w:r>
      <w:r w:rsidRPr="00AF70DE">
        <w:rPr>
          <w:i/>
        </w:rPr>
        <w:t>dvanaest</w:t>
      </w:r>
      <w:r w:rsidRPr="00AF70DE">
        <w:t xml:space="preserve">) mjeseci, koji počinje teći od datuma pravomoćnosti rješenja Trgovačkog suda kojim se odobrava sklapanje Nagodbe, uz fiksnu godišnju kamatnu stopu u od 4,5%, kroz jednake mjesečne obroke. Prvi mjesečni obrok dospijeva na naplatu zadnji dan prvog kalendarskog mjeseca nakon datuma pravomoćnosti rješenja Trgovačkog suda kojim se odobrava sklapanje Nagodbe, a preostali mjesečni obroci dospijevaju zadnjeg dana svakog sljedećeg kalendarskog mjeseca. Vjerovnik NOVI LIST d.d. otpušta Dužniku dio utvrđene tražbine u iznosu od 21.955,50 HRK. </w:t>
      </w:r>
    </w:p>
    <w:p w:rsidRDefault="00E55762" w:rsidP="00E55762" w:rsidR="00E55762" w:rsidRPr="00AF70DE">
      <w:pPr>
        <w:jc w:val="both"/>
      </w:pPr>
    </w:p>
    <w:p w:rsidRDefault="00E55762" w:rsidP="00E55762" w:rsidR="00E55762" w:rsidRPr="00AF70DE">
      <w:pPr>
        <w:jc w:val="both"/>
      </w:pPr>
    </w:p>
    <w:p w:rsidRDefault="00E55762" w:rsidP="00E55762" w:rsidR="00E55762" w:rsidRPr="00AF70DE">
      <w:pPr>
        <w:pStyle w:val="Odlomakpopisa"/>
        <w:numPr>
          <w:ilvl w:val="0"/>
          <w:numId w:val="41"/>
        </w:numPr>
        <w:suppressAutoHyphens/>
        <w:autoSpaceDN w:val="false"/>
        <w:contextualSpacing w:val="false"/>
        <w:jc w:val="both"/>
        <w:textAlignment w:val="baseline"/>
      </w:pPr>
      <w:r w:rsidRPr="00AF70DE">
        <w:t xml:space="preserve">Utvrđenu tražbinu vjerovnika </w:t>
      </w:r>
      <w:r w:rsidRPr="00AF70DE">
        <w:rPr>
          <w:b/>
        </w:rPr>
        <w:t>0AR d.o.o.,</w:t>
      </w:r>
      <w:r w:rsidRPr="00AF70DE">
        <w:t xml:space="preserve"> Osijek, Ulica ariša 2, OIB 26045420112 u iznosu od 43.468,74HRK Dužnik se obvezuje platiti u umanjenom iznosu od 21.734,37 HRK u roku od 5 (pet) godina, odnosno 60 (šezdeset) mjeseci, nakon proteka razdoblja počeka </w:t>
      </w:r>
      <w:r w:rsidRPr="00AF70DE">
        <w:rPr>
          <w:i/>
        </w:rPr>
        <w:t>(grace period)</w:t>
      </w:r>
      <w:r w:rsidRPr="00AF70DE">
        <w:t xml:space="preserve"> u trajanju od 1 (</w:t>
      </w:r>
      <w:r w:rsidRPr="00AF70DE">
        <w:rPr>
          <w:i/>
        </w:rPr>
        <w:t>jedne</w:t>
      </w:r>
      <w:r w:rsidRPr="00AF70DE">
        <w:t>) godine, odnosno 12 (</w:t>
      </w:r>
      <w:r w:rsidRPr="00AF70DE">
        <w:rPr>
          <w:i/>
        </w:rPr>
        <w:t>dvanaest</w:t>
      </w:r>
      <w:r w:rsidRPr="00AF70DE">
        <w:t xml:space="preserve">) mjeseci, koji počinje teći od datuma pravomoćnosti rješenja Trgovačkog suda kojim se odobrava sklapanje Nagodbe, kroz jednake mjesečne obroke. Prvi mjesečni obrok dospijeva na naplatu zadnji dan prvog kalendarskog mjeseca nakon datuma pravomoćnosti rješenja Trgovačkog suda kojim se odobrava sklapanje Nagodbe, a preostali mjesečni obroci dospijevaju zadnjeg dana svakog sljedećeg kalendarskog mjeseca. Vjerovnik 0AR d.o.o. otpušta Dužniku dio utvrđene tražbine u iznosu od 21.734,37 HRK. </w:t>
      </w:r>
    </w:p>
    <w:p w:rsidRDefault="00E55762" w:rsidP="00E55762" w:rsidR="00E55762" w:rsidRPr="00AF70DE">
      <w:pPr>
        <w:jc w:val="both"/>
      </w:pPr>
    </w:p>
    <w:p w:rsidRDefault="00E55762" w:rsidP="00E55762" w:rsidR="00E55762" w:rsidRPr="00AF70DE">
      <w:pPr>
        <w:jc w:val="both"/>
      </w:pPr>
    </w:p>
    <w:p w:rsidRDefault="00E55762" w:rsidP="00E55762" w:rsidR="00E55762" w:rsidRPr="00AF70DE">
      <w:pPr>
        <w:pStyle w:val="Odlomakpopisa"/>
        <w:numPr>
          <w:ilvl w:val="0"/>
          <w:numId w:val="41"/>
        </w:numPr>
        <w:suppressAutoHyphens/>
        <w:autoSpaceDN w:val="false"/>
        <w:contextualSpacing w:val="false"/>
        <w:jc w:val="both"/>
        <w:textAlignment w:val="baseline"/>
      </w:pPr>
      <w:r w:rsidRPr="00AF70DE">
        <w:t xml:space="preserve">Utvrđenu tražbinu vjerovnika </w:t>
      </w:r>
      <w:r w:rsidRPr="00AF70DE">
        <w:rPr>
          <w:b/>
        </w:rPr>
        <w:t>Odvjetnik Marijan Petrić</w:t>
      </w:r>
      <w:r w:rsidRPr="00AF70DE">
        <w:t xml:space="preserve">, Varaždin, Kolodvorska 13, OIB 17894053299 u iznosu od 204.203,83 HRK Dužnik se obvezuje platiti u umanjenom iznosu od 102.101,91 HRK u roku od 5 (pet) godina, odnosno 60 (šezdeset) mjeseci, nakon proteka razdoblja počeka </w:t>
      </w:r>
      <w:r w:rsidRPr="00AF70DE">
        <w:rPr>
          <w:i/>
        </w:rPr>
        <w:t>(grace period)</w:t>
      </w:r>
      <w:r w:rsidRPr="00AF70DE">
        <w:t xml:space="preserve"> u trajanju od 1 (</w:t>
      </w:r>
      <w:r w:rsidRPr="00AF70DE">
        <w:rPr>
          <w:i/>
        </w:rPr>
        <w:t>jedne</w:t>
      </w:r>
      <w:r w:rsidRPr="00AF70DE">
        <w:t>) godine, odnosno 12 (</w:t>
      </w:r>
      <w:r w:rsidRPr="00AF70DE">
        <w:rPr>
          <w:i/>
        </w:rPr>
        <w:t>dvanaest</w:t>
      </w:r>
      <w:r w:rsidRPr="00AF70DE">
        <w:t>) mjeseci, koji počinje teći od datuma pravomoćnosti rješenja Trgovačkog suda kojim se odobrava sklapanje Nagodbe, kroz jednake mjesečne obroke. Prvi mjesečni obrok dospijeva na naplatu zadnji dan prvog kalendarskog mjeseca nakon datuma pravomoćnosti rješenja Trgovačkog suda kojim se odobrava sklapanje Nagodbe, a preostali mjesečni obroci dospijevaju zadnjeg dana svakog sljedećeg kalendarskog mjeseca. Vjerovnik Odvjetnik Marijan Petrić otpušta Dužniku dio utvrđene tražbine u iznosu od 102.101,92 HRK.</w:t>
      </w:r>
    </w:p>
    <w:p w:rsidRDefault="00E55762" w:rsidP="00E55762" w:rsidR="00E55762" w:rsidRPr="00AF70DE">
      <w:pPr>
        <w:jc w:val="both"/>
      </w:pPr>
    </w:p>
    <w:p w:rsidRDefault="00E55762" w:rsidP="00E55762" w:rsidR="00E55762" w:rsidRPr="00AF70DE">
      <w:pPr>
        <w:jc w:val="both"/>
      </w:pPr>
    </w:p>
    <w:p w:rsidRDefault="00E55762" w:rsidP="00E55762" w:rsidR="00E55762" w:rsidRPr="00AF70DE">
      <w:pPr>
        <w:pStyle w:val="Odlomakpopisa"/>
        <w:numPr>
          <w:ilvl w:val="0"/>
          <w:numId w:val="41"/>
        </w:numPr>
        <w:suppressAutoHyphens/>
        <w:autoSpaceDN w:val="false"/>
        <w:contextualSpacing w:val="false"/>
        <w:jc w:val="both"/>
        <w:textAlignment w:val="baseline"/>
      </w:pPr>
      <w:r w:rsidRPr="00AF70DE">
        <w:t xml:space="preserve">Utvrđenu tražbinu vjerovnika </w:t>
      </w:r>
      <w:r w:rsidRPr="00AF70DE">
        <w:rPr>
          <w:b/>
        </w:rPr>
        <w:t>OKTAL PHARMA d.o.o.,</w:t>
      </w:r>
      <w:r w:rsidRPr="00AF70DE">
        <w:t xml:space="preserve"> Zagreb, Utinjska 40, OIB 30750621355 u iznosu od 219.418,10 HRK Dužnik se obvezuje platiti u umanjenom iznosu od 109.709,05 HRK u roku od 5 (pet) godina, odnosno 60 (šezdeset) mjeseci, nakon proteka razdoblja počeka </w:t>
      </w:r>
      <w:r w:rsidRPr="00AF70DE">
        <w:rPr>
          <w:i/>
        </w:rPr>
        <w:t>(grace period)</w:t>
      </w:r>
      <w:r w:rsidRPr="00AF70DE">
        <w:t xml:space="preserve"> u trajanju od 1 (</w:t>
      </w:r>
      <w:r w:rsidRPr="00AF70DE">
        <w:rPr>
          <w:i/>
        </w:rPr>
        <w:t>jedne</w:t>
      </w:r>
      <w:r w:rsidRPr="00AF70DE">
        <w:t>) godine, odnosno 12 (</w:t>
      </w:r>
      <w:r w:rsidRPr="00AF70DE">
        <w:rPr>
          <w:i/>
        </w:rPr>
        <w:t>dvanaest</w:t>
      </w:r>
      <w:r w:rsidRPr="00AF70DE">
        <w:t>) mjeseci, koji počinje teći od datuma pravomoćnosti rješenja Trgovačkog suda kojim se odobrava sklapanje Nagodbe, kroz jednake mjesečne obroke. Prvi mjesečni obrok dospijeva na naplatu zadnji dan prvog kalendarskog mjeseca nakon datuma pravomoćnosti rješenja Trgovačkog suda kojim se odobrava sklapanje Nagodbe, a preostali mjesečni obroci dospijevaju zadnjeg dana svakog sljedećeg kalendarskog mjeseca. Vjerovnik OKTAL PHARMA d.o.o. otpušta Dužniku dio utvrđene tražbine u iznosu od 109.709,05 HRK.</w:t>
      </w:r>
    </w:p>
    <w:p w:rsidRDefault="00E55762" w:rsidP="00E55762" w:rsidR="00E55762" w:rsidRPr="00AF70DE">
      <w:pPr>
        <w:jc w:val="both"/>
      </w:pPr>
    </w:p>
    <w:p w:rsidRDefault="00E55762" w:rsidP="00E55762" w:rsidR="00E55762" w:rsidRPr="00AF70DE">
      <w:pPr>
        <w:pStyle w:val="Odlomakpopisa"/>
        <w:numPr>
          <w:ilvl w:val="0"/>
          <w:numId w:val="41"/>
        </w:numPr>
        <w:suppressAutoHyphens/>
        <w:autoSpaceDN w:val="false"/>
        <w:contextualSpacing w:val="false"/>
        <w:jc w:val="both"/>
        <w:textAlignment w:val="baseline"/>
      </w:pPr>
      <w:r w:rsidRPr="00AF70DE">
        <w:t xml:space="preserve">Utvrđenu tražbinu vjerovnika </w:t>
      </w:r>
      <w:r w:rsidRPr="00AF70DE">
        <w:rPr>
          <w:b/>
        </w:rPr>
        <w:t>Ordinacija opće medicine dr. Trstenjak-Rajković</w:t>
      </w:r>
      <w:r w:rsidRPr="00AF70DE">
        <w:t xml:space="preserve">, Čakovec, Prešernova 13, OIB 8744230772 u iznosu od 105.296,14 HRK Dužnik se obvezuje platiti u umanjenom iznosu od 52.648,07 HRK u roku od 5 (pet) godina, odnosno 60 (šezdeset) mjeseci, nakon proteka razdoblja počeka </w:t>
      </w:r>
      <w:r w:rsidRPr="00AF70DE">
        <w:rPr>
          <w:i/>
        </w:rPr>
        <w:t>(grace period)</w:t>
      </w:r>
      <w:r w:rsidRPr="00AF70DE">
        <w:t xml:space="preserve"> u trajanju od 1 (</w:t>
      </w:r>
      <w:r w:rsidRPr="00AF70DE">
        <w:rPr>
          <w:i/>
        </w:rPr>
        <w:t>jedne</w:t>
      </w:r>
      <w:r w:rsidRPr="00AF70DE">
        <w:t>) godine, odnosno 12 (</w:t>
      </w:r>
      <w:r w:rsidRPr="00AF70DE">
        <w:rPr>
          <w:i/>
        </w:rPr>
        <w:t>dvanaest</w:t>
      </w:r>
      <w:r w:rsidRPr="00AF70DE">
        <w:t>) mjeseci, koji počinje teći od datuma pravomoćnosti rješenja Trgovačkog suda kojim se odobrava sklapanje Nagodbe, kroz jednake mjesečne obroke. Prvi mjesečni obrok dospijeva na naplatu zadnji dan prvog kalendarskog mjeseca nakon datuma pravomoćnosti rješenja Trgovačkog suda kojim se odobrava sklapanje Nagodbe, a preostali mjesečni obroci dospijevaju zadnjeg dana svakog sljedećeg kalendarskog mjeseca. Vjerovnik Ordinacija opće medicine dr. Trstenjak-Rajković otpušta Dužniku dio utvrđene tražbine u iznosu od 52.648,07 HRK.</w:t>
      </w:r>
    </w:p>
    <w:p w:rsidRDefault="00E55762" w:rsidP="00E55762" w:rsidR="00E55762" w:rsidRPr="00AF70DE">
      <w:pPr>
        <w:jc w:val="both"/>
      </w:pPr>
    </w:p>
    <w:p w:rsidRDefault="00E55762" w:rsidP="00E55762" w:rsidR="00E55762" w:rsidRPr="00AF70DE">
      <w:pPr>
        <w:pStyle w:val="Odlomakpopisa"/>
        <w:numPr>
          <w:ilvl w:val="0"/>
          <w:numId w:val="41"/>
        </w:numPr>
        <w:suppressAutoHyphens/>
        <w:autoSpaceDN w:val="false"/>
        <w:contextualSpacing w:val="false"/>
        <w:jc w:val="both"/>
        <w:textAlignment w:val="baseline"/>
      </w:pPr>
      <w:r w:rsidRPr="00AF70DE">
        <w:t xml:space="preserve">Utvrđenu tražbinu vjerovnika </w:t>
      </w:r>
      <w:r w:rsidRPr="00AF70DE">
        <w:rPr>
          <w:b/>
        </w:rPr>
        <w:t>ROCHE d.o.o</w:t>
      </w:r>
      <w:r w:rsidRPr="00AF70DE">
        <w:t xml:space="preserve">., Zagreb, Ulica grada Vukovara 269A, OIB 18787746778 u iznosu od 570.309,46 HRK Dužnik se obvezuje platiti u umanjenom iznosu od 285.154,73 HRK u roku od 5 (pet) godina, odnosno 60 (šezdeset) mjeseci, nakon proteka razdoblja počeka </w:t>
      </w:r>
      <w:r w:rsidRPr="00AF70DE">
        <w:rPr>
          <w:i/>
        </w:rPr>
        <w:t>(grace period)</w:t>
      </w:r>
      <w:r w:rsidRPr="00AF70DE">
        <w:t xml:space="preserve"> u trajanju od 1 (</w:t>
      </w:r>
      <w:r w:rsidRPr="00AF70DE">
        <w:rPr>
          <w:i/>
        </w:rPr>
        <w:t>jedne</w:t>
      </w:r>
      <w:r w:rsidRPr="00AF70DE">
        <w:t>) godine, odnosno 12 (</w:t>
      </w:r>
      <w:r w:rsidRPr="00AF70DE">
        <w:rPr>
          <w:i/>
        </w:rPr>
        <w:t>dvanaest</w:t>
      </w:r>
      <w:r w:rsidRPr="00AF70DE">
        <w:t>) mjeseci, koji počinje teći od datuma pravomoćnosti rješenja Trgovačkog suda kojim se odobrava sklapanje Nagodbe, kroz jednake mjesečne obroke. Prvi mjesečni obrok dospijeva na naplatu zadnji dan prvog kalendarskog mjeseca nakon datuma pravomoćnosti rješenja Trgovačkog suda kojim se odobrava sklapanje Nagodbe, a preostali mjesečni obroci dospijevaju zadnjeg dana svakog sljedećeg kalendarskog mjeseca. Vjerovnik ROCHE d.o.o. otpušta Dužniku dio utvrđene tražbine u iznosu od 285.154,73 HRK.</w:t>
      </w:r>
    </w:p>
    <w:p w:rsidRDefault="00E55762" w:rsidP="00E55762" w:rsidR="00E55762" w:rsidRPr="00AF70DE">
      <w:pPr>
        <w:jc w:val="both"/>
      </w:pPr>
    </w:p>
    <w:p w:rsidRDefault="00E55762" w:rsidP="00E55762" w:rsidR="00E55762" w:rsidRPr="00AF70DE">
      <w:pPr>
        <w:pStyle w:val="Odlomakpopisa"/>
        <w:numPr>
          <w:ilvl w:val="0"/>
          <w:numId w:val="41"/>
        </w:numPr>
        <w:suppressAutoHyphens/>
        <w:autoSpaceDN w:val="false"/>
        <w:contextualSpacing w:val="false"/>
        <w:jc w:val="both"/>
        <w:textAlignment w:val="baseline"/>
      </w:pPr>
      <w:r w:rsidRPr="00AF70DE">
        <w:t xml:space="preserve">Utvrđenu tražbinu vjerovnika </w:t>
      </w:r>
      <w:r w:rsidRPr="00AF70DE">
        <w:rPr>
          <w:b/>
        </w:rPr>
        <w:t>STUBLIĆ IMPEX d.o.o.,</w:t>
      </w:r>
      <w:r w:rsidRPr="00AF70DE">
        <w:t xml:space="preserve"> Sesvete, Dugoselska 16, OIB 39388757533 u iznosu od 209.756,25 HRK Dužnik se obvezuje platiti u umanjenom iznosu od 104.878,12 HRK u roku od 5 (pet) godina, odnosno 60 (šezdeset) mjeseci, nakon proteka razdoblja počeka </w:t>
      </w:r>
      <w:r w:rsidRPr="00AF70DE">
        <w:rPr>
          <w:i/>
        </w:rPr>
        <w:t>(grace period)</w:t>
      </w:r>
      <w:r w:rsidRPr="00AF70DE">
        <w:t xml:space="preserve"> u trajanju od 1 (</w:t>
      </w:r>
      <w:r w:rsidRPr="00AF70DE">
        <w:rPr>
          <w:i/>
        </w:rPr>
        <w:t>jedne</w:t>
      </w:r>
      <w:r w:rsidRPr="00AF70DE">
        <w:t>) godine, odnosno 12 (</w:t>
      </w:r>
      <w:r w:rsidRPr="00AF70DE">
        <w:rPr>
          <w:i/>
        </w:rPr>
        <w:t>dvanaest</w:t>
      </w:r>
      <w:r w:rsidRPr="00AF70DE">
        <w:t>) mjeseci, koji počinje teći od datuma pravomoćnosti rješenja Trgovačkog suda kojim se odobrava sklapanje Nagodbe, kroz jednake mjesečne obroke. Prvi mjesečni obrok dospijeva na naplatu zadnji dan prvog kalendarskog mjeseca nakon datuma pravomoćnosti rješenja Trgovačkog suda kojim se odobrava sklapanje Nagodbe, a preostali mjesečni obroci dospijevaju zadnjeg dana svakog sljedećeg kalendarskog mjeseca. Vjerovnik STUBLIĆ IMPEX d.o.o. otpušta Dužniku dio utvrđene tražbine u iznosu od 104.878,13 HRK.</w:t>
      </w:r>
    </w:p>
    <w:p w:rsidRDefault="00E55762" w:rsidP="00E55762" w:rsidR="00E55762" w:rsidRPr="00AF70DE">
      <w:pPr>
        <w:jc w:val="both"/>
      </w:pPr>
    </w:p>
    <w:p w:rsidRDefault="00E55762" w:rsidP="00E55762" w:rsidR="00E55762" w:rsidRPr="00AF70DE">
      <w:pPr>
        <w:pStyle w:val="Odlomakpopisa"/>
        <w:numPr>
          <w:ilvl w:val="0"/>
          <w:numId w:val="41"/>
        </w:numPr>
        <w:suppressAutoHyphens/>
        <w:autoSpaceDN w:val="false"/>
        <w:contextualSpacing w:val="false"/>
        <w:jc w:val="both"/>
        <w:textAlignment w:val="baseline"/>
      </w:pPr>
      <w:r w:rsidRPr="00AF70DE">
        <w:lastRenderedPageBreak/>
        <w:t xml:space="preserve">Utvrđenu tražbinu vjerovnika </w:t>
      </w:r>
      <w:r w:rsidRPr="00AF70DE">
        <w:rPr>
          <w:b/>
        </w:rPr>
        <w:t>TIK ZAGREB d.o.o.,</w:t>
      </w:r>
      <w:r w:rsidRPr="00AF70DE">
        <w:t xml:space="preserve"> Gornji Stupnik, Sv. Benedikta I.- 1.odvojak, OIB 51271701229 u iznosu od 46.394,38 HRK Dužnik se obvezuje platiti u umanjenom iznosu od 23.197.13 HRK u roku od 5 (pet) godina, odnosno 60 (šezdeset) mjeseci, nakon proteka razdoblja počeka </w:t>
      </w:r>
      <w:r w:rsidRPr="00AF70DE">
        <w:rPr>
          <w:i/>
        </w:rPr>
        <w:t>(grace period)</w:t>
      </w:r>
      <w:r w:rsidRPr="00AF70DE">
        <w:t xml:space="preserve"> u trajanju od 1 (</w:t>
      </w:r>
      <w:r w:rsidRPr="00AF70DE">
        <w:rPr>
          <w:i/>
        </w:rPr>
        <w:t>jedne</w:t>
      </w:r>
      <w:r w:rsidRPr="00AF70DE">
        <w:t>) godine, odnosno 12 (</w:t>
      </w:r>
      <w:r w:rsidRPr="00AF70DE">
        <w:rPr>
          <w:i/>
        </w:rPr>
        <w:t>dvanaest</w:t>
      </w:r>
      <w:r w:rsidRPr="00AF70DE">
        <w:t>) mjeseci, koji počinje teći od datuma pravomoćnosti rješenja Trgovačkog suda kojim se odobrava sklapanje Nagodbe, kroz jednake mjesečne obroke. Prvi mjesečni obrok dospijeva na naplatu zadnji dan prvog kalendarskog mjeseca nakon datuma pravomoćnosti rješenja Trgovačkog suda kojim se odobrava sklapanje Nagodbe, a preostali mjesečni obroci dospijevaju zadnjeg dana svakog sljedećeg kalendarskog mjeseca. Vjerovnik TIK ZAGREB d.o.o. otpušta Dužniku dio utvrđene tražbine u iznosu od 23.197,13 HRK.</w:t>
      </w:r>
    </w:p>
    <w:p w:rsidRDefault="00E55762" w:rsidP="00E55762" w:rsidR="00E55762" w:rsidRPr="00AF70DE">
      <w:pPr>
        <w:jc w:val="both"/>
      </w:pPr>
    </w:p>
    <w:p w:rsidRDefault="00E55762" w:rsidP="00E55762" w:rsidR="00E55762" w:rsidRPr="00AF70DE">
      <w:pPr>
        <w:pStyle w:val="Odlomakpopisa"/>
        <w:numPr>
          <w:ilvl w:val="0"/>
          <w:numId w:val="41"/>
        </w:numPr>
        <w:suppressAutoHyphens/>
        <w:autoSpaceDN w:val="false"/>
        <w:contextualSpacing w:val="false"/>
        <w:jc w:val="both"/>
        <w:textAlignment w:val="baseline"/>
      </w:pPr>
      <w:r w:rsidRPr="00AF70DE">
        <w:t xml:space="preserve">Utvrđenu tražbinu vjerovnika </w:t>
      </w:r>
      <w:r w:rsidRPr="00AF70DE">
        <w:rPr>
          <w:b/>
        </w:rPr>
        <w:t>RUĐER MEDIKOL CIKLOTRON d.o.o</w:t>
      </w:r>
      <w:r w:rsidRPr="00AF70DE">
        <w:t xml:space="preserve">., Zagreb, Bijenička 54, OIB 29138339847 u iznosu od 2.583.432,81HRK Dužnik se obvezuje platiti u umanjenom iznosu od 1.291.716,40 HRK u roku od 5 (pet) godina, odnosno 60 (šezdeset) mjeseci, nakon proteka razdoblja počeka </w:t>
      </w:r>
      <w:r w:rsidRPr="00AF70DE">
        <w:rPr>
          <w:i/>
        </w:rPr>
        <w:t>(grace period)</w:t>
      </w:r>
      <w:r w:rsidRPr="00AF70DE">
        <w:t xml:space="preserve"> u trajanju od 1 (</w:t>
      </w:r>
      <w:r w:rsidRPr="00AF70DE">
        <w:rPr>
          <w:i/>
        </w:rPr>
        <w:t>jedne</w:t>
      </w:r>
      <w:r w:rsidRPr="00AF70DE">
        <w:t>) godine, odnosno 12 (</w:t>
      </w:r>
      <w:r w:rsidRPr="00AF70DE">
        <w:rPr>
          <w:i/>
        </w:rPr>
        <w:t>dvanaest</w:t>
      </w:r>
      <w:r w:rsidRPr="00AF70DE">
        <w:t>) mjeseci, koji počinje teći od datuma pravomoćnosti rješenja Trgovačkog suda kojim se odobrava sklapanje Nagodbe, kroz jednake mjesečne obroke. Prvi mjesečni obrok dospijeva na naplatu zadnji dan prvog kalendarskog mjeseca nakon datuma pravomoćnosti rješenja Trgovačkog suda kojim se odobrava sklapanje Nagodbe, a preostali mjesečni obroci dospijevaju zadnjeg dana svakog sljedećeg kalendarskog mjeseca. Vjerovnik RUĐER MEDIKOL CIKLOTRON d.o.o. otpušta Dužniku dio utvrđene tražbine u iznosu od 1.291.716,41 HRK.</w:t>
      </w:r>
    </w:p>
    <w:p w:rsidRDefault="00E55762" w:rsidP="00E55762" w:rsidR="00E55762" w:rsidRPr="00AF70DE">
      <w:pPr>
        <w:jc w:val="both"/>
      </w:pPr>
    </w:p>
    <w:p w:rsidRDefault="00E55762" w:rsidP="00E55762" w:rsidR="00E55762" w:rsidRPr="00AF70DE">
      <w:pPr>
        <w:pStyle w:val="Odlomakpopisa"/>
        <w:numPr>
          <w:ilvl w:val="0"/>
          <w:numId w:val="41"/>
        </w:numPr>
        <w:suppressAutoHyphens/>
        <w:autoSpaceDN w:val="false"/>
        <w:contextualSpacing w:val="false"/>
        <w:jc w:val="both"/>
        <w:textAlignment w:val="baseline"/>
      </w:pPr>
      <w:r w:rsidRPr="00AF70DE">
        <w:t xml:space="preserve">Utvrđenu tražbinu vjerovnika </w:t>
      </w:r>
      <w:r w:rsidRPr="00AF70DE">
        <w:rPr>
          <w:b/>
        </w:rPr>
        <w:t>Ustanova za zdravstvenu skrb Medikol</w:t>
      </w:r>
      <w:r w:rsidRPr="00AF70DE">
        <w:t xml:space="preserve">, Zagreb, Radnička cesta 80, OIB 22427089148 u iznosu od 100.000,00 HRK Dužnik se obvezuje platiti u umanjenom iznosu od 50.000,00 HRK u roku od 5 (pet) godina, odnosno 60 (šezdeset) mjeseci, nakon proteka razdoblja počeka </w:t>
      </w:r>
      <w:r w:rsidRPr="00AF70DE">
        <w:rPr>
          <w:i/>
        </w:rPr>
        <w:t>(grace period)</w:t>
      </w:r>
      <w:r w:rsidRPr="00AF70DE">
        <w:t xml:space="preserve"> u trajanju od 1 (</w:t>
      </w:r>
      <w:r w:rsidRPr="00AF70DE">
        <w:rPr>
          <w:i/>
        </w:rPr>
        <w:t>jedne</w:t>
      </w:r>
      <w:r w:rsidRPr="00AF70DE">
        <w:t>) godine, odnosno 12 (</w:t>
      </w:r>
      <w:r w:rsidRPr="00AF70DE">
        <w:rPr>
          <w:i/>
        </w:rPr>
        <w:t>dvanaest</w:t>
      </w:r>
      <w:r w:rsidRPr="00AF70DE">
        <w:t>) mjeseci, koji počinje teći od datuma pravomoćnosti rješenja Trgovačkog suda kojim se odobrava sklapanje Nagodbe, kroz jednake mjesečne obroke. Prvi mjesečni obrok dospijeva na naplatu zadnji dan prvog kalendarskog mjeseca nakon datuma pravomoćnosti rješenja Trgovačkog suda kojim se odobrava sklapanje Nagodbe, a preostali mjesečni obroci dospijevaju zadnjeg dana svakog sljedećeg kalendarskog mjeseca. Vjerovnik Ustanova za zdravstvenu skrb Medikol otpušta Dužniku dio utvrđene tražbine u iznosu od 50.000,00 HRK.</w:t>
      </w:r>
    </w:p>
    <w:p w:rsidRDefault="00E55762" w:rsidP="00E55762" w:rsidR="00E55762" w:rsidRPr="00AF70DE">
      <w:pPr>
        <w:jc w:val="both"/>
      </w:pPr>
    </w:p>
    <w:p w:rsidRDefault="00E55762" w:rsidP="00E55762" w:rsidR="00E55762" w:rsidRPr="0032374E">
      <w:pPr>
        <w:pStyle w:val="Odlomakpopisa"/>
        <w:numPr>
          <w:ilvl w:val="0"/>
          <w:numId w:val="41"/>
        </w:numPr>
        <w:suppressAutoHyphens/>
        <w:autoSpaceDN w:val="false"/>
        <w:contextualSpacing w:val="false"/>
        <w:jc w:val="both"/>
        <w:textAlignment w:val="baseline"/>
      </w:pPr>
      <w:r w:rsidRPr="00AF70DE">
        <w:t xml:space="preserve">Utvrđena tražbina vjerovnika MEDIKOL LOGISTIKA d.o.o., Zagreb, Mandlova bb, OIB 79148040853 u iznosu od 2.862.295,35 HRK otpisuje se u cijelosti. </w:t>
      </w:r>
    </w:p>
    <w:p w:rsidRDefault="00E55762" w:rsidP="00E55762" w:rsidR="00E55762" w:rsidRPr="00AF70DE">
      <w:pPr>
        <w:ind w:left="709"/>
        <w:jc w:val="both"/>
      </w:pPr>
      <w:r w:rsidRPr="00AF70DE">
        <w:t>Vjerovnik MEDIKOL LOGISTIKA d.o.o. otpušta Dužniku utvrđene tražbinu u cijelosti u iznosu od 2.862.295,35 HRK.</w:t>
      </w:r>
    </w:p>
    <w:p w:rsidRDefault="00E55762" w:rsidP="00E55762" w:rsidR="00E55762" w:rsidRPr="00AF70DE">
      <w:pPr>
        <w:pStyle w:val="Odlomakpopisa"/>
        <w:jc w:val="both"/>
      </w:pPr>
    </w:p>
    <w:p w:rsidRDefault="00E55762" w:rsidP="00E55762" w:rsidR="00E55762" w:rsidRPr="00AF70DE">
      <w:pPr>
        <w:pStyle w:val="Odlomakpopisa"/>
        <w:numPr>
          <w:ilvl w:val="0"/>
          <w:numId w:val="41"/>
        </w:numPr>
        <w:suppressAutoHyphens/>
        <w:autoSpaceDN w:val="false"/>
        <w:contextualSpacing w:val="false"/>
        <w:jc w:val="both"/>
        <w:textAlignment w:val="baseline"/>
      </w:pPr>
      <w:r w:rsidRPr="00AF70DE">
        <w:t xml:space="preserve">Utvrđenu tražbinu vjerovnika </w:t>
      </w:r>
      <w:r w:rsidRPr="00AF70DE">
        <w:rPr>
          <w:b/>
        </w:rPr>
        <w:t>EUROPOLIS ZAGREBTOWER d.o.o.,</w:t>
      </w:r>
      <w:r w:rsidRPr="00AF70DE">
        <w:t xml:space="preserve"> Zagreb, Radnička cesta 80, OIB 49224786032 u iznosu od 1.281.480,57 HRK Dužnik se obvezuje platiti u umanjenom iznosu od 384.444,17 HRK u slučaju da Dužnik bude pozvan na plaćanje, uz poček (</w:t>
      </w:r>
      <w:r w:rsidRPr="00AF70DE">
        <w:rPr>
          <w:i/>
        </w:rPr>
        <w:t>grace period</w:t>
      </w:r>
      <w:r w:rsidRPr="00AF70DE">
        <w:t>) u trajanju od 1 (</w:t>
      </w:r>
      <w:r w:rsidRPr="00AF70DE">
        <w:rPr>
          <w:i/>
        </w:rPr>
        <w:t>jedne</w:t>
      </w:r>
      <w:r w:rsidRPr="00AF70DE">
        <w:t>) godine, odnosno 12 (</w:t>
      </w:r>
      <w:r w:rsidRPr="00AF70DE">
        <w:rPr>
          <w:i/>
        </w:rPr>
        <w:t>dvanaest</w:t>
      </w:r>
      <w:r w:rsidRPr="00AF70DE">
        <w:t>) mjeseci, koji počinje teći od datuma pravomoćnosti rješenja trgovačkog suda kojim se odobrava sklapanje predstečajne nagodbe i isplatu ostatka utvrđenih tražbina u roku od 4 (</w:t>
      </w:r>
      <w:r w:rsidRPr="00AF70DE">
        <w:rPr>
          <w:i/>
        </w:rPr>
        <w:t>četiri</w:t>
      </w:r>
      <w:r w:rsidRPr="00AF70DE">
        <w:t>) godine, odnosno 48 (</w:t>
      </w:r>
      <w:r w:rsidRPr="00AF70DE">
        <w:rPr>
          <w:i/>
        </w:rPr>
        <w:t>četrdeset i osam</w:t>
      </w:r>
      <w:r w:rsidRPr="00AF70DE">
        <w:t xml:space="preserve">) mjeseci, kroz </w:t>
      </w:r>
      <w:r w:rsidRPr="00AF70DE">
        <w:lastRenderedPageBreak/>
        <w:t>mjesečne obroke, koji uključuju otplatu glavnice, od kojih prvi mjesečni obrok otplate dospijeva na isplatu zadnjeg dana prvog sljedećeg kalendarskog mjeseca nakon proteka razdoblja počeka, svi ostali mjesečni obroci dospijevaju na isplatu zadnjeg dana svakog narednog mjeseca. Vjerovnik EUROPOLIS ZAGREBTOWER d.o.o. otpušta Dužniku dio utvrđene tražbine u iznosu od 897.036,40 HRK.</w:t>
      </w:r>
    </w:p>
    <w:p w:rsidRDefault="00E55762" w:rsidP="00E55762" w:rsidR="00E55762" w:rsidRPr="00AF70DE">
      <w:pPr>
        <w:jc w:val="both"/>
      </w:pPr>
    </w:p>
    <w:p w:rsidRDefault="00E55762" w:rsidP="00E55762" w:rsidR="00E55762" w:rsidRPr="0032374E">
      <w:pPr>
        <w:pStyle w:val="Odlomakpopisa"/>
        <w:numPr>
          <w:ilvl w:val="0"/>
          <w:numId w:val="41"/>
        </w:numPr>
        <w:suppressAutoHyphens/>
        <w:autoSpaceDN w:val="false"/>
        <w:contextualSpacing w:val="false"/>
        <w:jc w:val="both"/>
        <w:textAlignment w:val="baseline"/>
      </w:pPr>
      <w:r w:rsidRPr="00AF70DE">
        <w:t xml:space="preserve">Utvrđenu tražbinu vjerovnika </w:t>
      </w:r>
      <w:r w:rsidRPr="00AF70DE">
        <w:rPr>
          <w:b/>
        </w:rPr>
        <w:t>PLAN d.d.,</w:t>
      </w:r>
      <w:r w:rsidRPr="00AF70DE">
        <w:t xml:space="preserve"> Zagreb, Preradovićeva 28, OIB 49224786032 u iznosu od 264.030,54 HRK Dužnik se obvezuje platiti u umanjenom iznosu od 79.209,16 HRK u slučaju da Dužnik bude pozvan na plaćanje, uz poček (</w:t>
      </w:r>
      <w:r w:rsidRPr="00AF70DE">
        <w:rPr>
          <w:i/>
        </w:rPr>
        <w:t>grace period</w:t>
      </w:r>
      <w:r w:rsidRPr="00AF70DE">
        <w:t>) u trajanju od 1 (</w:t>
      </w:r>
      <w:r w:rsidRPr="00AF70DE">
        <w:rPr>
          <w:i/>
        </w:rPr>
        <w:t>jedne</w:t>
      </w:r>
      <w:r w:rsidRPr="00AF70DE">
        <w:t>) godine, odnosno 12 (</w:t>
      </w:r>
      <w:r w:rsidRPr="00AF70DE">
        <w:rPr>
          <w:i/>
        </w:rPr>
        <w:t>dvanaest</w:t>
      </w:r>
      <w:r w:rsidRPr="00AF70DE">
        <w:t>) mjeseci, koji počinje teći od datuma pravomoćnosti rješenja trgovačkog suda kojim se odobrava sklapanje predstečajne nagodbe i isplatu ostatka utvrđenih tražbina u roku od 4 (</w:t>
      </w:r>
      <w:r w:rsidRPr="00AF70DE">
        <w:rPr>
          <w:i/>
        </w:rPr>
        <w:t>četiri</w:t>
      </w:r>
      <w:r w:rsidRPr="00AF70DE">
        <w:t>) godine, odnosno 48 (</w:t>
      </w:r>
      <w:r w:rsidRPr="00AF70DE">
        <w:rPr>
          <w:i/>
        </w:rPr>
        <w:t>četrdeset i osam</w:t>
      </w:r>
      <w:r w:rsidRPr="00AF70DE">
        <w:t>) mjeseci, kroz mjesečne obroke, koji uključuju otplatu glavnice, od kojih prvi mjesečni obrok otplate dospijeva na isplatu zadnjeg dana prvog sljedećeg kalendarskog mjeseca nakon proteka razdoblja počeka, svi ostali mjesečni obroci dospijevaju na isplatu zadnjeg dana svakog narednog mjeseca. Vjerovnik PLAN d.d. otpušta Dužniku dio utvrđene tražbine u iznosu od 184.821,38 HRK.</w:t>
      </w:r>
    </w:p>
    <w:p w:rsidRDefault="00E55762" w:rsidP="00E55762" w:rsidR="00E55762">
      <w:pPr>
        <w:pStyle w:val="Odlomakpopisa"/>
        <w:suppressAutoHyphens/>
        <w:autoSpaceDN w:val="false"/>
        <w:contextualSpacing w:val="false"/>
        <w:jc w:val="both"/>
        <w:textAlignment w:val="baseline"/>
      </w:pPr>
    </w:p>
    <w:p w:rsidRDefault="00070F82" w:rsidP="00070F82" w:rsidR="00070F82" w:rsidRPr="006F7C6C">
      <w:pPr>
        <w:autoSpaceDE w:val="false"/>
        <w:autoSpaceDN w:val="false"/>
        <w:adjustRightInd w:val="false"/>
      </w:pPr>
    </w:p>
    <w:p w:rsidRDefault="00070F82" w:rsidP="00070F82" w:rsidR="00070F82" w:rsidRPr="006F7C6C">
      <w:pPr>
        <w:autoSpaceDE w:val="false"/>
        <w:autoSpaceDN w:val="false"/>
        <w:adjustRightInd w:val="false"/>
        <w:jc w:val="both"/>
      </w:pPr>
      <w:r w:rsidRPr="006F7C6C">
        <w:t>II.</w:t>
      </w:r>
      <w:r w:rsidRPr="006F7C6C">
        <w:tab/>
        <w:t>Nagodbene stranke suglasno izjavljuju kako su ovom nagodbom po svim osnovama razriješile međusobne odnose u ovoj pravnoj stvari te da po svim tim osnovama više nemaju međusobnih tražbina.</w:t>
      </w:r>
    </w:p>
    <w:p w:rsidRDefault="00070F82" w:rsidP="00070F82" w:rsidR="00070F82" w:rsidRPr="006F7C6C">
      <w:pPr>
        <w:autoSpaceDE w:val="false"/>
        <w:autoSpaceDN w:val="false"/>
        <w:adjustRightInd w:val="false"/>
        <w:ind w:firstLine="708"/>
        <w:jc w:val="both"/>
      </w:pPr>
    </w:p>
    <w:p w:rsidRDefault="00070F82" w:rsidP="00070F82" w:rsidR="00070F82" w:rsidRPr="006F7C6C">
      <w:pPr>
        <w:autoSpaceDE w:val="false"/>
        <w:autoSpaceDN w:val="false"/>
        <w:adjustRightInd w:val="false"/>
        <w:jc w:val="both"/>
        <w:rPr>
          <w:color w:val="000000"/>
        </w:rPr>
      </w:pPr>
      <w:r w:rsidRPr="006F7C6C">
        <w:rPr>
          <w:color w:val="000000"/>
        </w:rPr>
        <w:t>III.</w:t>
      </w:r>
      <w:r w:rsidRPr="006F7C6C">
        <w:rPr>
          <w:color w:val="000000"/>
        </w:rPr>
        <w:tab/>
        <w:t xml:space="preserve">Nagodbene stranke suglasno utvrđuju da je ova nagodba sklopljena danom potpisa ovlaštenih osoba pred Trgovačkim sudom u Zagrebu. </w:t>
      </w:r>
    </w:p>
    <w:p w:rsidRDefault="00070F82" w:rsidP="00070F82" w:rsidR="00070F82" w:rsidRPr="006F7C6C">
      <w:pPr>
        <w:autoSpaceDE w:val="false"/>
        <w:autoSpaceDN w:val="false"/>
        <w:adjustRightInd w:val="false"/>
        <w:jc w:val="both"/>
        <w:rPr>
          <w:color w:val="000000"/>
        </w:rPr>
      </w:pPr>
    </w:p>
    <w:p w:rsidRDefault="00070F82" w:rsidP="00070F82" w:rsidR="00070F82" w:rsidRPr="006F7C6C">
      <w:pPr>
        <w:autoSpaceDE w:val="false"/>
        <w:autoSpaceDN w:val="false"/>
        <w:adjustRightInd w:val="false"/>
        <w:jc w:val="both"/>
        <w:rPr>
          <w:color w:val="000000"/>
        </w:rPr>
      </w:pPr>
      <w:r w:rsidRPr="006F7C6C">
        <w:rPr>
          <w:color w:val="000000"/>
        </w:rPr>
        <w:t>IV.</w:t>
      </w:r>
      <w:r w:rsidRPr="006F7C6C">
        <w:rPr>
          <w:color w:val="000000"/>
        </w:rPr>
        <w:tab/>
        <w:t>Ova nagodba ima snagu pravomoćne i ovršne sudske odluke.</w:t>
      </w:r>
    </w:p>
    <w:p w:rsidRDefault="00070F82" w:rsidP="00070F82" w:rsidR="00070F82" w:rsidRPr="006F7C6C">
      <w:pPr>
        <w:autoSpaceDE w:val="false"/>
        <w:autoSpaceDN w:val="false"/>
        <w:adjustRightInd w:val="false"/>
        <w:jc w:val="both"/>
        <w:rPr>
          <w:color w:val="000000"/>
        </w:rPr>
      </w:pPr>
    </w:p>
    <w:p w:rsidRDefault="00070F82" w:rsidP="00070F82" w:rsidR="00070F82" w:rsidRPr="006F7C6C">
      <w:pPr>
        <w:autoSpaceDE w:val="false"/>
        <w:autoSpaceDN w:val="false"/>
        <w:adjustRightInd w:val="false"/>
        <w:ind w:firstLine="708"/>
        <w:jc w:val="both"/>
        <w:rPr>
          <w:color w:val="000000"/>
        </w:rPr>
      </w:pPr>
      <w:r w:rsidRPr="006F7C6C">
        <w:rPr>
          <w:color w:val="000000"/>
        </w:rPr>
        <w:t xml:space="preserve">Neispunjenjem obveza dužnika prema vjerovnicima ove nagodbe, vjerovnik stječe  pravo da na temelju ove nagodbe ispunjenje obveze traži izravno putem Financijske agencije. </w:t>
      </w:r>
    </w:p>
    <w:p w:rsidRDefault="00070F82" w:rsidP="00070F82" w:rsidR="00070F82" w:rsidRPr="006F7C6C">
      <w:pPr>
        <w:autoSpaceDE w:val="false"/>
        <w:autoSpaceDN w:val="false"/>
        <w:adjustRightInd w:val="false"/>
        <w:rPr>
          <w:color w:val="000000"/>
        </w:rPr>
      </w:pPr>
    </w:p>
    <w:p w:rsidRDefault="00070F82" w:rsidP="00070F82" w:rsidR="00070F82" w:rsidRPr="00B12319">
      <w:pPr>
        <w:jc w:val="center"/>
      </w:pPr>
      <w:r w:rsidRPr="00B12319">
        <w:t>Obrazloženje</w:t>
      </w:r>
    </w:p>
    <w:p w:rsidRDefault="00070F82" w:rsidP="00070F82" w:rsidR="00070F82" w:rsidRPr="00B12319">
      <w:pPr>
        <w:jc w:val="center"/>
      </w:pPr>
    </w:p>
    <w:p w:rsidRDefault="00070F82" w:rsidP="00070F82" w:rsidR="00070F82">
      <w:pPr>
        <w:jc w:val="both"/>
        <w:rPr>
          <w:bCs/>
        </w:rPr>
      </w:pPr>
      <w:r w:rsidRPr="00B12319">
        <w:tab/>
        <w:t>Dužnik je ovom sudu na temelju odredbe članka 66. stavak 1</w:t>
      </w:r>
      <w:r w:rsidRPr="00B12319">
        <w:rPr>
          <w:bCs/>
        </w:rPr>
        <w:t xml:space="preserve">. Zakona o financijskom poslovanju i predstečajnoj nagodbi (Narodne novine br. 108/12, 144/12, 81/13, 112/13 i 113/13 - dalje ZFPPN), podnio prijedlog za sklapanje predstečajne nagodbe. </w:t>
      </w:r>
    </w:p>
    <w:p w:rsidRDefault="00070F82" w:rsidP="00070F82" w:rsidR="00070F82" w:rsidRPr="00B12319">
      <w:pPr>
        <w:jc w:val="both"/>
        <w:rPr>
          <w:bCs/>
        </w:rPr>
      </w:pPr>
    </w:p>
    <w:p w:rsidRDefault="00070F82" w:rsidP="00070F82" w:rsidR="00070F82">
      <w:pPr>
        <w:jc w:val="both"/>
        <w:rPr>
          <w:bCs/>
        </w:rPr>
      </w:pPr>
      <w:r w:rsidRPr="00B12319">
        <w:rPr>
          <w:bCs/>
        </w:rPr>
        <w:tab/>
        <w:t>U postupku provedenim pred Nagodbenim vijećem Fine</w:t>
      </w:r>
      <w:r>
        <w:rPr>
          <w:bCs/>
        </w:rPr>
        <w:t xml:space="preserve"> Zagreb</w:t>
      </w:r>
      <w:r w:rsidRPr="00B12319">
        <w:rPr>
          <w:bCs/>
        </w:rPr>
        <w:t>, na ročištu za glasovanje</w:t>
      </w:r>
      <w:r>
        <w:rPr>
          <w:bCs/>
        </w:rPr>
        <w:t xml:space="preserve"> održanom dana </w:t>
      </w:r>
      <w:r w:rsidR="00C348C5">
        <w:rPr>
          <w:bCs/>
        </w:rPr>
        <w:t>29</w:t>
      </w:r>
      <w:r w:rsidR="000F4932">
        <w:rPr>
          <w:bCs/>
        </w:rPr>
        <w:t xml:space="preserve">. </w:t>
      </w:r>
      <w:r w:rsidR="00C348C5">
        <w:rPr>
          <w:bCs/>
        </w:rPr>
        <w:t>srpnja</w:t>
      </w:r>
      <w:r w:rsidR="000F4932">
        <w:rPr>
          <w:bCs/>
        </w:rPr>
        <w:t xml:space="preserve"> </w:t>
      </w:r>
      <w:r w:rsidR="00C348C5">
        <w:rPr>
          <w:bCs/>
        </w:rPr>
        <w:t>2015</w:t>
      </w:r>
      <w:r>
        <w:rPr>
          <w:bCs/>
        </w:rPr>
        <w:t>.</w:t>
      </w:r>
      <w:r w:rsidRPr="00B12319">
        <w:rPr>
          <w:bCs/>
        </w:rPr>
        <w:t>, potrebna većina propisana člankom 63. ZFPPN, je odlučivala i zatim prihvatila</w:t>
      </w:r>
      <w:r>
        <w:rPr>
          <w:bCs/>
        </w:rPr>
        <w:t xml:space="preserve"> </w:t>
      </w:r>
      <w:r w:rsidR="00C348C5">
        <w:rPr>
          <w:bCs/>
        </w:rPr>
        <w:t xml:space="preserve">(Izmjenjeni) </w:t>
      </w:r>
      <w:r>
        <w:rPr>
          <w:bCs/>
        </w:rPr>
        <w:t>P</w:t>
      </w:r>
      <w:r w:rsidRPr="00B12319">
        <w:rPr>
          <w:bCs/>
        </w:rPr>
        <w:t>lan financijskog restrukturiranja</w:t>
      </w:r>
      <w:r>
        <w:rPr>
          <w:bCs/>
        </w:rPr>
        <w:t xml:space="preserve"> dužnika, a koji je bio objavlje</w:t>
      </w:r>
      <w:r w:rsidR="00F57A61">
        <w:rPr>
          <w:bCs/>
        </w:rPr>
        <w:t xml:space="preserve">n na web stranicama Fine dana </w:t>
      </w:r>
      <w:r w:rsidR="00C348C5">
        <w:rPr>
          <w:bCs/>
        </w:rPr>
        <w:t>17</w:t>
      </w:r>
      <w:r>
        <w:rPr>
          <w:bCs/>
        </w:rPr>
        <w:t>.</w:t>
      </w:r>
      <w:r w:rsidR="00F57A61">
        <w:rPr>
          <w:bCs/>
        </w:rPr>
        <w:t xml:space="preserve"> </w:t>
      </w:r>
      <w:r w:rsidR="00C348C5">
        <w:rPr>
          <w:bCs/>
        </w:rPr>
        <w:t>srpnja</w:t>
      </w:r>
      <w:r>
        <w:rPr>
          <w:bCs/>
        </w:rPr>
        <w:t xml:space="preserve"> 2015.</w:t>
      </w:r>
    </w:p>
    <w:p w:rsidRDefault="00070F82" w:rsidP="00070F82" w:rsidR="00070F82" w:rsidRPr="00B12319">
      <w:pPr>
        <w:jc w:val="both"/>
        <w:rPr>
          <w:bCs/>
        </w:rPr>
      </w:pPr>
    </w:p>
    <w:p w:rsidRDefault="00070F82" w:rsidP="00070F82" w:rsidR="00070F82" w:rsidRPr="002E78FF">
      <w:pPr>
        <w:jc w:val="both"/>
        <w:rPr>
          <w:bCs/>
        </w:rPr>
      </w:pPr>
      <w:r w:rsidRPr="00B12319">
        <w:rPr>
          <w:bCs/>
        </w:rPr>
        <w:tab/>
      </w:r>
      <w:r w:rsidRPr="002E78FF">
        <w:rPr>
          <w:bCs/>
        </w:rPr>
        <w:t>Nakon što je sud utvrdio da su ispunjene kumulativno tražene zakonske pretpostavke za sklapanje predstečajne nagodbe propisane člankom 66. stavak 1., 3. i 4. ZFPP</w:t>
      </w:r>
      <w:r w:rsidR="004C46AF" w:rsidRPr="002E78FF">
        <w:rPr>
          <w:bCs/>
        </w:rPr>
        <w:t>N,  Rješenjem ovog suda br. St</w:t>
      </w:r>
      <w:r w:rsidRPr="002E78FF">
        <w:rPr>
          <w:bCs/>
        </w:rPr>
        <w:t>-</w:t>
      </w:r>
      <w:r w:rsidR="00C348C5">
        <w:rPr>
          <w:bCs/>
        </w:rPr>
        <w:t>2962</w:t>
      </w:r>
      <w:r w:rsidR="00661373" w:rsidRPr="002E78FF">
        <w:rPr>
          <w:bCs/>
        </w:rPr>
        <w:t>/16</w:t>
      </w:r>
      <w:r w:rsidRPr="002E78FF">
        <w:rPr>
          <w:bCs/>
        </w:rPr>
        <w:t xml:space="preserve"> od</w:t>
      </w:r>
      <w:r w:rsidR="004C46AF" w:rsidRPr="002E78FF">
        <w:rPr>
          <w:bCs/>
        </w:rPr>
        <w:t xml:space="preserve"> </w:t>
      </w:r>
      <w:r w:rsidR="00C348C5">
        <w:rPr>
          <w:bCs/>
        </w:rPr>
        <w:t>13</w:t>
      </w:r>
      <w:r w:rsidR="004C46AF" w:rsidRPr="002E78FF">
        <w:rPr>
          <w:bCs/>
        </w:rPr>
        <w:t xml:space="preserve">. </w:t>
      </w:r>
      <w:r w:rsidR="00C348C5">
        <w:rPr>
          <w:bCs/>
        </w:rPr>
        <w:t>rujna</w:t>
      </w:r>
      <w:r w:rsidRPr="002E78FF">
        <w:rPr>
          <w:bCs/>
        </w:rPr>
        <w:t xml:space="preserve"> </w:t>
      </w:r>
      <w:r w:rsidR="00F57A61" w:rsidRPr="002E78FF">
        <w:rPr>
          <w:bCs/>
        </w:rPr>
        <w:t>2016</w:t>
      </w:r>
      <w:r w:rsidRPr="002E78FF">
        <w:rPr>
          <w:bCs/>
        </w:rPr>
        <w:t>. određeno je ročište</w:t>
      </w:r>
      <w:r w:rsidR="00C348C5">
        <w:rPr>
          <w:bCs/>
        </w:rPr>
        <w:t xml:space="preserve">, te zatim Rješenjem na zapisnik od 11. listopada 2016.,  nastavak istoga, </w:t>
      </w:r>
      <w:r w:rsidRPr="002E78FF">
        <w:rPr>
          <w:bCs/>
        </w:rPr>
        <w:t xml:space="preserve"> radi sklapanja predstečajne nagodbe sukladno članku 66. stavak 5. ZFPPN.</w:t>
      </w:r>
    </w:p>
    <w:p w:rsidRDefault="00070F82" w:rsidP="00070F82" w:rsidR="00070F82" w:rsidRPr="00B12319">
      <w:pPr>
        <w:jc w:val="both"/>
        <w:rPr>
          <w:bCs/>
        </w:rPr>
      </w:pPr>
    </w:p>
    <w:p w:rsidRDefault="00070F82" w:rsidP="00070F82" w:rsidR="00070F82">
      <w:pPr>
        <w:jc w:val="both"/>
        <w:rPr>
          <w:bCs/>
        </w:rPr>
      </w:pPr>
      <w:r w:rsidRPr="00B12319">
        <w:rPr>
          <w:bCs/>
        </w:rPr>
        <w:tab/>
        <w:t xml:space="preserve">Oglas o ročištu radi sklapanja predstečajne nagodbe objavljen je isticanjem na </w:t>
      </w:r>
      <w:r>
        <w:rPr>
          <w:bCs/>
        </w:rPr>
        <w:t>e-</w:t>
      </w:r>
      <w:r w:rsidR="00C348C5">
        <w:rPr>
          <w:bCs/>
        </w:rPr>
        <w:t>O</w:t>
      </w:r>
      <w:r w:rsidRPr="00B12319">
        <w:rPr>
          <w:bCs/>
        </w:rPr>
        <w:t xml:space="preserve">glasnoj ploči suda dana </w:t>
      </w:r>
      <w:r w:rsidR="00C348C5">
        <w:rPr>
          <w:bCs/>
        </w:rPr>
        <w:t>13</w:t>
      </w:r>
      <w:r>
        <w:rPr>
          <w:bCs/>
        </w:rPr>
        <w:t xml:space="preserve">. </w:t>
      </w:r>
      <w:r w:rsidR="00C348C5">
        <w:rPr>
          <w:bCs/>
        </w:rPr>
        <w:t>rujna</w:t>
      </w:r>
      <w:r w:rsidRPr="00B12319">
        <w:rPr>
          <w:bCs/>
        </w:rPr>
        <w:t xml:space="preserve"> 201</w:t>
      </w:r>
      <w:r w:rsidR="00F57A61">
        <w:rPr>
          <w:bCs/>
        </w:rPr>
        <w:t>6</w:t>
      </w:r>
      <w:r w:rsidRPr="00B12319">
        <w:rPr>
          <w:bCs/>
        </w:rPr>
        <w:t xml:space="preserve">., te objavom na web-stranicama Fine dana </w:t>
      </w:r>
      <w:r w:rsidR="00C348C5">
        <w:rPr>
          <w:bCs/>
        </w:rPr>
        <w:t>16</w:t>
      </w:r>
      <w:r>
        <w:rPr>
          <w:bCs/>
        </w:rPr>
        <w:t xml:space="preserve">. </w:t>
      </w:r>
      <w:r w:rsidR="00C348C5">
        <w:rPr>
          <w:bCs/>
        </w:rPr>
        <w:t>rujna</w:t>
      </w:r>
      <w:r w:rsidRPr="00B12319">
        <w:rPr>
          <w:bCs/>
        </w:rPr>
        <w:t xml:space="preserve"> </w:t>
      </w:r>
      <w:r w:rsidRPr="00B12319">
        <w:rPr>
          <w:bCs/>
        </w:rPr>
        <w:lastRenderedPageBreak/>
        <w:t>201</w:t>
      </w:r>
      <w:r w:rsidR="00F57A61">
        <w:rPr>
          <w:bCs/>
        </w:rPr>
        <w:t>6</w:t>
      </w:r>
      <w:r w:rsidRPr="00B12319">
        <w:rPr>
          <w:bCs/>
        </w:rPr>
        <w:t>., sukladno članku 66. stavak 8. ZFPPN, a čime se smatra da su na ročište radi sklapanja predstečajne nagodbe uredno pozvani dužnik i svi vjerovnici predstečajne nagodbe sukladno članku 66. stavak 7. ZFPPN.</w:t>
      </w:r>
    </w:p>
    <w:p w:rsidRDefault="00070F82" w:rsidP="00070F82" w:rsidR="00070F82" w:rsidRPr="00B12319">
      <w:pPr>
        <w:jc w:val="both"/>
        <w:rPr>
          <w:bCs/>
        </w:rPr>
      </w:pPr>
    </w:p>
    <w:p w:rsidRDefault="00070F82" w:rsidP="00070F82" w:rsidR="00070F82">
      <w:pPr>
        <w:jc w:val="both"/>
        <w:rPr>
          <w:bCs/>
        </w:rPr>
      </w:pPr>
      <w:r w:rsidRPr="00B12319">
        <w:rPr>
          <w:bCs/>
        </w:rPr>
        <w:tab/>
        <w:t xml:space="preserve">Na određenom i održanom ročištu </w:t>
      </w:r>
      <w:r w:rsidR="00C348C5">
        <w:rPr>
          <w:bCs/>
        </w:rPr>
        <w:t xml:space="preserve">(nastavak) </w:t>
      </w:r>
      <w:r w:rsidRPr="00B12319">
        <w:rPr>
          <w:bCs/>
        </w:rPr>
        <w:t xml:space="preserve">dana </w:t>
      </w:r>
      <w:r w:rsidR="00C348C5">
        <w:rPr>
          <w:bCs/>
        </w:rPr>
        <w:t>14</w:t>
      </w:r>
      <w:r>
        <w:rPr>
          <w:bCs/>
        </w:rPr>
        <w:t xml:space="preserve">. </w:t>
      </w:r>
      <w:r w:rsidR="00C348C5">
        <w:rPr>
          <w:bCs/>
        </w:rPr>
        <w:t>studenog</w:t>
      </w:r>
      <w:r w:rsidR="00F57A61">
        <w:rPr>
          <w:bCs/>
        </w:rPr>
        <w:t xml:space="preserve"> 2016</w:t>
      </w:r>
      <w:r>
        <w:rPr>
          <w:bCs/>
        </w:rPr>
        <w:t xml:space="preserve">., </w:t>
      </w:r>
      <w:r w:rsidRPr="00B12319">
        <w:rPr>
          <w:bCs/>
        </w:rPr>
        <w:t>dali su</w:t>
      </w:r>
      <w:r>
        <w:rPr>
          <w:bCs/>
        </w:rPr>
        <w:t xml:space="preserve"> svoj pristanak</w:t>
      </w:r>
      <w:r w:rsidRPr="00B12319">
        <w:rPr>
          <w:bCs/>
        </w:rPr>
        <w:t xml:space="preserve"> dužnik i vjerovnici čije tražbine čine potrebnu većinu, odnosno vjerovnici čije tražbine prelaze polovinu vrijednosti utvrđenih tražbina za svaku grupu vjerovnika, odnosno vjerovnici čije tražbine prelaze 2/3 vrijednosti svih utvrđenih tražbina, a kako je to opisanu u članku 63. stavak 2. ZFPPN. </w:t>
      </w:r>
      <w:r>
        <w:rPr>
          <w:bCs/>
        </w:rPr>
        <w:t xml:space="preserve"> </w:t>
      </w:r>
    </w:p>
    <w:p w:rsidRDefault="00070F82" w:rsidP="00070F82" w:rsidR="00070F82" w:rsidRPr="00B12319">
      <w:pPr>
        <w:jc w:val="both"/>
        <w:rPr>
          <w:bCs/>
        </w:rPr>
      </w:pPr>
    </w:p>
    <w:p w:rsidRDefault="00070F82" w:rsidP="00070F82" w:rsidR="00070F82">
      <w:pPr>
        <w:jc w:val="both"/>
        <w:rPr>
          <w:bCs/>
        </w:rPr>
      </w:pPr>
      <w:r w:rsidRPr="00B12319">
        <w:rPr>
          <w:bCs/>
        </w:rPr>
        <w:tab/>
        <w:t xml:space="preserve">Slijedom iznesenog proizlazi da, odnosno utvrđeno je da su za predloženi </w:t>
      </w:r>
      <w:r w:rsidR="00C348C5">
        <w:rPr>
          <w:bCs/>
        </w:rPr>
        <w:t xml:space="preserve">(Izmijenjeni) </w:t>
      </w:r>
      <w:r w:rsidRPr="00B12319">
        <w:rPr>
          <w:bCs/>
        </w:rPr>
        <w:t>Plan</w:t>
      </w:r>
      <w:r>
        <w:rPr>
          <w:bCs/>
        </w:rPr>
        <w:t xml:space="preserve"> </w:t>
      </w:r>
      <w:r w:rsidRPr="00B12319">
        <w:rPr>
          <w:bCs/>
        </w:rPr>
        <w:t>financijskog restrukturiranja svoj pristanak dali dužnik, te vjerovnici čije tražbine čine potrebnu većinu iz članka 63. ZFPPN, da je sadržaj predložene nagodbe u skladu s Općim pravilima o sudskoj nagodbi, te da je njezin sadržaj u bitnim sastojcima odgovarajući prihvaćenom</w:t>
      </w:r>
      <w:r w:rsidR="00C348C5">
        <w:rPr>
          <w:bCs/>
        </w:rPr>
        <w:t xml:space="preserve"> (Izmjenjenom)</w:t>
      </w:r>
      <w:r w:rsidRPr="00B12319">
        <w:rPr>
          <w:bCs/>
        </w:rPr>
        <w:t xml:space="preserve"> Planu financijskog restrukturiranja dužnika, konkretno da su svoj pristanak dali vjerovnici čije utvrđene tražbine prelaze 2/3 vrijednosti svih utvrđenih tražbina, a čije tražbine iznose </w:t>
      </w:r>
      <w:r w:rsidR="00C348C5">
        <w:rPr>
          <w:bCs/>
        </w:rPr>
        <w:t>48.896.184,61</w:t>
      </w:r>
      <w:r w:rsidRPr="00B12319">
        <w:rPr>
          <w:bCs/>
        </w:rPr>
        <w:t xml:space="preserve"> kn (ukupno utvrđene tražbine iznose </w:t>
      </w:r>
      <w:r w:rsidR="00C348C5">
        <w:rPr>
          <w:bCs/>
        </w:rPr>
        <w:t>58.023.033,29</w:t>
      </w:r>
      <w:r w:rsidRPr="00B12319">
        <w:rPr>
          <w:bCs/>
        </w:rPr>
        <w:t xml:space="preserve"> kn). Iz navedenog proizlazi da su za predstečajnu nagodbu glasovali nazočni vjerovnici s utvrđenim tražbinama u iznosu od </w:t>
      </w:r>
      <w:r w:rsidR="00C348C5">
        <w:rPr>
          <w:bCs/>
        </w:rPr>
        <w:t>84,27</w:t>
      </w:r>
      <w:r w:rsidRPr="00B12319">
        <w:rPr>
          <w:bCs/>
        </w:rPr>
        <w:t xml:space="preserve"> % u odnosu na vjerovnike s ukupno utvrđenim tražbinama, a što predstavlja potrebne 2/3 vrijednosti svih ukupno utvrđenih tražbina, pa je i odlučeno kao u izreci ovog rješenja na temelju odredbe članka 66. stavak 9. ZFPPN. </w:t>
      </w:r>
    </w:p>
    <w:p w:rsidRDefault="00070F82" w:rsidP="00070F82" w:rsidR="00070F82" w:rsidRPr="00B12319">
      <w:pPr>
        <w:jc w:val="both"/>
        <w:rPr>
          <w:bCs/>
        </w:rPr>
      </w:pPr>
    </w:p>
    <w:p w:rsidRDefault="00070F82" w:rsidP="00070F82" w:rsidR="00070F82" w:rsidRPr="00B12319">
      <w:pPr>
        <w:jc w:val="both"/>
        <w:rPr>
          <w:bCs/>
        </w:rPr>
      </w:pPr>
      <w:r w:rsidRPr="00B12319">
        <w:rPr>
          <w:bCs/>
        </w:rPr>
        <w:tab/>
        <w:t xml:space="preserve">Ovo rješenje dostavit će se Financijskog agenciji, a koja će ga sukladno članku 66. stavak 12. ZFPPN objaviti na svojim web stranicama. </w:t>
      </w:r>
    </w:p>
    <w:p w:rsidRDefault="00070F82" w:rsidP="00070F82" w:rsidR="00070F82">
      <w:pPr>
        <w:jc w:val="center"/>
      </w:pPr>
    </w:p>
    <w:p w:rsidRDefault="00070F82" w:rsidP="00070F82" w:rsidR="00070F82" w:rsidRPr="00B12319">
      <w:pPr>
        <w:jc w:val="center"/>
      </w:pPr>
    </w:p>
    <w:p w:rsidRDefault="00070F82" w:rsidP="00070F82" w:rsidR="00070F82" w:rsidRPr="00B12319">
      <w:pPr>
        <w:jc w:val="center"/>
      </w:pPr>
      <w:r w:rsidRPr="00B12319">
        <w:t xml:space="preserve">U  Zagrebu </w:t>
      </w:r>
      <w:r w:rsidR="00C348C5">
        <w:t>14</w:t>
      </w:r>
      <w:r>
        <w:t xml:space="preserve">. </w:t>
      </w:r>
      <w:r w:rsidR="00C348C5">
        <w:t>studenog</w:t>
      </w:r>
      <w:r w:rsidR="007C21B6">
        <w:t xml:space="preserve"> 2016</w:t>
      </w:r>
      <w:r>
        <w:t>.</w:t>
      </w:r>
    </w:p>
    <w:p w:rsidRDefault="00070F82" w:rsidP="00070F82" w:rsidR="00070F82" w:rsidRPr="00B12319">
      <w:r w:rsidRPr="00B12319">
        <w:tab/>
      </w:r>
      <w:r w:rsidRPr="00B12319">
        <w:tab/>
      </w:r>
      <w:r w:rsidRPr="00B12319">
        <w:tab/>
      </w:r>
      <w:r w:rsidRPr="00B12319">
        <w:tab/>
      </w:r>
      <w:r w:rsidRPr="00B12319">
        <w:tab/>
      </w:r>
      <w:r w:rsidRPr="00B12319">
        <w:tab/>
        <w:t xml:space="preserve">   </w:t>
      </w:r>
    </w:p>
    <w:p w:rsidRDefault="00070F82" w:rsidP="00070F82" w:rsidR="00070F82" w:rsidRPr="00B12319">
      <w:pPr>
        <w:ind w:left="5664"/>
      </w:pPr>
      <w:r w:rsidRPr="00B12319">
        <w:t xml:space="preserve">        S U D A C:</w:t>
      </w:r>
    </w:p>
    <w:p w:rsidRDefault="00070F82" w:rsidP="00070F82" w:rsidR="00070F82" w:rsidRPr="00B12319"/>
    <w:p w:rsidRDefault="00070F82" w:rsidP="00070F82" w:rsidR="00070F82" w:rsidRPr="00FA7FBB">
      <w:r>
        <w:tab/>
      </w:r>
      <w:r>
        <w:tab/>
      </w:r>
      <w:r>
        <w:tab/>
      </w:r>
      <w:r>
        <w:tab/>
      </w:r>
      <w:r>
        <w:tab/>
      </w:r>
      <w:r>
        <w:tab/>
      </w:r>
      <w:r>
        <w:tab/>
      </w:r>
      <w:r>
        <w:tab/>
        <w:t xml:space="preserve"> LUCIJA BUTIGAN</w:t>
      </w:r>
      <w:r w:rsidR="008458AA">
        <w:t>, v.r.</w:t>
      </w:r>
    </w:p>
    <w:p w:rsidRDefault="00070F82" w:rsidP="00070F82" w:rsidR="00070F82" w:rsidRPr="00B12319">
      <w:pPr>
        <w:rPr>
          <w:u w:val="single"/>
        </w:rPr>
      </w:pPr>
    </w:p>
    <w:p w:rsidRDefault="00070F82" w:rsidP="00070F82" w:rsidR="00070F82" w:rsidRPr="002546BC">
      <w:r w:rsidRPr="002546BC">
        <w:t>UPUTA O PRAVNOM LIJEKU:</w:t>
      </w:r>
    </w:p>
    <w:p w:rsidRDefault="00070F82" w:rsidP="00070F82" w:rsidR="00070F82" w:rsidRPr="00B12319">
      <w:pPr>
        <w:jc w:val="both"/>
      </w:pPr>
      <w:r w:rsidRPr="00B12319">
        <w:t>Protiv ovog rješenja dopuštena je žalba</w:t>
      </w:r>
      <w:r w:rsidR="009302FE">
        <w:t>.</w:t>
      </w:r>
      <w:r w:rsidRPr="00B12319">
        <w:t xml:space="preserve"> </w:t>
      </w:r>
      <w:r w:rsidR="009302FE">
        <w:t xml:space="preserve">Rok za podnošenje žalbe iznosi 8 dana, a računa se istekom osmog dana od objave ovog rješenja na web stranicama Fine Zagreb. </w:t>
      </w:r>
      <w:r w:rsidRPr="00B12319">
        <w:t xml:space="preserve">Žalba se podnosi Visokom trgovačkom sudu RH putem ovog suda u </w:t>
      </w:r>
      <w:r w:rsidR="001C267D">
        <w:t xml:space="preserve">3 (tri) </w:t>
      </w:r>
      <w:r w:rsidRPr="00B12319">
        <w:t xml:space="preserve"> primjeraka za sud i stranke.</w:t>
      </w:r>
    </w:p>
    <w:p w:rsidRDefault="00070F82" w:rsidP="00070F82" w:rsidR="00070F82" w:rsidRPr="00B12319">
      <w:pPr>
        <w:jc w:val="both"/>
      </w:pPr>
    </w:p>
    <w:p w:rsidRDefault="008458AA" w:rsidP="007F0C2B" w:rsidR="008458AA" w:rsidRPr="004B5FFF">
      <w:pPr>
        <w:ind w:left="4332"/>
      </w:pPr>
      <w:r w:rsidRPr="004B5FFF">
        <w:t xml:space="preserve">      Za točnost otpravka-ovlašteni službenik:</w:t>
      </w:r>
    </w:p>
    <w:p w:rsidRDefault="008458AA" w:rsidP="007F0C2B" w:rsidR="008458AA" w:rsidRPr="004B5FFF">
      <w:pPr>
        <w:jc w:val="both"/>
      </w:pPr>
      <w:r w:rsidRPr="004B5FFF">
        <w:t xml:space="preserve">  </w:t>
      </w:r>
      <w:r w:rsidRPr="004B5FFF">
        <w:tab/>
      </w:r>
      <w:r w:rsidRPr="004B5FFF">
        <w:tab/>
      </w:r>
      <w:r w:rsidRPr="004B5FFF">
        <w:tab/>
      </w:r>
      <w:r w:rsidRPr="004B5FFF">
        <w:tab/>
      </w:r>
      <w:r w:rsidRPr="004B5FFF">
        <w:tab/>
        <w:t xml:space="preserve">                                  (Valentina Kranjčić)</w:t>
      </w:r>
    </w:p>
    <w:p w:rsidRDefault="00070F82" w:rsidP="00070F82" w:rsidR="00070F82" w:rsidRPr="00B12319">
      <w:pPr>
        <w:jc w:val="both"/>
      </w:pPr>
    </w:p>
    <w:p w:rsidRDefault="00070F82" w:rsidP="00070F82" w:rsidR="00070F82" w:rsidRPr="008458AA">
      <w:pPr>
        <w:rPr>
          <w:color w:val="FFFFFF"/>
        </w:rPr>
      </w:pPr>
      <w:r w:rsidRPr="008458AA">
        <w:rPr>
          <w:color w:val="FFFFFF"/>
        </w:rPr>
        <w:t>DNA:</w:t>
      </w:r>
    </w:p>
    <w:p w:rsidRDefault="00070F82" w:rsidP="00070F82" w:rsidR="00070F82" w:rsidRPr="008458AA">
      <w:pPr>
        <w:overflowPunct w:val="false"/>
        <w:autoSpaceDE w:val="false"/>
        <w:autoSpaceDN w:val="false"/>
        <w:adjustRightInd w:val="false"/>
        <w:textAlignment w:val="baseline"/>
        <w:rPr>
          <w:color w:val="FFFFFF"/>
        </w:rPr>
      </w:pPr>
      <w:bookmarkStart w:name="_GoBack" w:id="0"/>
      <w:bookmarkEnd w:id="0"/>
    </w:p>
    <w:p w:rsidRDefault="00070F82" w:rsidP="00070F82" w:rsidR="00070F82" w:rsidRPr="008458AA">
      <w:pPr>
        <w:numPr>
          <w:ilvl w:val="0"/>
          <w:numId w:val="1"/>
        </w:numPr>
        <w:overflowPunct w:val="false"/>
        <w:autoSpaceDE w:val="false"/>
        <w:autoSpaceDN w:val="false"/>
        <w:adjustRightInd w:val="false"/>
        <w:textAlignment w:val="baseline"/>
        <w:rPr>
          <w:color w:val="FFFFFF"/>
        </w:rPr>
      </w:pPr>
      <w:r w:rsidRPr="008458AA">
        <w:rPr>
          <w:color w:val="FFFFFF"/>
        </w:rPr>
        <w:t>Fina Zagreb</w:t>
      </w:r>
    </w:p>
    <w:p w:rsidRDefault="00070F82" w:rsidP="00070F82" w:rsidR="00070F82" w:rsidRPr="008458AA">
      <w:pPr>
        <w:numPr>
          <w:ilvl w:val="0"/>
          <w:numId w:val="1"/>
        </w:numPr>
        <w:overflowPunct w:val="false"/>
        <w:autoSpaceDE w:val="false"/>
        <w:autoSpaceDN w:val="false"/>
        <w:adjustRightInd w:val="false"/>
        <w:textAlignment w:val="baseline"/>
        <w:rPr>
          <w:color w:val="FFFFFF"/>
        </w:rPr>
      </w:pPr>
      <w:r w:rsidRPr="008458AA">
        <w:rPr>
          <w:color w:val="FFFFFF"/>
        </w:rPr>
        <w:t>sudski registar  -  po pravomoćnosti</w:t>
      </w:r>
    </w:p>
    <w:p w:rsidRDefault="00070F82" w:rsidP="00070F82" w:rsidR="00070F82" w:rsidRPr="008458AA">
      <w:pPr>
        <w:numPr>
          <w:ilvl w:val="0"/>
          <w:numId w:val="1"/>
        </w:numPr>
        <w:overflowPunct w:val="false"/>
        <w:autoSpaceDE w:val="false"/>
        <w:autoSpaceDN w:val="false"/>
        <w:adjustRightInd w:val="false"/>
        <w:textAlignment w:val="baseline"/>
        <w:rPr>
          <w:color w:val="FFFFFF"/>
        </w:rPr>
      </w:pPr>
      <w:r w:rsidRPr="008458AA">
        <w:rPr>
          <w:color w:val="FFFFFF"/>
        </w:rPr>
        <w:t>e-oglasna ploča Trgovačkog suda u Zagrebu 8 dana</w:t>
      </w:r>
    </w:p>
    <w:p w:rsidRDefault="00070F82" w:rsidP="00070F82" w:rsidR="00070F82" w:rsidRPr="008458AA">
      <w:pPr>
        <w:rPr>
          <w:color w:val="FFFFFF"/>
        </w:rPr>
      </w:pPr>
    </w:p>
    <w:p w:rsidRDefault="00E01639" w:rsidP="00070F82" w:rsidR="00E01639">
      <w:r w:rsidRPr="008E6857">
        <w:tab/>
      </w:r>
      <w:r w:rsidRPr="008E6857">
        <w:tab/>
      </w:r>
      <w:r w:rsidRPr="008E6857">
        <w:tab/>
      </w:r>
      <w:r w:rsidRPr="008E6857">
        <w:tab/>
      </w:r>
      <w:r w:rsidRPr="008E6857">
        <w:tab/>
      </w:r>
      <w:r w:rsidRPr="008E6857">
        <w:tab/>
        <w:t xml:space="preserve">   </w:t>
      </w:r>
    </w:p>
    <w:p w:rsidRDefault="00E01639" w:rsidP="00E01639" w:rsidR="00E01639" w:rsidRPr="008E6857">
      <w:pPr>
        <w:jc w:val="both"/>
      </w:pPr>
    </w:p>
    <w:p w:rsidRDefault="00E01639" w:rsidP="00E01639" w:rsidR="00E01639" w:rsidRPr="008E6857"/>
    <w:p w:rsidRDefault="009A7828" w:rsidP="009A7828" w:rsidR="009A7828" w:rsidRPr="007C6AC4"/>
    <w:p w:rsidRDefault="007E6978" w:rsidP="009A7828" w:rsidR="007E6978" w:rsidRPr="007C6AC4">
      <w:pPr>
        <w:jc w:val="both"/>
      </w:pPr>
    </w:p>
    <w:p w:rsidRDefault="00E01953" w:rsidR="00E01953" w:rsidRPr="007C6AC4"/>
    <w:sectPr w:rsidSect="008E6857" w:rsidR="00E01953" w:rsidRPr="007C6AC4">
      <w:headerReference w:type="even" r:id="rId10"/>
      <w:headerReference w:type="default" r:id="rId11"/>
      <w:pgSz w:h="16838" w:w="11906"/>
      <w:pgMar w:gutter="0" w:footer="708" w:header="708" w:left="1417" w:bottom="125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3150" w:rsidR="00B13150">
      <w:r>
        <w:separator/>
      </w:r>
    </w:p>
  </w:endnote>
  <w:endnote w:id="0" w:type="continuationSeparator">
    <w:p w:rsidRDefault="00B13150" w:rsidR="00B1315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ndara">
    <w:panose1 w:val="020E0502030303020204"/>
    <w:charset w:val="EE"/>
    <w:family w:val="swiss"/>
    <w:pitch w:val="variable"/>
    <w:sig w:csb1="00000000" w:csb0="0000019F" w:usb3="00000000" w:usb2="00000000" w:usb1="4000A44B" w:usb0="A00002EF"/>
  </w:font>
  <w:font w:name="SimSun">
    <w:altName w:val="宋体"/>
    <w:panose1 w:val="02010600030101010101"/>
    <w:charset w:val="86"/>
    <w:family w:val="auto"/>
    <w:notTrueType/>
    <w:pitch w:val="variable"/>
    <w:sig w:csb1="00000000" w:csb0="00040000" w:usb3="00000000" w:usb2="00000010" w:usb1="080E0000" w:usb0="00000001"/>
  </w:font>
  <w:font w:name="Arial Narrow">
    <w:panose1 w:val="020B0606020202030204"/>
    <w:charset w:val="EE"/>
    <w:family w:val="swiss"/>
    <w:pitch w:val="variable"/>
    <w:sig w:csb1="00000000" w:csb0="0000009F" w:usb3="00000000" w:usb2="00000000" w:usb1="00000800" w:usb0="00000287"/>
  </w:font>
  <w:font w:name="MS Mincho">
    <w:altName w:val="ＭＳ 明朝"/>
    <w:panose1 w:val="02020609040205080304"/>
    <w:charset w:val="80"/>
    <w:family w:val="modern"/>
    <w:pitch w:val="fixed"/>
    <w:sig w:csb1="00000000" w:csb0="0002009F" w:usb3="00000000" w:usb2="00000012" w:usb1="6AC7FDFB" w:usb0="E00002FF"/>
  </w:font>
  <w:font w:name="Tahoma">
    <w:panose1 w:val="020B0604030504040204"/>
    <w:charset w:val="EE"/>
    <w:family w:val="swiss"/>
    <w:pitch w:val="variable"/>
    <w:sig w:csb1="00000000" w:csb0="000101FF" w:usb3="00000000" w:usb2="00000029" w:usb1="C000605B" w:usb0="E1002EFF"/>
  </w:font>
  <w:font w:name="Mangal">
    <w:panose1 w:val="02040503050203030202"/>
    <w:charset w:val="01"/>
    <w:family w:val="roman"/>
    <w:notTrueType/>
    <w:pitch w:val="variable"/>
    <w:sig w:csb1="00000000" w:csb0="00000000" w:usb3="00000000" w:usb2="00000000" w:usb1="00000000" w:usb0="00002000"/>
  </w:font>
  <w:font w:name="Garamond">
    <w:panose1 w:val="02020404030301010803"/>
    <w:charset w:val="EE"/>
    <w:family w:val="roman"/>
    <w:pitch w:val="variable"/>
    <w:sig w:csb1="00000000" w:csb0="0000009F" w:usb3="00000000" w:usb2="00000000" w:usb1="00000000" w:usb0="00000287"/>
  </w:font>
  <w:font w:name="MS ??">
    <w:altName w:val="MS Mincho"/>
    <w:panose1 w:val="00000000000000000000"/>
    <w:charset w:val="80"/>
    <w:family w:val="auto"/>
    <w:notTrueType/>
    <w:pitch w:val="variable"/>
    <w:sig w:csb1="00000000" w:csb0="00020000" w:usb3="00000000" w:usb2="00000010" w:usb1="08070000" w:usb0="00000000"/>
  </w:font>
  <w:font w:name="Verdana">
    <w:panose1 w:val="020B0604030504040204"/>
    <w:charset w:val="EE"/>
    <w:family w:val="swiss"/>
    <w:pitch w:val="variable"/>
    <w:sig w:csb1="00000000" w:csb0="0000019F" w:usb3="00000000" w:usb2="00000010" w:usb1="4000205B" w:usb0="A10006FF"/>
  </w:font>
  <w:font w:name="Liberation Sans">
    <w:panose1 w:val="00000000000000000000"/>
    <w:charset w:val="00"/>
    <w:family w:val="roman"/>
    <w:notTrueType/>
    <w:pitch w:val="default"/>
  </w:font>
  <w:font w:name="Droid Sans Fallback">
    <w:panose1 w:val="00000000000000000000"/>
    <w:charset w:val="00"/>
    <w:family w:val="roman"/>
    <w:notTrueType/>
    <w:pitch w:val="default"/>
  </w:font>
  <w:font w:name="Lohit Hindi">
    <w:altName w:val="Times New Roman"/>
    <w:panose1 w:val="00000000000000000000"/>
    <w:charset w:val="00"/>
    <w:family w:val="roman"/>
    <w:notTrueType/>
    <w:pitch w:val="default"/>
  </w:font>
  <w:font w:name="Consolas">
    <w:panose1 w:val="020B0609020204030204"/>
    <w:charset w:val="EE"/>
    <w:family w:val="modern"/>
    <w:pitch w:val="fixed"/>
    <w:sig w:csb1="00000000" w:csb0="0000019F" w:usb3="00000000" w:usb2="00000009" w:usb1="4000FCFF" w:usb0="E10002FF"/>
  </w:font>
  <w:font w:name="Lucida Sans Unicode">
    <w:panose1 w:val="020B0602030504020204"/>
    <w:charset w:val="EE"/>
    <w:family w:val="swiss"/>
    <w:pitch w:val="variable"/>
    <w:sig w:csb1="00000000" w:csb0="000000BF" w:usb3="00000000" w:usb2="00000000" w:usb1="0000396B" w:usb0="80000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3150" w:rsidR="00B13150">
      <w:r>
        <w:separator/>
      </w:r>
    </w:p>
  </w:footnote>
  <w:footnote w:id="0" w:type="continuationSeparator">
    <w:p w:rsidRDefault="00B13150" w:rsidR="00B1315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302FE" w:rsidP="002F2A19" w:rsidR="009302F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302FE" w:rsidR="009302F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302FE" w:rsidP="002F2A19" w:rsidR="009302F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458AA">
      <w:rPr>
        <w:rStyle w:val="Brojstranice"/>
        <w:noProof/>
      </w:rPr>
      <w:t>34</w:t>
    </w:r>
    <w:r>
      <w:rPr>
        <w:rStyle w:val="Brojstranice"/>
      </w:rPr>
      <w:fldChar w:fldCharType="end"/>
    </w:r>
  </w:p>
  <w:p w:rsidRDefault="009302FE" w:rsidP="007E6978" w:rsidR="009302FE" w:rsidRPr="00DB66BA">
    <w:pPr>
      <w:pStyle w:val="Zaglavlje"/>
      <w:jc w:val="right"/>
    </w:pPr>
    <w:r>
      <w:t>20  St</w:t>
    </w:r>
    <w:r w:rsidRPr="00DB66BA">
      <w:t>-</w:t>
    </w:r>
    <w:r>
      <w:t>2962/16-</w:t>
    </w:r>
  </w:p>
  <w:p w:rsidRDefault="009302FE" w:rsidP="007E6978" w:rsidR="009302FE" w:rsidRPr="007E6978">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83"/>
    <w:multiLevelType w:val="singleLevel"/>
    <w:tmpl w:val="EF82D990"/>
    <w:lvl w:ilvl="0">
      <w:start w:val="1"/>
      <w:numFmt w:val="bullet"/>
      <w:pStyle w:val="Grafikeoznake2"/>
      <w:lvlText w:val=""/>
      <w:lvlJc w:val="left"/>
      <w:pPr>
        <w:tabs>
          <w:tab w:pos="643" w:val="num"/>
        </w:tabs>
        <w:ind w:hanging="360" w:left="643"/>
      </w:pPr>
      <w:rPr>
        <w:rFonts w:hAnsi="Symbol" w:ascii="Symbol" w:hint="default"/>
      </w:rPr>
    </w:lvl>
  </w:abstractNum>
  <w:abstractNum w:abstractNumId="1">
    <w:nsid w:val="0000000B"/>
    <w:multiLevelType w:val="multilevel"/>
    <w:tmpl w:val="0000000B"/>
    <w:lvl w:ilvl="0">
      <w:start w:val="1"/>
      <w:numFmt w:val="decimal"/>
      <w:pStyle w:val="Nabrajanje"/>
      <w:lvlText w:val="%1."/>
      <w:lvlJc w:val="left"/>
      <w:pPr>
        <w:ind w:hanging="360" w:left="1440"/>
      </w:pPr>
      <w:rPr>
        <w:rFonts w:cs="Times New Roman" w:eastAsia="Times New Roman" w:hAnsi="Calibri" w:ascii="Calibri"/>
      </w:rPr>
    </w:lvl>
    <w:lvl w:ilvl="1">
      <w:start w:val="1"/>
      <w:numFmt w:val="bullet"/>
      <w:lvlText w:val="o"/>
      <w:lvlJc w:val="left"/>
      <w:pPr>
        <w:ind w:hanging="360" w:left="2160"/>
      </w:pPr>
      <w:rPr>
        <w:rFonts w:cs="Courier New" w:hAnsi="Courier New" w:ascii="Courier New" w:hint="default"/>
      </w:rPr>
    </w:lvl>
    <w:lvl w:ilvl="2">
      <w:start w:val="1"/>
      <w:numFmt w:val="bullet"/>
      <w:lvlText w:val=""/>
      <w:lvlJc w:val="left"/>
      <w:pPr>
        <w:ind w:hanging="360" w:left="2880"/>
      </w:pPr>
      <w:rPr>
        <w:rFonts w:hAnsi="Wingdings" w:ascii="Wingdings" w:hint="default"/>
      </w:rPr>
    </w:lvl>
    <w:lvl w:ilvl="3">
      <w:start w:val="1"/>
      <w:numFmt w:val="bullet"/>
      <w:lvlText w:val=""/>
      <w:lvlJc w:val="left"/>
      <w:pPr>
        <w:ind w:hanging="360" w:left="3600"/>
      </w:pPr>
      <w:rPr>
        <w:rFonts w:hAnsi="Symbol" w:ascii="Symbol" w:hint="default"/>
      </w:rPr>
    </w:lvl>
    <w:lvl w:ilvl="4">
      <w:start w:val="1"/>
      <w:numFmt w:val="bullet"/>
      <w:lvlText w:val="o"/>
      <w:lvlJc w:val="left"/>
      <w:pPr>
        <w:ind w:hanging="360" w:left="4320"/>
      </w:pPr>
      <w:rPr>
        <w:rFonts w:cs="Courier New" w:hAnsi="Courier New" w:ascii="Courier New" w:hint="default"/>
      </w:rPr>
    </w:lvl>
    <w:lvl w:ilvl="5">
      <w:start w:val="1"/>
      <w:numFmt w:val="bullet"/>
      <w:lvlText w:val=""/>
      <w:lvlJc w:val="left"/>
      <w:pPr>
        <w:ind w:hanging="360" w:left="5040"/>
      </w:pPr>
      <w:rPr>
        <w:rFonts w:hAnsi="Wingdings" w:ascii="Wingdings" w:hint="default"/>
      </w:rPr>
    </w:lvl>
    <w:lvl w:ilvl="6">
      <w:start w:val="1"/>
      <w:numFmt w:val="bullet"/>
      <w:lvlText w:val=""/>
      <w:lvlJc w:val="left"/>
      <w:pPr>
        <w:ind w:hanging="360" w:left="5760"/>
      </w:pPr>
      <w:rPr>
        <w:rFonts w:hAnsi="Symbol" w:ascii="Symbol" w:hint="default"/>
      </w:rPr>
    </w:lvl>
    <w:lvl w:ilvl="7">
      <w:start w:val="1"/>
      <w:numFmt w:val="bullet"/>
      <w:lvlText w:val="o"/>
      <w:lvlJc w:val="left"/>
      <w:pPr>
        <w:ind w:hanging="360" w:left="6480"/>
      </w:pPr>
      <w:rPr>
        <w:rFonts w:cs="Courier New" w:hAnsi="Courier New" w:ascii="Courier New" w:hint="default"/>
      </w:rPr>
    </w:lvl>
    <w:lvl w:ilvl="8">
      <w:start w:val="1"/>
      <w:numFmt w:val="bullet"/>
      <w:lvlText w:val=""/>
      <w:lvlJc w:val="left"/>
      <w:pPr>
        <w:ind w:hanging="360" w:left="7200"/>
      </w:pPr>
      <w:rPr>
        <w:rFonts w:hAnsi="Wingdings" w:ascii="Wingdings" w:hint="default"/>
      </w:rPr>
    </w:lvl>
  </w:abstractNum>
  <w:abstractNum w:abstractNumId="2">
    <w:nsid w:val="0218778C"/>
    <w:multiLevelType w:val="multilevel"/>
    <w:tmpl w:val="24565482"/>
    <w:styleLink w:val="WWNum9"/>
    <w:lvl w:ilvl="0">
      <w:start w:val="1"/>
      <w:numFmt w:val="upperLetter"/>
      <w:lvlText w:val="%1)"/>
      <w:lvlJc w:val="left"/>
      <w:pPr>
        <w:ind w:hanging="360" w:left="1429"/>
      </w:pPr>
      <w:rPr>
        <w:rFonts w:cs="Times New Roman"/>
      </w:rPr>
    </w:lvl>
    <w:lvl w:ilvl="1">
      <w:start w:val="1"/>
      <w:numFmt w:val="lowerLetter"/>
      <w:lvlText w:val="%2."/>
      <w:lvlJc w:val="left"/>
      <w:pPr>
        <w:ind w:hanging="360" w:left="2149"/>
      </w:pPr>
      <w:rPr>
        <w:rFonts w:cs="Times New Roman"/>
      </w:rPr>
    </w:lvl>
    <w:lvl w:ilvl="2">
      <w:start w:val="1"/>
      <w:numFmt w:val="lowerRoman"/>
      <w:lvlText w:val="%3."/>
      <w:lvlJc w:val="right"/>
      <w:pPr>
        <w:ind w:hanging="180" w:left="2869"/>
      </w:pPr>
      <w:rPr>
        <w:rFonts w:cs="Times New Roman"/>
      </w:rPr>
    </w:lvl>
    <w:lvl w:ilvl="3">
      <w:start w:val="1"/>
      <w:numFmt w:val="decimal"/>
      <w:lvlText w:val="%4."/>
      <w:lvlJc w:val="left"/>
      <w:pPr>
        <w:ind w:hanging="360" w:left="3589"/>
      </w:pPr>
      <w:rPr>
        <w:rFonts w:cs="Times New Roman"/>
      </w:rPr>
    </w:lvl>
    <w:lvl w:ilvl="4">
      <w:start w:val="1"/>
      <w:numFmt w:val="lowerLetter"/>
      <w:lvlText w:val="%5."/>
      <w:lvlJc w:val="left"/>
      <w:pPr>
        <w:ind w:hanging="360" w:left="4309"/>
      </w:pPr>
      <w:rPr>
        <w:rFonts w:cs="Times New Roman"/>
      </w:rPr>
    </w:lvl>
    <w:lvl w:ilvl="5">
      <w:start w:val="1"/>
      <w:numFmt w:val="lowerRoman"/>
      <w:lvlText w:val="%6."/>
      <w:lvlJc w:val="right"/>
      <w:pPr>
        <w:ind w:hanging="180" w:left="5029"/>
      </w:pPr>
      <w:rPr>
        <w:rFonts w:cs="Times New Roman"/>
      </w:rPr>
    </w:lvl>
    <w:lvl w:ilvl="6">
      <w:start w:val="1"/>
      <w:numFmt w:val="decimal"/>
      <w:lvlText w:val="%7."/>
      <w:lvlJc w:val="left"/>
      <w:pPr>
        <w:ind w:hanging="360" w:left="5749"/>
      </w:pPr>
      <w:rPr>
        <w:rFonts w:cs="Times New Roman"/>
      </w:rPr>
    </w:lvl>
    <w:lvl w:ilvl="7">
      <w:start w:val="1"/>
      <w:numFmt w:val="lowerLetter"/>
      <w:lvlText w:val="%8."/>
      <w:lvlJc w:val="left"/>
      <w:pPr>
        <w:ind w:hanging="360" w:left="6469"/>
      </w:pPr>
      <w:rPr>
        <w:rFonts w:cs="Times New Roman"/>
      </w:rPr>
    </w:lvl>
    <w:lvl w:ilvl="8">
      <w:start w:val="1"/>
      <w:numFmt w:val="lowerRoman"/>
      <w:lvlText w:val="%9."/>
      <w:lvlJc w:val="right"/>
      <w:pPr>
        <w:ind w:hanging="180" w:left="7189"/>
      </w:pPr>
      <w:rPr>
        <w:rFonts w:cs="Times New Roman"/>
      </w:rPr>
    </w:lvl>
  </w:abstractNum>
  <w:abstractNum w:abstractNumId="3">
    <w:nsid w:val="034F0B3F"/>
    <w:multiLevelType w:val="hybridMultilevel"/>
    <w:tmpl w:val="38F43C62"/>
    <w:lvl w:tplc="4E6E38B8" w:ilvl="0">
      <w:start w:val="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063A19E3"/>
    <w:multiLevelType w:val="hybridMultilevel"/>
    <w:tmpl w:val="3C80431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0DEC443D"/>
    <w:multiLevelType w:val="hybridMultilevel"/>
    <w:tmpl w:val="3FA27372"/>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1C7A245C"/>
    <w:multiLevelType w:val="hybridMultilevel"/>
    <w:tmpl w:val="4474A92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1C837FCA"/>
    <w:multiLevelType w:val="hybridMultilevel"/>
    <w:tmpl w:val="345C136C"/>
    <w:lvl w:tplc="271E0566" w:ilvl="0">
      <w:start w:val="1"/>
      <w:numFmt w:val="decimal"/>
      <w:lvlText w:val="%1."/>
      <w:lvlJc w:val="left"/>
      <w:pPr>
        <w:ind w:hanging="360" w:left="502"/>
      </w:pPr>
      <w:rPr>
        <w:rFonts w:hint="default"/>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8">
    <w:nsid w:val="1E751A0E"/>
    <w:multiLevelType w:val="hybridMultilevel"/>
    <w:tmpl w:val="655E5A6C"/>
    <w:lvl w:tplc="75DE6678" w:ilvl="0">
      <w:start w:val="1"/>
      <w:numFmt w:val="upperLetter"/>
      <w:lvlText w:val="%1)"/>
      <w:lvlJc w:val="left"/>
      <w:pPr>
        <w:ind w:hanging="360" w:left="1854"/>
      </w:pPr>
      <w:rPr>
        <w:rFonts w:hint="default"/>
        <w:b/>
      </w:rPr>
    </w:lvl>
    <w:lvl w:tentative="true" w:tplc="041A0019" w:ilvl="1">
      <w:start w:val="1"/>
      <w:numFmt w:val="lowerLetter"/>
      <w:lvlText w:val="%2."/>
      <w:lvlJc w:val="left"/>
      <w:pPr>
        <w:ind w:hanging="360" w:left="2574"/>
      </w:pPr>
    </w:lvl>
    <w:lvl w:tentative="true" w:tplc="041A001B" w:ilvl="2">
      <w:start w:val="1"/>
      <w:numFmt w:val="lowerRoman"/>
      <w:lvlText w:val="%3."/>
      <w:lvlJc w:val="right"/>
      <w:pPr>
        <w:ind w:hanging="180" w:left="3294"/>
      </w:pPr>
    </w:lvl>
    <w:lvl w:tentative="true" w:tplc="041A000F" w:ilvl="3">
      <w:start w:val="1"/>
      <w:numFmt w:val="decimal"/>
      <w:lvlText w:val="%4."/>
      <w:lvlJc w:val="left"/>
      <w:pPr>
        <w:ind w:hanging="360" w:left="4014"/>
      </w:pPr>
    </w:lvl>
    <w:lvl w:tentative="true" w:tplc="041A0019" w:ilvl="4">
      <w:start w:val="1"/>
      <w:numFmt w:val="lowerLetter"/>
      <w:lvlText w:val="%5."/>
      <w:lvlJc w:val="left"/>
      <w:pPr>
        <w:ind w:hanging="360" w:left="4734"/>
      </w:pPr>
    </w:lvl>
    <w:lvl w:tentative="true" w:tplc="041A001B" w:ilvl="5">
      <w:start w:val="1"/>
      <w:numFmt w:val="lowerRoman"/>
      <w:lvlText w:val="%6."/>
      <w:lvlJc w:val="right"/>
      <w:pPr>
        <w:ind w:hanging="180" w:left="5454"/>
      </w:pPr>
    </w:lvl>
    <w:lvl w:tentative="true" w:tplc="041A000F" w:ilvl="6">
      <w:start w:val="1"/>
      <w:numFmt w:val="decimal"/>
      <w:lvlText w:val="%7."/>
      <w:lvlJc w:val="left"/>
      <w:pPr>
        <w:ind w:hanging="360" w:left="6174"/>
      </w:pPr>
    </w:lvl>
    <w:lvl w:tentative="true" w:tplc="041A0019" w:ilvl="7">
      <w:start w:val="1"/>
      <w:numFmt w:val="lowerLetter"/>
      <w:lvlText w:val="%8."/>
      <w:lvlJc w:val="left"/>
      <w:pPr>
        <w:ind w:hanging="360" w:left="6894"/>
      </w:pPr>
    </w:lvl>
    <w:lvl w:tentative="true" w:tplc="041A001B" w:ilvl="8">
      <w:start w:val="1"/>
      <w:numFmt w:val="lowerRoman"/>
      <w:lvlText w:val="%9."/>
      <w:lvlJc w:val="right"/>
      <w:pPr>
        <w:ind w:hanging="180" w:left="7614"/>
      </w:pPr>
    </w:lvl>
  </w:abstractNum>
  <w:abstractNum w:abstractNumId="9">
    <w:nsid w:val="20953C6E"/>
    <w:multiLevelType w:val="hybridMultilevel"/>
    <w:tmpl w:val="61E273BC"/>
    <w:lvl w:tplc="97089BB8" w:ilvl="0">
      <w:numFmt w:val="bullet"/>
      <w:lvlText w:val="-"/>
      <w:lvlJc w:val="left"/>
      <w:pPr>
        <w:ind w:hanging="360" w:left="720"/>
      </w:pPr>
      <w:rPr>
        <w:rFonts w:eastAsiaTheme="minorHAnsi" w:cs="Arial"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0">
    <w:nsid w:val="25EE5394"/>
    <w:multiLevelType w:val="multilevel"/>
    <w:tmpl w:val="445CD740"/>
    <w:styleLink w:val="WWNum7"/>
    <w:lvl w:ilvl="0">
      <w:start w:val="1"/>
      <w:numFmt w:val="upperLetter"/>
      <w:lvlText w:val="%1)"/>
      <w:lvlJc w:val="left"/>
      <w:pPr>
        <w:ind w:hanging="360" w:left="1440"/>
      </w:pPr>
      <w:rPr>
        <w:rFonts w:cs="Times New Roman"/>
      </w:rPr>
    </w:lvl>
    <w:lvl w:ilvl="1">
      <w:start w:val="1"/>
      <w:numFmt w:val="lowerLetter"/>
      <w:lvlText w:val="%2."/>
      <w:lvlJc w:val="left"/>
      <w:pPr>
        <w:ind w:hanging="360" w:left="2160"/>
      </w:pPr>
      <w:rPr>
        <w:rFonts w:cs="Times New Roman"/>
      </w:rPr>
    </w:lvl>
    <w:lvl w:ilvl="2">
      <w:start w:val="1"/>
      <w:numFmt w:val="lowerRoman"/>
      <w:lvlText w:val="%3."/>
      <w:lvlJc w:val="right"/>
      <w:pPr>
        <w:ind w:hanging="180" w:left="2880"/>
      </w:pPr>
      <w:rPr>
        <w:rFonts w:cs="Times New Roman"/>
      </w:rPr>
    </w:lvl>
    <w:lvl w:ilvl="3">
      <w:start w:val="1"/>
      <w:numFmt w:val="decimal"/>
      <w:lvlText w:val="%4."/>
      <w:lvlJc w:val="left"/>
      <w:pPr>
        <w:ind w:hanging="360" w:left="3600"/>
      </w:pPr>
      <w:rPr>
        <w:rFonts w:cs="Times New Roman"/>
      </w:rPr>
    </w:lvl>
    <w:lvl w:ilvl="4">
      <w:start w:val="1"/>
      <w:numFmt w:val="lowerLetter"/>
      <w:lvlText w:val="%5."/>
      <w:lvlJc w:val="left"/>
      <w:pPr>
        <w:ind w:hanging="360" w:left="4320"/>
      </w:pPr>
      <w:rPr>
        <w:rFonts w:cs="Times New Roman"/>
      </w:rPr>
    </w:lvl>
    <w:lvl w:ilvl="5">
      <w:start w:val="1"/>
      <w:numFmt w:val="lowerRoman"/>
      <w:lvlText w:val="%6."/>
      <w:lvlJc w:val="right"/>
      <w:pPr>
        <w:ind w:hanging="180" w:left="5040"/>
      </w:pPr>
      <w:rPr>
        <w:rFonts w:cs="Times New Roman"/>
      </w:rPr>
    </w:lvl>
    <w:lvl w:ilvl="6">
      <w:start w:val="1"/>
      <w:numFmt w:val="decimal"/>
      <w:lvlText w:val="%7."/>
      <w:lvlJc w:val="left"/>
      <w:pPr>
        <w:ind w:hanging="360" w:left="5760"/>
      </w:pPr>
      <w:rPr>
        <w:rFonts w:cs="Times New Roman"/>
      </w:rPr>
    </w:lvl>
    <w:lvl w:ilvl="7">
      <w:start w:val="1"/>
      <w:numFmt w:val="lowerLetter"/>
      <w:lvlText w:val="%8."/>
      <w:lvlJc w:val="left"/>
      <w:pPr>
        <w:ind w:hanging="360" w:left="6480"/>
      </w:pPr>
      <w:rPr>
        <w:rFonts w:cs="Times New Roman"/>
      </w:rPr>
    </w:lvl>
    <w:lvl w:ilvl="8">
      <w:start w:val="1"/>
      <w:numFmt w:val="lowerRoman"/>
      <w:lvlText w:val="%9."/>
      <w:lvlJc w:val="right"/>
      <w:pPr>
        <w:ind w:hanging="180" w:left="7200"/>
      </w:pPr>
      <w:rPr>
        <w:rFonts w:cs="Times New Roman"/>
      </w:rPr>
    </w:lvl>
  </w:abstractNum>
  <w:abstractNum w:abstractNumId="11">
    <w:nsid w:val="26C92446"/>
    <w:multiLevelType w:val="hybridMultilevel"/>
    <w:tmpl w:val="B07887F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2">
    <w:nsid w:val="28E33DC1"/>
    <w:multiLevelType w:val="multilevel"/>
    <w:tmpl w:val="944245E4"/>
    <w:styleLink w:val="WWNum12"/>
    <w:lvl w:ilvl="0">
      <w:start w:val="1"/>
      <w:numFmt w:val="upperLetter"/>
      <w:lvlText w:val="%1)"/>
      <w:lvlJc w:val="left"/>
      <w:pPr>
        <w:ind w:hanging="360" w:left="1429"/>
      </w:pPr>
      <w:rPr>
        <w:rFonts w:cs="Times New Roman"/>
        <w:b/>
      </w:rPr>
    </w:lvl>
    <w:lvl w:ilvl="1">
      <w:start w:val="1"/>
      <w:numFmt w:val="lowerLetter"/>
      <w:lvlText w:val="%2."/>
      <w:lvlJc w:val="left"/>
      <w:pPr>
        <w:ind w:hanging="360" w:left="2149"/>
      </w:pPr>
      <w:rPr>
        <w:rFonts w:cs="Times New Roman"/>
      </w:rPr>
    </w:lvl>
    <w:lvl w:ilvl="2">
      <w:start w:val="1"/>
      <w:numFmt w:val="lowerRoman"/>
      <w:lvlText w:val="%3."/>
      <w:lvlJc w:val="right"/>
      <w:pPr>
        <w:ind w:hanging="180" w:left="2869"/>
      </w:pPr>
      <w:rPr>
        <w:rFonts w:cs="Times New Roman"/>
      </w:rPr>
    </w:lvl>
    <w:lvl w:ilvl="3">
      <w:start w:val="1"/>
      <w:numFmt w:val="decimal"/>
      <w:lvlText w:val="%4."/>
      <w:lvlJc w:val="left"/>
      <w:pPr>
        <w:ind w:hanging="360" w:left="3589"/>
      </w:pPr>
      <w:rPr>
        <w:rFonts w:cs="Times New Roman"/>
      </w:rPr>
    </w:lvl>
    <w:lvl w:ilvl="4">
      <w:start w:val="1"/>
      <w:numFmt w:val="lowerLetter"/>
      <w:lvlText w:val="%5."/>
      <w:lvlJc w:val="left"/>
      <w:pPr>
        <w:ind w:hanging="360" w:left="4309"/>
      </w:pPr>
      <w:rPr>
        <w:rFonts w:cs="Times New Roman"/>
      </w:rPr>
    </w:lvl>
    <w:lvl w:ilvl="5">
      <w:start w:val="1"/>
      <w:numFmt w:val="lowerRoman"/>
      <w:lvlText w:val="%6."/>
      <w:lvlJc w:val="right"/>
      <w:pPr>
        <w:ind w:hanging="180" w:left="5029"/>
      </w:pPr>
      <w:rPr>
        <w:rFonts w:cs="Times New Roman"/>
      </w:rPr>
    </w:lvl>
    <w:lvl w:ilvl="6">
      <w:start w:val="1"/>
      <w:numFmt w:val="decimal"/>
      <w:lvlText w:val="%7."/>
      <w:lvlJc w:val="left"/>
      <w:pPr>
        <w:ind w:hanging="360" w:left="5749"/>
      </w:pPr>
      <w:rPr>
        <w:rFonts w:cs="Times New Roman"/>
      </w:rPr>
    </w:lvl>
    <w:lvl w:ilvl="7">
      <w:start w:val="1"/>
      <w:numFmt w:val="lowerLetter"/>
      <w:lvlText w:val="%8."/>
      <w:lvlJc w:val="left"/>
      <w:pPr>
        <w:ind w:hanging="360" w:left="6469"/>
      </w:pPr>
      <w:rPr>
        <w:rFonts w:cs="Times New Roman"/>
      </w:rPr>
    </w:lvl>
    <w:lvl w:ilvl="8">
      <w:start w:val="1"/>
      <w:numFmt w:val="lowerRoman"/>
      <w:lvlText w:val="%9."/>
      <w:lvlJc w:val="right"/>
      <w:pPr>
        <w:ind w:hanging="180" w:left="7189"/>
      </w:pPr>
      <w:rPr>
        <w:rFonts w:cs="Times New Roman"/>
      </w:rPr>
    </w:lvl>
  </w:abstractNum>
  <w:abstractNum w:abstractNumId="13">
    <w:nsid w:val="2AE434EE"/>
    <w:multiLevelType w:val="multilevel"/>
    <w:tmpl w:val="AEB4BD70"/>
    <w:styleLink w:val="WWNum8"/>
    <w:lvl w:ilvl="0">
      <w:start w:val="1"/>
      <w:numFmt w:val="upperLetter"/>
      <w:lvlText w:val="%1)"/>
      <w:lvlJc w:val="left"/>
      <w:pPr>
        <w:ind w:hanging="360" w:left="720"/>
      </w:pPr>
      <w:rPr>
        <w:rFonts w:cs="Times New Roman"/>
        <w:b/>
      </w:rPr>
    </w:lvl>
    <w:lvl w:ilvl="1">
      <w:start w:val="1"/>
      <w:numFmt w:val="lowerLetter"/>
      <w:lvlText w:val="%2."/>
      <w:lvlJc w:val="left"/>
      <w:pPr>
        <w:ind w:hanging="360" w:left="1440"/>
      </w:pPr>
      <w:rPr>
        <w:rFonts w:cs="Times New Roman"/>
      </w:rPr>
    </w:lvl>
    <w:lvl w:ilvl="2">
      <w:start w:val="1"/>
      <w:numFmt w:val="lowerRoman"/>
      <w:lvlText w:val="%3."/>
      <w:lvlJc w:val="right"/>
      <w:pPr>
        <w:ind w:hanging="180" w:left="2160"/>
      </w:pPr>
      <w:rPr>
        <w:rFonts w:cs="Times New Roman"/>
      </w:rPr>
    </w:lvl>
    <w:lvl w:ilvl="3">
      <w:start w:val="1"/>
      <w:numFmt w:val="decimal"/>
      <w:lvlText w:val="%4."/>
      <w:lvlJc w:val="left"/>
      <w:pPr>
        <w:ind w:hanging="360" w:left="2880"/>
      </w:pPr>
      <w:rPr>
        <w:rFonts w:cs="Times New Roman"/>
      </w:rPr>
    </w:lvl>
    <w:lvl w:ilvl="4">
      <w:start w:val="1"/>
      <w:numFmt w:val="lowerLetter"/>
      <w:lvlText w:val="%5."/>
      <w:lvlJc w:val="left"/>
      <w:pPr>
        <w:ind w:hanging="360" w:left="3600"/>
      </w:pPr>
      <w:rPr>
        <w:rFonts w:cs="Times New Roman"/>
      </w:rPr>
    </w:lvl>
    <w:lvl w:ilvl="5">
      <w:start w:val="1"/>
      <w:numFmt w:val="lowerRoman"/>
      <w:lvlText w:val="%6."/>
      <w:lvlJc w:val="right"/>
      <w:pPr>
        <w:ind w:hanging="180" w:left="4320"/>
      </w:pPr>
      <w:rPr>
        <w:rFonts w:cs="Times New Roman"/>
      </w:rPr>
    </w:lvl>
    <w:lvl w:ilvl="6">
      <w:start w:val="1"/>
      <w:numFmt w:val="decimal"/>
      <w:lvlText w:val="%7."/>
      <w:lvlJc w:val="left"/>
      <w:pPr>
        <w:ind w:hanging="360" w:left="5040"/>
      </w:pPr>
      <w:rPr>
        <w:rFonts w:cs="Times New Roman"/>
      </w:rPr>
    </w:lvl>
    <w:lvl w:ilvl="7">
      <w:start w:val="1"/>
      <w:numFmt w:val="lowerLetter"/>
      <w:lvlText w:val="%8."/>
      <w:lvlJc w:val="left"/>
      <w:pPr>
        <w:ind w:hanging="360" w:left="5760"/>
      </w:pPr>
      <w:rPr>
        <w:rFonts w:cs="Times New Roman"/>
      </w:rPr>
    </w:lvl>
    <w:lvl w:ilvl="8">
      <w:start w:val="1"/>
      <w:numFmt w:val="lowerRoman"/>
      <w:lvlText w:val="%9."/>
      <w:lvlJc w:val="right"/>
      <w:pPr>
        <w:ind w:hanging="180" w:left="6480"/>
      </w:pPr>
      <w:rPr>
        <w:rFonts w:cs="Times New Roman"/>
      </w:rPr>
    </w:lvl>
  </w:abstractNum>
  <w:abstractNum w:abstractNumId="14">
    <w:nsid w:val="32FF0BC7"/>
    <w:multiLevelType w:val="hybridMultilevel"/>
    <w:tmpl w:val="0062135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35C91291"/>
    <w:multiLevelType w:val="multilevel"/>
    <w:tmpl w:val="10C22F5C"/>
    <w:styleLink w:val="WWNum3"/>
    <w:lvl w:ilvl="0">
      <w:start w:val="1"/>
      <w:numFmt w:val="upperLetter"/>
      <w:lvlText w:val="%1)"/>
      <w:lvlJc w:val="left"/>
      <w:pPr>
        <w:ind w:hanging="360" w:left="1440"/>
      </w:pPr>
      <w:rPr>
        <w:rFonts w:cs="Times New Roman"/>
      </w:rPr>
    </w:lvl>
    <w:lvl w:ilvl="1">
      <w:start w:val="1"/>
      <w:numFmt w:val="lowerLetter"/>
      <w:lvlText w:val="%2."/>
      <w:lvlJc w:val="left"/>
      <w:pPr>
        <w:ind w:hanging="360" w:left="2160"/>
      </w:pPr>
      <w:rPr>
        <w:rFonts w:cs="Times New Roman"/>
      </w:rPr>
    </w:lvl>
    <w:lvl w:ilvl="2">
      <w:start w:val="1"/>
      <w:numFmt w:val="lowerRoman"/>
      <w:lvlText w:val="%3."/>
      <w:lvlJc w:val="right"/>
      <w:pPr>
        <w:ind w:hanging="180" w:left="2880"/>
      </w:pPr>
      <w:rPr>
        <w:rFonts w:cs="Times New Roman"/>
      </w:rPr>
    </w:lvl>
    <w:lvl w:ilvl="3">
      <w:start w:val="1"/>
      <w:numFmt w:val="decimal"/>
      <w:lvlText w:val="%4."/>
      <w:lvlJc w:val="left"/>
      <w:pPr>
        <w:ind w:hanging="360" w:left="3600"/>
      </w:pPr>
      <w:rPr>
        <w:rFonts w:cs="Times New Roman"/>
      </w:rPr>
    </w:lvl>
    <w:lvl w:ilvl="4">
      <w:start w:val="1"/>
      <w:numFmt w:val="lowerLetter"/>
      <w:lvlText w:val="%5."/>
      <w:lvlJc w:val="left"/>
      <w:pPr>
        <w:ind w:hanging="360" w:left="4320"/>
      </w:pPr>
      <w:rPr>
        <w:rFonts w:cs="Times New Roman"/>
      </w:rPr>
    </w:lvl>
    <w:lvl w:ilvl="5">
      <w:start w:val="1"/>
      <w:numFmt w:val="lowerRoman"/>
      <w:lvlText w:val="%6."/>
      <w:lvlJc w:val="right"/>
      <w:pPr>
        <w:ind w:hanging="180" w:left="5040"/>
      </w:pPr>
      <w:rPr>
        <w:rFonts w:cs="Times New Roman"/>
      </w:rPr>
    </w:lvl>
    <w:lvl w:ilvl="6">
      <w:start w:val="1"/>
      <w:numFmt w:val="decimal"/>
      <w:lvlText w:val="%7."/>
      <w:lvlJc w:val="left"/>
      <w:pPr>
        <w:ind w:hanging="360" w:left="5760"/>
      </w:pPr>
      <w:rPr>
        <w:rFonts w:cs="Times New Roman"/>
      </w:rPr>
    </w:lvl>
    <w:lvl w:ilvl="7">
      <w:start w:val="1"/>
      <w:numFmt w:val="lowerLetter"/>
      <w:lvlText w:val="%8."/>
      <w:lvlJc w:val="left"/>
      <w:pPr>
        <w:ind w:hanging="360" w:left="6480"/>
      </w:pPr>
      <w:rPr>
        <w:rFonts w:cs="Times New Roman"/>
      </w:rPr>
    </w:lvl>
    <w:lvl w:ilvl="8">
      <w:start w:val="1"/>
      <w:numFmt w:val="lowerRoman"/>
      <w:lvlText w:val="%9."/>
      <w:lvlJc w:val="right"/>
      <w:pPr>
        <w:ind w:hanging="180" w:left="7200"/>
      </w:pPr>
      <w:rPr>
        <w:rFonts w:cs="Times New Roman"/>
      </w:rPr>
    </w:lvl>
  </w:abstractNum>
  <w:abstractNum w:abstractNumId="16">
    <w:nsid w:val="36076143"/>
    <w:multiLevelType w:val="multilevel"/>
    <w:tmpl w:val="48180E88"/>
    <w:styleLink w:val="WWNum4"/>
    <w:lvl w:ilvl="0">
      <w:start w:val="1"/>
      <w:numFmt w:val="decimal"/>
      <w:lvlText w:val="%1."/>
      <w:lvlJc w:val="left"/>
      <w:pPr>
        <w:ind w:hanging="360" w:left="720"/>
      </w:pPr>
      <w:rPr>
        <w:rFonts w:cs="Times New Roman"/>
      </w:rPr>
    </w:lvl>
    <w:lvl w:ilvl="1">
      <w:start w:val="1"/>
      <w:numFmt w:val="lowerLetter"/>
      <w:lvlText w:val="%2."/>
      <w:lvlJc w:val="left"/>
      <w:pPr>
        <w:ind w:hanging="360" w:left="1440"/>
      </w:pPr>
      <w:rPr>
        <w:rFonts w:cs="Times New Roman"/>
      </w:rPr>
    </w:lvl>
    <w:lvl w:ilvl="2">
      <w:start w:val="1"/>
      <w:numFmt w:val="lowerRoman"/>
      <w:lvlText w:val="%3."/>
      <w:lvlJc w:val="right"/>
      <w:pPr>
        <w:ind w:hanging="180" w:left="2160"/>
      </w:pPr>
      <w:rPr>
        <w:rFonts w:cs="Times New Roman"/>
      </w:rPr>
    </w:lvl>
    <w:lvl w:ilvl="3">
      <w:start w:val="1"/>
      <w:numFmt w:val="decimal"/>
      <w:lvlText w:val="%4."/>
      <w:lvlJc w:val="left"/>
      <w:pPr>
        <w:ind w:hanging="360" w:left="2880"/>
      </w:pPr>
      <w:rPr>
        <w:rFonts w:cs="Times New Roman"/>
      </w:rPr>
    </w:lvl>
    <w:lvl w:ilvl="4">
      <w:start w:val="1"/>
      <w:numFmt w:val="lowerLetter"/>
      <w:lvlText w:val="%5."/>
      <w:lvlJc w:val="left"/>
      <w:pPr>
        <w:ind w:hanging="360" w:left="3600"/>
      </w:pPr>
      <w:rPr>
        <w:rFonts w:cs="Times New Roman"/>
      </w:rPr>
    </w:lvl>
    <w:lvl w:ilvl="5">
      <w:start w:val="1"/>
      <w:numFmt w:val="lowerRoman"/>
      <w:lvlText w:val="%6."/>
      <w:lvlJc w:val="right"/>
      <w:pPr>
        <w:ind w:hanging="180" w:left="4320"/>
      </w:pPr>
      <w:rPr>
        <w:rFonts w:cs="Times New Roman"/>
      </w:rPr>
    </w:lvl>
    <w:lvl w:ilvl="6">
      <w:start w:val="1"/>
      <w:numFmt w:val="decimal"/>
      <w:lvlText w:val="%7."/>
      <w:lvlJc w:val="left"/>
      <w:pPr>
        <w:ind w:hanging="360" w:left="5040"/>
      </w:pPr>
      <w:rPr>
        <w:rFonts w:cs="Times New Roman"/>
      </w:rPr>
    </w:lvl>
    <w:lvl w:ilvl="7">
      <w:start w:val="1"/>
      <w:numFmt w:val="lowerLetter"/>
      <w:lvlText w:val="%8."/>
      <w:lvlJc w:val="left"/>
      <w:pPr>
        <w:ind w:hanging="360" w:left="5760"/>
      </w:pPr>
      <w:rPr>
        <w:rFonts w:cs="Times New Roman"/>
      </w:rPr>
    </w:lvl>
    <w:lvl w:ilvl="8">
      <w:start w:val="1"/>
      <w:numFmt w:val="lowerRoman"/>
      <w:lvlText w:val="%9."/>
      <w:lvlJc w:val="right"/>
      <w:pPr>
        <w:ind w:hanging="180" w:left="6480"/>
      </w:pPr>
      <w:rPr>
        <w:rFonts w:cs="Times New Roman"/>
      </w:rPr>
    </w:lvl>
  </w:abstractNum>
  <w:abstractNum w:abstractNumId="17">
    <w:nsid w:val="36AD45D1"/>
    <w:multiLevelType w:val="multilevel"/>
    <w:tmpl w:val="295649D8"/>
    <w:styleLink w:val="WWNum11"/>
    <w:lvl w:ilvl="0">
      <w:numFmt w:val="bullet"/>
      <w:lvlText w:val="-"/>
      <w:lvlJc w:val="left"/>
      <w:pPr>
        <w:ind w:hanging="360" w:left="720"/>
      </w:pPr>
      <w:rPr>
        <w:rFonts w:cs="Times New Roman" w:eastAsia="Calibri"/>
      </w:rPr>
    </w:lvl>
    <w:lvl w:ilvl="1">
      <w:numFmt w:val="bullet"/>
      <w:lvlText w:val="o"/>
      <w:lvlJc w:val="left"/>
      <w:pPr>
        <w:ind w:hanging="360" w:left="1440"/>
      </w:pPr>
      <w:rPr>
        <w:rFonts w:cs="Courier New"/>
      </w:rPr>
    </w:lvl>
    <w:lvl w:ilvl="2">
      <w:numFmt w:val="bullet"/>
      <w:lvlText w:val=""/>
      <w:lvlJc w:val="left"/>
      <w:pPr>
        <w:ind w:hanging="360" w:left="2160"/>
      </w:pPr>
    </w:lvl>
    <w:lvl w:ilvl="3">
      <w:numFmt w:val="bullet"/>
      <w:lvlText w:val=""/>
      <w:lvlJc w:val="left"/>
      <w:pPr>
        <w:ind w:hanging="360" w:left="2880"/>
      </w:pPr>
    </w:lvl>
    <w:lvl w:ilvl="4">
      <w:numFmt w:val="bullet"/>
      <w:lvlText w:val="o"/>
      <w:lvlJc w:val="left"/>
      <w:pPr>
        <w:ind w:hanging="360" w:left="3600"/>
      </w:pPr>
      <w:rPr>
        <w:rFonts w:cs="Courier New"/>
      </w:rPr>
    </w:lvl>
    <w:lvl w:ilvl="5">
      <w:numFmt w:val="bullet"/>
      <w:lvlText w:val=""/>
      <w:lvlJc w:val="left"/>
      <w:pPr>
        <w:ind w:hanging="360" w:left="4320"/>
      </w:pPr>
    </w:lvl>
    <w:lvl w:ilvl="6">
      <w:numFmt w:val="bullet"/>
      <w:lvlText w:val=""/>
      <w:lvlJc w:val="left"/>
      <w:pPr>
        <w:ind w:hanging="360" w:left="5040"/>
      </w:pPr>
    </w:lvl>
    <w:lvl w:ilvl="7">
      <w:numFmt w:val="bullet"/>
      <w:lvlText w:val="o"/>
      <w:lvlJc w:val="left"/>
      <w:pPr>
        <w:ind w:hanging="360" w:left="5760"/>
      </w:pPr>
      <w:rPr>
        <w:rFonts w:cs="Courier New"/>
      </w:rPr>
    </w:lvl>
    <w:lvl w:ilvl="8">
      <w:numFmt w:val="bullet"/>
      <w:lvlText w:val=""/>
      <w:lvlJc w:val="left"/>
      <w:pPr>
        <w:ind w:hanging="360" w:left="6480"/>
      </w:pPr>
    </w:lvl>
  </w:abstractNum>
  <w:abstractNum w:abstractNumId="18">
    <w:nsid w:val="3BD512AD"/>
    <w:multiLevelType w:val="hybridMultilevel"/>
    <w:tmpl w:val="3D1472DC"/>
    <w:lvl w:tplc="02560776" w:ilvl="0">
      <w:start w:val="3"/>
      <w:numFmt w:val="bullet"/>
      <w:lvlText w:val="-"/>
      <w:lvlJc w:val="left"/>
      <w:pPr>
        <w:ind w:hanging="360" w:left="1429"/>
      </w:pPr>
      <w:rPr>
        <w:rFonts w:eastAsia="Times New Roman" w:hAnsi="Times New Roman" w:ascii="Times New Roman" w:hint="default"/>
      </w:rPr>
    </w:lvl>
    <w:lvl w:tentative="true" w:tplc="041A0003" w:ilvl="1">
      <w:start w:val="1"/>
      <w:numFmt w:val="bullet"/>
      <w:lvlText w:val="o"/>
      <w:lvlJc w:val="left"/>
      <w:pPr>
        <w:ind w:hanging="360" w:left="2149"/>
      </w:pPr>
      <w:rPr>
        <w:rFonts w:cs="Courier New" w:hAnsi="Courier New" w:ascii="Courier New" w:hint="default"/>
      </w:rPr>
    </w:lvl>
    <w:lvl w:tentative="true" w:tplc="041A0005" w:ilvl="2">
      <w:start w:val="1"/>
      <w:numFmt w:val="bullet"/>
      <w:lvlText w:val=""/>
      <w:lvlJc w:val="left"/>
      <w:pPr>
        <w:ind w:hanging="360" w:left="2869"/>
      </w:pPr>
      <w:rPr>
        <w:rFonts w:hAnsi="Wingdings" w:ascii="Wingdings" w:hint="default"/>
      </w:rPr>
    </w:lvl>
    <w:lvl w:tentative="true" w:tplc="041A0001" w:ilvl="3">
      <w:start w:val="1"/>
      <w:numFmt w:val="bullet"/>
      <w:lvlText w:val=""/>
      <w:lvlJc w:val="left"/>
      <w:pPr>
        <w:ind w:hanging="360" w:left="3589"/>
      </w:pPr>
      <w:rPr>
        <w:rFonts w:hAnsi="Symbol" w:ascii="Symbol" w:hint="default"/>
      </w:rPr>
    </w:lvl>
    <w:lvl w:tentative="true" w:tplc="041A0003" w:ilvl="4">
      <w:start w:val="1"/>
      <w:numFmt w:val="bullet"/>
      <w:lvlText w:val="o"/>
      <w:lvlJc w:val="left"/>
      <w:pPr>
        <w:ind w:hanging="360" w:left="4309"/>
      </w:pPr>
      <w:rPr>
        <w:rFonts w:cs="Courier New" w:hAnsi="Courier New" w:ascii="Courier New" w:hint="default"/>
      </w:rPr>
    </w:lvl>
    <w:lvl w:tentative="true" w:tplc="041A0005" w:ilvl="5">
      <w:start w:val="1"/>
      <w:numFmt w:val="bullet"/>
      <w:lvlText w:val=""/>
      <w:lvlJc w:val="left"/>
      <w:pPr>
        <w:ind w:hanging="360" w:left="5029"/>
      </w:pPr>
      <w:rPr>
        <w:rFonts w:hAnsi="Wingdings" w:ascii="Wingdings" w:hint="default"/>
      </w:rPr>
    </w:lvl>
    <w:lvl w:tentative="true" w:tplc="041A0001" w:ilvl="6">
      <w:start w:val="1"/>
      <w:numFmt w:val="bullet"/>
      <w:lvlText w:val=""/>
      <w:lvlJc w:val="left"/>
      <w:pPr>
        <w:ind w:hanging="360" w:left="5749"/>
      </w:pPr>
      <w:rPr>
        <w:rFonts w:hAnsi="Symbol" w:ascii="Symbol" w:hint="default"/>
      </w:rPr>
    </w:lvl>
    <w:lvl w:tentative="true" w:tplc="041A0003" w:ilvl="7">
      <w:start w:val="1"/>
      <w:numFmt w:val="bullet"/>
      <w:lvlText w:val="o"/>
      <w:lvlJc w:val="left"/>
      <w:pPr>
        <w:ind w:hanging="360" w:left="6469"/>
      </w:pPr>
      <w:rPr>
        <w:rFonts w:cs="Courier New" w:hAnsi="Courier New" w:ascii="Courier New" w:hint="default"/>
      </w:rPr>
    </w:lvl>
    <w:lvl w:tentative="true" w:tplc="041A0005" w:ilvl="8">
      <w:start w:val="1"/>
      <w:numFmt w:val="bullet"/>
      <w:lvlText w:val=""/>
      <w:lvlJc w:val="left"/>
      <w:pPr>
        <w:ind w:hanging="360" w:left="7189"/>
      </w:pPr>
      <w:rPr>
        <w:rFonts w:hAnsi="Wingdings" w:ascii="Wingdings" w:hint="default"/>
      </w:rPr>
    </w:lvl>
  </w:abstractNum>
  <w:abstractNum w:abstractNumId="19">
    <w:nsid w:val="3FD753E9"/>
    <w:multiLevelType w:val="multilevel"/>
    <w:tmpl w:val="9ABA668C"/>
    <w:styleLink w:val="WWNum10"/>
    <w:lvl w:ilvl="0">
      <w:numFmt w:val="bullet"/>
      <w:lvlText w:val="-"/>
      <w:lvlJc w:val="left"/>
      <w:pPr>
        <w:ind w:hanging="360" w:left="1440"/>
      </w:pPr>
      <w:rPr>
        <w:rFonts w:cs="Times New Roman"/>
      </w:rPr>
    </w:lvl>
    <w:lvl w:ilvl="1">
      <w:numFmt w:val="bullet"/>
      <w:lvlText w:val="o"/>
      <w:lvlJc w:val="left"/>
      <w:pPr>
        <w:ind w:hanging="360" w:left="2160"/>
      </w:pPr>
      <w:rPr>
        <w:rFonts w:cs="Courier New"/>
      </w:rPr>
    </w:lvl>
    <w:lvl w:ilvl="2">
      <w:numFmt w:val="bullet"/>
      <w:lvlText w:val=""/>
      <w:lvlJc w:val="left"/>
      <w:pPr>
        <w:ind w:hanging="360" w:left="2880"/>
      </w:pPr>
    </w:lvl>
    <w:lvl w:ilvl="3">
      <w:numFmt w:val="bullet"/>
      <w:lvlText w:val=""/>
      <w:lvlJc w:val="left"/>
      <w:pPr>
        <w:ind w:hanging="360" w:left="3600"/>
      </w:pPr>
    </w:lvl>
    <w:lvl w:ilvl="4">
      <w:numFmt w:val="bullet"/>
      <w:lvlText w:val="o"/>
      <w:lvlJc w:val="left"/>
      <w:pPr>
        <w:ind w:hanging="360" w:left="4320"/>
      </w:pPr>
      <w:rPr>
        <w:rFonts w:cs="Courier New"/>
      </w:rPr>
    </w:lvl>
    <w:lvl w:ilvl="5">
      <w:numFmt w:val="bullet"/>
      <w:lvlText w:val=""/>
      <w:lvlJc w:val="left"/>
      <w:pPr>
        <w:ind w:hanging="360" w:left="5040"/>
      </w:pPr>
    </w:lvl>
    <w:lvl w:ilvl="6">
      <w:numFmt w:val="bullet"/>
      <w:lvlText w:val=""/>
      <w:lvlJc w:val="left"/>
      <w:pPr>
        <w:ind w:hanging="360" w:left="5760"/>
      </w:pPr>
    </w:lvl>
    <w:lvl w:ilvl="7">
      <w:numFmt w:val="bullet"/>
      <w:lvlText w:val="o"/>
      <w:lvlJc w:val="left"/>
      <w:pPr>
        <w:ind w:hanging="360" w:left="6480"/>
      </w:pPr>
      <w:rPr>
        <w:rFonts w:cs="Courier New"/>
      </w:rPr>
    </w:lvl>
    <w:lvl w:ilvl="8">
      <w:numFmt w:val="bullet"/>
      <w:lvlText w:val=""/>
      <w:lvlJc w:val="left"/>
      <w:pPr>
        <w:ind w:hanging="360" w:left="7200"/>
      </w:pPr>
    </w:lvl>
  </w:abstractNum>
  <w:abstractNum w:abstractNumId="20">
    <w:nsid w:val="43BA6E5A"/>
    <w:multiLevelType w:val="hybridMultilevel"/>
    <w:tmpl w:val="B07887F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1">
    <w:nsid w:val="44884A2A"/>
    <w:multiLevelType w:val="hybridMultilevel"/>
    <w:tmpl w:val="98D80E2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49810C14"/>
    <w:multiLevelType w:val="hybridMultilevel"/>
    <w:tmpl w:val="3E2EED9C"/>
    <w:lvl w:tplc="041A000F" w:ilvl="0">
      <w:start w:val="1"/>
      <w:numFmt w:val="decimal"/>
      <w:lvlText w:val="%1."/>
      <w:lvlJc w:val="left"/>
      <w:pPr>
        <w:ind w:hanging="360" w:left="720"/>
      </w:p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49CD0D63"/>
    <w:multiLevelType w:val="hybridMultilevel"/>
    <w:tmpl w:val="6D1A062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4">
    <w:nsid w:val="4FB63322"/>
    <w:multiLevelType w:val="multilevel"/>
    <w:tmpl w:val="96E2C2A2"/>
    <w:styleLink w:val="WWNum6"/>
    <w:lvl w:ilvl="0">
      <w:numFmt w:val="bullet"/>
      <w:lvlText w:val="-"/>
      <w:lvlJc w:val="left"/>
      <w:pPr>
        <w:ind w:hanging="360" w:left="720"/>
      </w:pPr>
    </w:lvl>
    <w:lvl w:ilvl="1">
      <w:numFmt w:val="bullet"/>
      <w:lvlText w:val="o"/>
      <w:lvlJc w:val="left"/>
      <w:pPr>
        <w:ind w:hanging="360" w:left="1440"/>
      </w:pPr>
    </w:lvl>
    <w:lvl w:ilvl="2">
      <w:numFmt w:val="bullet"/>
      <w:lvlText w:val=""/>
      <w:lvlJc w:val="left"/>
      <w:pPr>
        <w:ind w:hanging="360" w:left="2160"/>
      </w:pPr>
    </w:lvl>
    <w:lvl w:ilvl="3">
      <w:numFmt w:val="bullet"/>
      <w:lvlText w:val=""/>
      <w:lvlJc w:val="left"/>
      <w:pPr>
        <w:ind w:hanging="360" w:left="2880"/>
      </w:pPr>
    </w:lvl>
    <w:lvl w:ilvl="4">
      <w:numFmt w:val="bullet"/>
      <w:lvlText w:val="o"/>
      <w:lvlJc w:val="left"/>
      <w:pPr>
        <w:ind w:hanging="360" w:left="3600"/>
      </w:pPr>
    </w:lvl>
    <w:lvl w:ilvl="5">
      <w:numFmt w:val="bullet"/>
      <w:lvlText w:val=""/>
      <w:lvlJc w:val="left"/>
      <w:pPr>
        <w:ind w:hanging="360" w:left="4320"/>
      </w:pPr>
    </w:lvl>
    <w:lvl w:ilvl="6">
      <w:numFmt w:val="bullet"/>
      <w:lvlText w:val=""/>
      <w:lvlJc w:val="left"/>
      <w:pPr>
        <w:ind w:hanging="360" w:left="5040"/>
      </w:pPr>
    </w:lvl>
    <w:lvl w:ilvl="7">
      <w:numFmt w:val="bullet"/>
      <w:lvlText w:val="o"/>
      <w:lvlJc w:val="left"/>
      <w:pPr>
        <w:ind w:hanging="360" w:left="5760"/>
      </w:pPr>
    </w:lvl>
    <w:lvl w:ilvl="8">
      <w:numFmt w:val="bullet"/>
      <w:lvlText w:val=""/>
      <w:lvlJc w:val="left"/>
      <w:pPr>
        <w:ind w:hanging="360" w:left="6480"/>
      </w:pPr>
    </w:lvl>
  </w:abstractNum>
  <w:abstractNum w:abstractNumId="25">
    <w:nsid w:val="55961738"/>
    <w:multiLevelType w:val="hybridMultilevel"/>
    <w:tmpl w:val="5DFCEECE"/>
    <w:lvl w:tplc="041A000F" w:ilvl="0">
      <w:start w:val="1"/>
      <w:numFmt w:val="decimal"/>
      <w:lvlText w:val="%1."/>
      <w:lvlJc w:val="left"/>
      <w:pPr>
        <w:ind w:hanging="360" w:left="502"/>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637F4BC2"/>
    <w:multiLevelType w:val="hybridMultilevel"/>
    <w:tmpl w:val="2682C1A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656B0048"/>
    <w:multiLevelType w:val="multilevel"/>
    <w:tmpl w:val="532EA008"/>
    <w:lvl w:ilvl="0">
      <w:start w:val="1"/>
      <w:numFmt w:val="decimal"/>
      <w:lvlText w:val="%1."/>
      <w:lvlJc w:val="left"/>
      <w:pPr>
        <w:ind w:hanging="360" w:left="360"/>
      </w:pPr>
    </w:lvl>
    <w:lvl w:ilvl="1">
      <w:start w:val="1"/>
      <w:numFmt w:val="decimal"/>
      <w:lvlText w:val="%1.%2."/>
      <w:lvlJc w:val="left"/>
      <w:pPr>
        <w:ind w:hanging="432" w:left="432"/>
      </w:pPr>
      <w:rPr>
        <w:rFonts w:hAnsi="Candara" w:ascii="Candara" w:hint="default"/>
        <w:b/>
        <w:sz w:val="20"/>
        <w:szCs w:val="20"/>
      </w:r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8">
    <w:nsid w:val="659F5381"/>
    <w:multiLevelType w:val="hybridMultilevel"/>
    <w:tmpl w:val="016AB066"/>
    <w:lvl w:tplc="E488C07A" w:ilvl="0">
      <w:start w:val="1"/>
      <w:numFmt w:val="bullet"/>
      <w:lvlText w:val=""/>
      <w:lvlJc w:val="left"/>
      <w:pPr>
        <w:ind w:hanging="360" w:left="1440"/>
      </w:pPr>
      <w:rPr>
        <w:rFonts w:hAnsi="Symbol" w:ascii="Symbol"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29">
    <w:nsid w:val="67707E89"/>
    <w:multiLevelType w:val="multilevel"/>
    <w:tmpl w:val="3B847FA6"/>
    <w:styleLink w:val="WWNum13"/>
    <w:lvl w:ilvl="0">
      <w:start w:val="1"/>
      <w:numFmt w:val="decimal"/>
      <w:lvlText w:val="%1."/>
      <w:lvlJc w:val="left"/>
      <w:pPr>
        <w:ind w:hanging="360" w:left="720"/>
      </w:pPr>
      <w:rPr>
        <w:rFonts w:cs="Times New Roman"/>
        <w:b/>
      </w:rPr>
    </w:lvl>
    <w:lvl w:ilvl="1">
      <w:start w:val="1"/>
      <w:numFmt w:val="lowerLetter"/>
      <w:lvlText w:val="%2."/>
      <w:lvlJc w:val="left"/>
      <w:pPr>
        <w:ind w:hanging="360" w:left="1440"/>
      </w:pPr>
      <w:rPr>
        <w:rFonts w:cs="Times New Roman"/>
      </w:rPr>
    </w:lvl>
    <w:lvl w:ilvl="2">
      <w:start w:val="1"/>
      <w:numFmt w:val="lowerRoman"/>
      <w:lvlText w:val="%3."/>
      <w:lvlJc w:val="right"/>
      <w:pPr>
        <w:ind w:hanging="180" w:left="2160"/>
      </w:pPr>
      <w:rPr>
        <w:rFonts w:cs="Times New Roman"/>
      </w:rPr>
    </w:lvl>
    <w:lvl w:ilvl="3">
      <w:start w:val="1"/>
      <w:numFmt w:val="decimal"/>
      <w:lvlText w:val="%4."/>
      <w:lvlJc w:val="left"/>
      <w:pPr>
        <w:ind w:hanging="360" w:left="2880"/>
      </w:pPr>
      <w:rPr>
        <w:rFonts w:cs="Times New Roman"/>
      </w:rPr>
    </w:lvl>
    <w:lvl w:ilvl="4">
      <w:start w:val="1"/>
      <w:numFmt w:val="lowerLetter"/>
      <w:lvlText w:val="%5."/>
      <w:lvlJc w:val="left"/>
      <w:pPr>
        <w:ind w:hanging="360" w:left="3600"/>
      </w:pPr>
      <w:rPr>
        <w:rFonts w:cs="Times New Roman"/>
      </w:rPr>
    </w:lvl>
    <w:lvl w:ilvl="5">
      <w:start w:val="1"/>
      <w:numFmt w:val="lowerRoman"/>
      <w:lvlText w:val="%6."/>
      <w:lvlJc w:val="right"/>
      <w:pPr>
        <w:ind w:hanging="180" w:left="4320"/>
      </w:pPr>
      <w:rPr>
        <w:rFonts w:cs="Times New Roman"/>
      </w:rPr>
    </w:lvl>
    <w:lvl w:ilvl="6">
      <w:start w:val="1"/>
      <w:numFmt w:val="decimal"/>
      <w:lvlText w:val="%7."/>
      <w:lvlJc w:val="left"/>
      <w:pPr>
        <w:ind w:hanging="360" w:left="5040"/>
      </w:pPr>
      <w:rPr>
        <w:rFonts w:cs="Times New Roman"/>
      </w:rPr>
    </w:lvl>
    <w:lvl w:ilvl="7">
      <w:start w:val="1"/>
      <w:numFmt w:val="lowerLetter"/>
      <w:lvlText w:val="%8."/>
      <w:lvlJc w:val="left"/>
      <w:pPr>
        <w:ind w:hanging="360" w:left="5760"/>
      </w:pPr>
      <w:rPr>
        <w:rFonts w:cs="Times New Roman"/>
      </w:rPr>
    </w:lvl>
    <w:lvl w:ilvl="8">
      <w:start w:val="1"/>
      <w:numFmt w:val="lowerRoman"/>
      <w:lvlText w:val="%9."/>
      <w:lvlJc w:val="right"/>
      <w:pPr>
        <w:ind w:hanging="180" w:left="6480"/>
      </w:pPr>
      <w:rPr>
        <w:rFonts w:cs="Times New Roman"/>
      </w:rPr>
    </w:lvl>
  </w:abstractNum>
  <w:abstractNum w:abstractNumId="30">
    <w:nsid w:val="692B73FC"/>
    <w:multiLevelType w:val="multilevel"/>
    <w:tmpl w:val="DC10CD20"/>
    <w:styleLink w:val="WWNum1"/>
    <w:lvl w:ilvl="0">
      <w:start w:val="1"/>
      <w:numFmt w:val="upperLetter"/>
      <w:lvlText w:val="%1)"/>
      <w:lvlJc w:val="left"/>
      <w:pPr>
        <w:ind w:hanging="360" w:left="720"/>
      </w:pPr>
      <w:rPr>
        <w:rFonts w:cs="Times New Roman"/>
      </w:rPr>
    </w:lvl>
    <w:lvl w:ilvl="1">
      <w:start w:val="1"/>
      <w:numFmt w:val="lowerLetter"/>
      <w:lvlText w:val="%2."/>
      <w:lvlJc w:val="left"/>
      <w:pPr>
        <w:ind w:hanging="360" w:left="1440"/>
      </w:pPr>
      <w:rPr>
        <w:rFonts w:cs="Times New Roman"/>
      </w:rPr>
    </w:lvl>
    <w:lvl w:ilvl="2">
      <w:start w:val="1"/>
      <w:numFmt w:val="lowerRoman"/>
      <w:lvlText w:val="%3."/>
      <w:lvlJc w:val="right"/>
      <w:pPr>
        <w:ind w:hanging="180" w:left="2160"/>
      </w:pPr>
      <w:rPr>
        <w:rFonts w:cs="Times New Roman"/>
      </w:rPr>
    </w:lvl>
    <w:lvl w:ilvl="3">
      <w:start w:val="1"/>
      <w:numFmt w:val="decimal"/>
      <w:lvlText w:val="%4."/>
      <w:lvlJc w:val="left"/>
      <w:pPr>
        <w:ind w:hanging="360" w:left="2880"/>
      </w:pPr>
      <w:rPr>
        <w:rFonts w:cs="Times New Roman"/>
      </w:rPr>
    </w:lvl>
    <w:lvl w:ilvl="4">
      <w:start w:val="1"/>
      <w:numFmt w:val="lowerLetter"/>
      <w:lvlText w:val="%5."/>
      <w:lvlJc w:val="left"/>
      <w:pPr>
        <w:ind w:hanging="360" w:left="3600"/>
      </w:pPr>
      <w:rPr>
        <w:rFonts w:cs="Times New Roman"/>
      </w:rPr>
    </w:lvl>
    <w:lvl w:ilvl="5">
      <w:start w:val="1"/>
      <w:numFmt w:val="lowerRoman"/>
      <w:lvlText w:val="%6."/>
      <w:lvlJc w:val="right"/>
      <w:pPr>
        <w:ind w:hanging="180" w:left="4320"/>
      </w:pPr>
      <w:rPr>
        <w:rFonts w:cs="Times New Roman"/>
      </w:rPr>
    </w:lvl>
    <w:lvl w:ilvl="6">
      <w:start w:val="1"/>
      <w:numFmt w:val="decimal"/>
      <w:lvlText w:val="%7."/>
      <w:lvlJc w:val="left"/>
      <w:pPr>
        <w:ind w:hanging="360" w:left="5040"/>
      </w:pPr>
      <w:rPr>
        <w:rFonts w:cs="Times New Roman"/>
      </w:rPr>
    </w:lvl>
    <w:lvl w:ilvl="7">
      <w:start w:val="1"/>
      <w:numFmt w:val="lowerLetter"/>
      <w:lvlText w:val="%8."/>
      <w:lvlJc w:val="left"/>
      <w:pPr>
        <w:ind w:hanging="360" w:left="5760"/>
      </w:pPr>
      <w:rPr>
        <w:rFonts w:cs="Times New Roman"/>
      </w:rPr>
    </w:lvl>
    <w:lvl w:ilvl="8">
      <w:start w:val="1"/>
      <w:numFmt w:val="lowerRoman"/>
      <w:lvlText w:val="%9."/>
      <w:lvlJc w:val="right"/>
      <w:pPr>
        <w:ind w:hanging="180" w:left="6480"/>
      </w:pPr>
      <w:rPr>
        <w:rFonts w:cs="Times New Roman"/>
      </w:rPr>
    </w:lvl>
  </w:abstractNum>
  <w:abstractNum w:abstractNumId="31">
    <w:nsid w:val="6BDB6DD9"/>
    <w:multiLevelType w:val="multilevel"/>
    <w:tmpl w:val="BE263488"/>
    <w:styleLink w:val="WWNum5"/>
    <w:lvl w:ilvl="0">
      <w:start w:val="1"/>
      <w:numFmt w:val="upperLetter"/>
      <w:lvlText w:val="%1)"/>
      <w:lvlJc w:val="left"/>
      <w:pPr>
        <w:ind w:hanging="360" w:left="1440"/>
      </w:pPr>
      <w:rPr>
        <w:rFonts w:cs="Times New Roman"/>
      </w:rPr>
    </w:lvl>
    <w:lvl w:ilvl="1">
      <w:start w:val="1"/>
      <w:numFmt w:val="lowerLetter"/>
      <w:lvlText w:val="%2."/>
      <w:lvlJc w:val="left"/>
      <w:pPr>
        <w:ind w:hanging="360" w:left="2160"/>
      </w:pPr>
      <w:rPr>
        <w:rFonts w:cs="Times New Roman"/>
      </w:rPr>
    </w:lvl>
    <w:lvl w:ilvl="2">
      <w:start w:val="1"/>
      <w:numFmt w:val="lowerRoman"/>
      <w:lvlText w:val="%3."/>
      <w:lvlJc w:val="right"/>
      <w:pPr>
        <w:ind w:hanging="180" w:left="2880"/>
      </w:pPr>
      <w:rPr>
        <w:rFonts w:cs="Times New Roman"/>
      </w:rPr>
    </w:lvl>
    <w:lvl w:ilvl="3">
      <w:start w:val="1"/>
      <w:numFmt w:val="decimal"/>
      <w:lvlText w:val="%4."/>
      <w:lvlJc w:val="left"/>
      <w:pPr>
        <w:ind w:hanging="360" w:left="3600"/>
      </w:pPr>
      <w:rPr>
        <w:rFonts w:cs="Times New Roman"/>
      </w:rPr>
    </w:lvl>
    <w:lvl w:ilvl="4">
      <w:start w:val="1"/>
      <w:numFmt w:val="lowerLetter"/>
      <w:lvlText w:val="%5."/>
      <w:lvlJc w:val="left"/>
      <w:pPr>
        <w:ind w:hanging="360" w:left="4320"/>
      </w:pPr>
      <w:rPr>
        <w:rFonts w:cs="Times New Roman"/>
      </w:rPr>
    </w:lvl>
    <w:lvl w:ilvl="5">
      <w:start w:val="1"/>
      <w:numFmt w:val="lowerRoman"/>
      <w:lvlText w:val="%6."/>
      <w:lvlJc w:val="right"/>
      <w:pPr>
        <w:ind w:hanging="180" w:left="5040"/>
      </w:pPr>
      <w:rPr>
        <w:rFonts w:cs="Times New Roman"/>
      </w:rPr>
    </w:lvl>
    <w:lvl w:ilvl="6">
      <w:start w:val="1"/>
      <w:numFmt w:val="decimal"/>
      <w:lvlText w:val="%7."/>
      <w:lvlJc w:val="left"/>
      <w:pPr>
        <w:ind w:hanging="360" w:left="5760"/>
      </w:pPr>
      <w:rPr>
        <w:rFonts w:cs="Times New Roman"/>
      </w:rPr>
    </w:lvl>
    <w:lvl w:ilvl="7">
      <w:start w:val="1"/>
      <w:numFmt w:val="lowerLetter"/>
      <w:lvlText w:val="%8."/>
      <w:lvlJc w:val="left"/>
      <w:pPr>
        <w:ind w:hanging="360" w:left="6480"/>
      </w:pPr>
      <w:rPr>
        <w:rFonts w:cs="Times New Roman"/>
      </w:rPr>
    </w:lvl>
    <w:lvl w:ilvl="8">
      <w:start w:val="1"/>
      <w:numFmt w:val="lowerRoman"/>
      <w:lvlText w:val="%9."/>
      <w:lvlJc w:val="right"/>
      <w:pPr>
        <w:ind w:hanging="180" w:left="7200"/>
      </w:pPr>
      <w:rPr>
        <w:rFonts w:cs="Times New Roman"/>
      </w:rPr>
    </w:lvl>
  </w:abstractNum>
  <w:abstractNum w:abstractNumId="32">
    <w:nsid w:val="6C2B6CBB"/>
    <w:multiLevelType w:val="hybridMultilevel"/>
    <w:tmpl w:val="2C1C94C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3">
    <w:nsid w:val="74053AC3"/>
    <w:multiLevelType w:val="multilevel"/>
    <w:tmpl w:val="2EDE6FE6"/>
    <w:styleLink w:val="WWNum2"/>
    <w:lvl w:ilvl="0">
      <w:numFmt w:val="bullet"/>
      <w:lvlText w:val="-"/>
      <w:lvlJc w:val="left"/>
      <w:pPr>
        <w:ind w:hanging="360" w:left="720"/>
      </w:pPr>
      <w:rPr>
        <w:rFonts w:cs="Calibri" w:eastAsia="SimSun"/>
      </w:rPr>
    </w:lvl>
    <w:lvl w:ilvl="1">
      <w:start w:val="1"/>
      <w:numFmt w:val="decimal"/>
      <w:lvlText w:val="%2."/>
      <w:lvlJc w:val="left"/>
      <w:pPr>
        <w:ind w:hanging="360" w:left="1440"/>
      </w:pPr>
    </w:lvl>
    <w:lvl w:ilvl="2">
      <w:start w:val="1"/>
      <w:numFmt w:val="decimal"/>
      <w:lvlText w:val="%3."/>
      <w:lvlJc w:val="left"/>
      <w:pPr>
        <w:ind w:hanging="360" w:left="2160"/>
      </w:pPr>
    </w:lvl>
    <w:lvl w:ilvl="3">
      <w:start w:val="1"/>
      <w:numFmt w:val="decimal"/>
      <w:lvlText w:val="%4."/>
      <w:lvlJc w:val="left"/>
      <w:pPr>
        <w:ind w:hanging="360" w:left="2880"/>
      </w:pPr>
    </w:lvl>
    <w:lvl w:ilvl="4">
      <w:start w:val="1"/>
      <w:numFmt w:val="decimal"/>
      <w:lvlText w:val="%5."/>
      <w:lvlJc w:val="left"/>
      <w:pPr>
        <w:ind w:hanging="360" w:left="3600"/>
      </w:pPr>
    </w:lvl>
    <w:lvl w:ilvl="5">
      <w:start w:val="1"/>
      <w:numFmt w:val="decimal"/>
      <w:lvlText w:val="%6."/>
      <w:lvlJc w:val="left"/>
      <w:pPr>
        <w:ind w:hanging="360" w:left="4320"/>
      </w:pPr>
    </w:lvl>
    <w:lvl w:ilvl="6">
      <w:start w:val="1"/>
      <w:numFmt w:val="decimal"/>
      <w:lvlText w:val="%7."/>
      <w:lvlJc w:val="left"/>
      <w:pPr>
        <w:ind w:hanging="360" w:left="5040"/>
      </w:pPr>
    </w:lvl>
    <w:lvl w:ilvl="7">
      <w:start w:val="1"/>
      <w:numFmt w:val="decimal"/>
      <w:lvlText w:val="%8."/>
      <w:lvlJc w:val="left"/>
      <w:pPr>
        <w:ind w:hanging="360" w:left="5760"/>
      </w:pPr>
    </w:lvl>
    <w:lvl w:ilvl="8">
      <w:start w:val="1"/>
      <w:numFmt w:val="decimal"/>
      <w:lvlText w:val="%9."/>
      <w:lvlJc w:val="left"/>
      <w:pPr>
        <w:ind w:hanging="360" w:left="6480"/>
      </w:pPr>
    </w:lvl>
  </w:abstractNum>
  <w:abstractNum w:abstractNumId="34">
    <w:nsid w:val="781D448B"/>
    <w:multiLevelType w:val="hybridMultilevel"/>
    <w:tmpl w:val="8D9AC934"/>
    <w:lvl w:tplc="1DF21AB6" w:ilvl="0">
      <w:start w:val="112"/>
      <w:numFmt w:val="bullet"/>
      <w:lvlText w:val="-"/>
      <w:lvlJc w:val="left"/>
      <w:pPr>
        <w:ind w:hanging="360" w:left="1440"/>
      </w:pPr>
      <w:rPr>
        <w:rFonts w:cs="Arial" w:eastAsia="Calibri" w:hAnsi="Arial" w:ascii="Arial"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5">
    <w:nsid w:val="7A4460BA"/>
    <w:multiLevelType w:val="hybridMultilevel"/>
    <w:tmpl w:val="0644E2CE"/>
    <w:lvl w:tplc="4BA8D800" w:ilvl="0">
      <w:numFmt w:val="bullet"/>
      <w:lvlText w:val="-"/>
      <w:lvlJc w:val="left"/>
      <w:pPr>
        <w:ind w:hanging="360" w:left="1069"/>
      </w:pPr>
      <w:rPr>
        <w:rFonts w:cs="Arial" w:eastAsia="Calibri" w:hAnsi="Arial" w:ascii="Arial"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36">
    <w:nsid w:val="7BAD653F"/>
    <w:multiLevelType w:val="multilevel"/>
    <w:tmpl w:val="C64CF7AC"/>
    <w:styleLink w:val="WWNum14"/>
    <w:lvl w:ilvl="0">
      <w:numFmt w:val="bullet"/>
      <w:lvlText w:val="-"/>
      <w:lvlJc w:val="left"/>
      <w:pPr>
        <w:ind w:hanging="360" w:left="1571"/>
      </w:pPr>
      <w:rPr>
        <w:rFonts w:cs="Times New Roman"/>
      </w:rPr>
    </w:lvl>
    <w:lvl w:ilvl="1">
      <w:numFmt w:val="bullet"/>
      <w:lvlText w:val="o"/>
      <w:lvlJc w:val="left"/>
      <w:pPr>
        <w:ind w:hanging="360" w:left="2291"/>
      </w:pPr>
      <w:rPr>
        <w:rFonts w:cs="Courier New"/>
      </w:rPr>
    </w:lvl>
    <w:lvl w:ilvl="2">
      <w:numFmt w:val="bullet"/>
      <w:lvlText w:val=""/>
      <w:lvlJc w:val="left"/>
      <w:pPr>
        <w:ind w:hanging="360" w:left="3011"/>
      </w:pPr>
    </w:lvl>
    <w:lvl w:ilvl="3">
      <w:numFmt w:val="bullet"/>
      <w:lvlText w:val=""/>
      <w:lvlJc w:val="left"/>
      <w:pPr>
        <w:ind w:hanging="360" w:left="3731"/>
      </w:pPr>
    </w:lvl>
    <w:lvl w:ilvl="4">
      <w:numFmt w:val="bullet"/>
      <w:lvlText w:val="o"/>
      <w:lvlJc w:val="left"/>
      <w:pPr>
        <w:ind w:hanging="360" w:left="4451"/>
      </w:pPr>
      <w:rPr>
        <w:rFonts w:cs="Courier New"/>
      </w:rPr>
    </w:lvl>
    <w:lvl w:ilvl="5">
      <w:numFmt w:val="bullet"/>
      <w:lvlText w:val=""/>
      <w:lvlJc w:val="left"/>
      <w:pPr>
        <w:ind w:hanging="360" w:left="5171"/>
      </w:pPr>
    </w:lvl>
    <w:lvl w:ilvl="6">
      <w:numFmt w:val="bullet"/>
      <w:lvlText w:val=""/>
      <w:lvlJc w:val="left"/>
      <w:pPr>
        <w:ind w:hanging="360" w:left="5891"/>
      </w:pPr>
    </w:lvl>
    <w:lvl w:ilvl="7">
      <w:numFmt w:val="bullet"/>
      <w:lvlText w:val="o"/>
      <w:lvlJc w:val="left"/>
      <w:pPr>
        <w:ind w:hanging="360" w:left="6611"/>
      </w:pPr>
      <w:rPr>
        <w:rFonts w:cs="Courier New"/>
      </w:rPr>
    </w:lvl>
    <w:lvl w:ilvl="8">
      <w:numFmt w:val="bullet"/>
      <w:lvlText w:val=""/>
      <w:lvlJc w:val="left"/>
      <w:pPr>
        <w:ind w:hanging="360" w:left="7331"/>
      </w:pPr>
    </w:lvl>
  </w:abstractNum>
  <w:abstractNum w:abstractNumId="37">
    <w:nsid w:val="7D1972B2"/>
    <w:multiLevelType w:val="hybridMultilevel"/>
    <w:tmpl w:val="B58062D0"/>
    <w:lvl w:tplc="041A0001" w:ilvl="0">
      <w:start w:val="1"/>
      <w:numFmt w:val="bullet"/>
      <w:lvlText w:val=""/>
      <w:lvlJc w:val="left"/>
      <w:pPr>
        <w:ind w:hanging="360" w:left="426"/>
      </w:pPr>
      <w:rPr>
        <w:rFonts w:hAnsi="Symbol" w:ascii="Symbol" w:hint="default"/>
      </w:rPr>
    </w:lvl>
    <w:lvl w:tentative="true" w:tplc="041A0003" w:ilvl="1">
      <w:start w:val="1"/>
      <w:numFmt w:val="bullet"/>
      <w:lvlText w:val="o"/>
      <w:lvlJc w:val="left"/>
      <w:pPr>
        <w:ind w:hanging="360" w:left="1146"/>
      </w:pPr>
      <w:rPr>
        <w:rFonts w:cs="Courier New" w:hAnsi="Courier New" w:ascii="Courier New" w:hint="default"/>
      </w:rPr>
    </w:lvl>
    <w:lvl w:tentative="true" w:tplc="041A0005" w:ilvl="2">
      <w:start w:val="1"/>
      <w:numFmt w:val="bullet"/>
      <w:lvlText w:val=""/>
      <w:lvlJc w:val="left"/>
      <w:pPr>
        <w:ind w:hanging="360" w:left="1866"/>
      </w:pPr>
      <w:rPr>
        <w:rFonts w:hAnsi="Wingdings" w:ascii="Wingdings" w:hint="default"/>
      </w:rPr>
    </w:lvl>
    <w:lvl w:tentative="true" w:tplc="041A0001" w:ilvl="3">
      <w:start w:val="1"/>
      <w:numFmt w:val="bullet"/>
      <w:lvlText w:val=""/>
      <w:lvlJc w:val="left"/>
      <w:pPr>
        <w:ind w:hanging="360" w:left="2586"/>
      </w:pPr>
      <w:rPr>
        <w:rFonts w:hAnsi="Symbol" w:ascii="Symbol" w:hint="default"/>
      </w:rPr>
    </w:lvl>
    <w:lvl w:tentative="true" w:tplc="041A0003" w:ilvl="4">
      <w:start w:val="1"/>
      <w:numFmt w:val="bullet"/>
      <w:lvlText w:val="o"/>
      <w:lvlJc w:val="left"/>
      <w:pPr>
        <w:ind w:hanging="360" w:left="3306"/>
      </w:pPr>
      <w:rPr>
        <w:rFonts w:cs="Courier New" w:hAnsi="Courier New" w:ascii="Courier New" w:hint="default"/>
      </w:rPr>
    </w:lvl>
    <w:lvl w:tentative="true" w:tplc="041A0005" w:ilvl="5">
      <w:start w:val="1"/>
      <w:numFmt w:val="bullet"/>
      <w:lvlText w:val=""/>
      <w:lvlJc w:val="left"/>
      <w:pPr>
        <w:ind w:hanging="360" w:left="4026"/>
      </w:pPr>
      <w:rPr>
        <w:rFonts w:hAnsi="Wingdings" w:ascii="Wingdings" w:hint="default"/>
      </w:rPr>
    </w:lvl>
    <w:lvl w:tentative="true" w:tplc="041A0001" w:ilvl="6">
      <w:start w:val="1"/>
      <w:numFmt w:val="bullet"/>
      <w:lvlText w:val=""/>
      <w:lvlJc w:val="left"/>
      <w:pPr>
        <w:ind w:hanging="360" w:left="4746"/>
      </w:pPr>
      <w:rPr>
        <w:rFonts w:hAnsi="Symbol" w:ascii="Symbol" w:hint="default"/>
      </w:rPr>
    </w:lvl>
    <w:lvl w:tentative="true" w:tplc="041A0003" w:ilvl="7">
      <w:start w:val="1"/>
      <w:numFmt w:val="bullet"/>
      <w:lvlText w:val="o"/>
      <w:lvlJc w:val="left"/>
      <w:pPr>
        <w:ind w:hanging="360" w:left="5466"/>
      </w:pPr>
      <w:rPr>
        <w:rFonts w:cs="Courier New" w:hAnsi="Courier New" w:ascii="Courier New" w:hint="default"/>
      </w:rPr>
    </w:lvl>
    <w:lvl w:tentative="true" w:tplc="041A0005" w:ilvl="8">
      <w:start w:val="1"/>
      <w:numFmt w:val="bullet"/>
      <w:lvlText w:val=""/>
      <w:lvlJc w:val="left"/>
      <w:pPr>
        <w:ind w:hanging="360" w:left="6186"/>
      </w:pPr>
      <w:rPr>
        <w:rFonts w:hAnsi="Wingdings" w:ascii="Wingdings" w:hint="default"/>
      </w:rPr>
    </w:lvl>
  </w:abstractNum>
  <w:abstractNum w:abstractNumId="38">
    <w:nsid w:val="7D5E5E3F"/>
    <w:multiLevelType w:val="hybridMultilevel"/>
    <w:tmpl w:val="B1F6CB50"/>
    <w:lvl w:tplc="7DEC6C08" w:ilvl="0">
      <w:start w:val="1"/>
      <w:numFmt w:val="bullet"/>
      <w:lvlText w:val="-"/>
      <w:lvlJc w:val="left"/>
      <w:pPr>
        <w:ind w:hanging="360" w:left="1429"/>
      </w:pPr>
      <w:rPr>
        <w:rFonts w:cs="Times New Roman" w:hAnsi="Times New Roman" w:ascii="Times New Roman" w:hint="default"/>
      </w:rPr>
    </w:lvl>
    <w:lvl w:tentative="true" w:tplc="041A0003" w:ilvl="1">
      <w:start w:val="1"/>
      <w:numFmt w:val="bullet"/>
      <w:lvlText w:val="o"/>
      <w:lvlJc w:val="left"/>
      <w:pPr>
        <w:ind w:hanging="360" w:left="2149"/>
      </w:pPr>
      <w:rPr>
        <w:rFonts w:cs="Courier New" w:hAnsi="Courier New" w:ascii="Courier New" w:hint="default"/>
      </w:rPr>
    </w:lvl>
    <w:lvl w:tentative="true" w:tplc="041A0005" w:ilvl="2">
      <w:start w:val="1"/>
      <w:numFmt w:val="bullet"/>
      <w:lvlText w:val=""/>
      <w:lvlJc w:val="left"/>
      <w:pPr>
        <w:ind w:hanging="360" w:left="2869"/>
      </w:pPr>
      <w:rPr>
        <w:rFonts w:hAnsi="Wingdings" w:ascii="Wingdings" w:hint="default"/>
      </w:rPr>
    </w:lvl>
    <w:lvl w:tentative="true" w:tplc="041A0001" w:ilvl="3">
      <w:start w:val="1"/>
      <w:numFmt w:val="bullet"/>
      <w:lvlText w:val=""/>
      <w:lvlJc w:val="left"/>
      <w:pPr>
        <w:ind w:hanging="360" w:left="3589"/>
      </w:pPr>
      <w:rPr>
        <w:rFonts w:hAnsi="Symbol" w:ascii="Symbol" w:hint="default"/>
      </w:rPr>
    </w:lvl>
    <w:lvl w:tentative="true" w:tplc="041A0003" w:ilvl="4">
      <w:start w:val="1"/>
      <w:numFmt w:val="bullet"/>
      <w:lvlText w:val="o"/>
      <w:lvlJc w:val="left"/>
      <w:pPr>
        <w:ind w:hanging="360" w:left="4309"/>
      </w:pPr>
      <w:rPr>
        <w:rFonts w:cs="Courier New" w:hAnsi="Courier New" w:ascii="Courier New" w:hint="default"/>
      </w:rPr>
    </w:lvl>
    <w:lvl w:tentative="true" w:tplc="041A0005" w:ilvl="5">
      <w:start w:val="1"/>
      <w:numFmt w:val="bullet"/>
      <w:lvlText w:val=""/>
      <w:lvlJc w:val="left"/>
      <w:pPr>
        <w:ind w:hanging="360" w:left="5029"/>
      </w:pPr>
      <w:rPr>
        <w:rFonts w:hAnsi="Wingdings" w:ascii="Wingdings" w:hint="default"/>
      </w:rPr>
    </w:lvl>
    <w:lvl w:tentative="true" w:tplc="041A0001" w:ilvl="6">
      <w:start w:val="1"/>
      <w:numFmt w:val="bullet"/>
      <w:lvlText w:val=""/>
      <w:lvlJc w:val="left"/>
      <w:pPr>
        <w:ind w:hanging="360" w:left="5749"/>
      </w:pPr>
      <w:rPr>
        <w:rFonts w:hAnsi="Symbol" w:ascii="Symbol" w:hint="default"/>
      </w:rPr>
    </w:lvl>
    <w:lvl w:tentative="true" w:tplc="041A0003" w:ilvl="7">
      <w:start w:val="1"/>
      <w:numFmt w:val="bullet"/>
      <w:lvlText w:val="o"/>
      <w:lvlJc w:val="left"/>
      <w:pPr>
        <w:ind w:hanging="360" w:left="6469"/>
      </w:pPr>
      <w:rPr>
        <w:rFonts w:cs="Courier New" w:hAnsi="Courier New" w:ascii="Courier New" w:hint="default"/>
      </w:rPr>
    </w:lvl>
    <w:lvl w:tentative="true" w:tplc="041A0005" w:ilvl="8">
      <w:start w:val="1"/>
      <w:numFmt w:val="bullet"/>
      <w:lvlText w:val=""/>
      <w:lvlJc w:val="left"/>
      <w:pPr>
        <w:ind w:hanging="360" w:left="7189"/>
      </w:pPr>
      <w:rPr>
        <w:rFonts w:hAnsi="Wingdings" w:ascii="Wingdings" w:hint="default"/>
      </w:rPr>
    </w:lvl>
  </w:abstractNum>
  <w:abstractNum w:abstractNumId="39">
    <w:nsid w:val="7F8B54F9"/>
    <w:multiLevelType w:val="hybridMultilevel"/>
    <w:tmpl w:val="55BC7E3A"/>
    <w:lvl w:tplc="9022CCC4" w:ilvl="0">
      <w:start w:val="1"/>
      <w:numFmt w:val="bullet"/>
      <w:lvlText w:val="-"/>
      <w:lvlJc w:val="left"/>
      <w:pPr>
        <w:ind w:hanging="360" w:left="1429"/>
      </w:pPr>
      <w:rPr>
        <w:rFonts w:hAnsi="Arial Narrow" w:ascii="Arial Narrow" w:hint="default"/>
      </w:rPr>
    </w:lvl>
    <w:lvl w:tentative="true" w:tplc="041A0003" w:ilvl="1">
      <w:start w:val="1"/>
      <w:numFmt w:val="bullet"/>
      <w:lvlText w:val="o"/>
      <w:lvlJc w:val="left"/>
      <w:pPr>
        <w:ind w:hanging="360" w:left="2149"/>
      </w:pPr>
      <w:rPr>
        <w:rFonts w:cs="Courier New" w:hAnsi="Courier New" w:ascii="Courier New" w:hint="default"/>
      </w:rPr>
    </w:lvl>
    <w:lvl w:tentative="true" w:tplc="041A0005" w:ilvl="2">
      <w:start w:val="1"/>
      <w:numFmt w:val="bullet"/>
      <w:lvlText w:val=""/>
      <w:lvlJc w:val="left"/>
      <w:pPr>
        <w:ind w:hanging="360" w:left="2869"/>
      </w:pPr>
      <w:rPr>
        <w:rFonts w:hAnsi="Wingdings" w:ascii="Wingdings" w:hint="default"/>
      </w:rPr>
    </w:lvl>
    <w:lvl w:tentative="true" w:tplc="041A0001" w:ilvl="3">
      <w:start w:val="1"/>
      <w:numFmt w:val="bullet"/>
      <w:lvlText w:val=""/>
      <w:lvlJc w:val="left"/>
      <w:pPr>
        <w:ind w:hanging="360" w:left="3589"/>
      </w:pPr>
      <w:rPr>
        <w:rFonts w:hAnsi="Symbol" w:ascii="Symbol" w:hint="default"/>
      </w:rPr>
    </w:lvl>
    <w:lvl w:tentative="true" w:tplc="041A0003" w:ilvl="4">
      <w:start w:val="1"/>
      <w:numFmt w:val="bullet"/>
      <w:lvlText w:val="o"/>
      <w:lvlJc w:val="left"/>
      <w:pPr>
        <w:ind w:hanging="360" w:left="4309"/>
      </w:pPr>
      <w:rPr>
        <w:rFonts w:cs="Courier New" w:hAnsi="Courier New" w:ascii="Courier New" w:hint="default"/>
      </w:rPr>
    </w:lvl>
    <w:lvl w:tentative="true" w:tplc="041A0005" w:ilvl="5">
      <w:start w:val="1"/>
      <w:numFmt w:val="bullet"/>
      <w:lvlText w:val=""/>
      <w:lvlJc w:val="left"/>
      <w:pPr>
        <w:ind w:hanging="360" w:left="5029"/>
      </w:pPr>
      <w:rPr>
        <w:rFonts w:hAnsi="Wingdings" w:ascii="Wingdings" w:hint="default"/>
      </w:rPr>
    </w:lvl>
    <w:lvl w:tentative="true" w:tplc="041A0001" w:ilvl="6">
      <w:start w:val="1"/>
      <w:numFmt w:val="bullet"/>
      <w:lvlText w:val=""/>
      <w:lvlJc w:val="left"/>
      <w:pPr>
        <w:ind w:hanging="360" w:left="5749"/>
      </w:pPr>
      <w:rPr>
        <w:rFonts w:hAnsi="Symbol" w:ascii="Symbol" w:hint="default"/>
      </w:rPr>
    </w:lvl>
    <w:lvl w:tentative="true" w:tplc="041A0003" w:ilvl="7">
      <w:start w:val="1"/>
      <w:numFmt w:val="bullet"/>
      <w:lvlText w:val="o"/>
      <w:lvlJc w:val="left"/>
      <w:pPr>
        <w:ind w:hanging="360" w:left="6469"/>
      </w:pPr>
      <w:rPr>
        <w:rFonts w:cs="Courier New" w:hAnsi="Courier New" w:ascii="Courier New" w:hint="default"/>
      </w:rPr>
    </w:lvl>
    <w:lvl w:tentative="true" w:tplc="041A0005" w:ilvl="8">
      <w:start w:val="1"/>
      <w:numFmt w:val="bullet"/>
      <w:lvlText w:val=""/>
      <w:lvlJc w:val="left"/>
      <w:pPr>
        <w:ind w:hanging="360" w:left="7189"/>
      </w:pPr>
      <w:rPr>
        <w:rFonts w:hAnsi="Wingdings" w:ascii="Wingdings" w:hint="default"/>
      </w:rPr>
    </w:lvl>
  </w:abstractNum>
  <w:num w:numId="1">
    <w:abstractNumId w:val="21"/>
  </w:num>
  <w:num w:numId="2">
    <w:abstractNumId w:val="0"/>
  </w:num>
  <w:num w:numId="3">
    <w:abstractNumId w:val="23"/>
  </w:num>
  <w:num w:numId="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7"/>
  </w:num>
  <w:num w:numId="7">
    <w:abstractNumId w:val="7"/>
  </w:num>
  <w:num w:numId="8">
    <w:abstractNumId w:val="1"/>
  </w:num>
  <w:num w:numId="9">
    <w:abstractNumId w:val="32"/>
  </w:num>
  <w:num w:numId="10">
    <w:abstractNumId w:val="25"/>
  </w:num>
  <w:num w:numId="11">
    <w:abstractNumId w:val="37"/>
  </w:num>
  <w:num w:numId="12">
    <w:abstractNumId w:val="28"/>
  </w:num>
  <w:num w:numId="13">
    <w:abstractNumId w:val="3"/>
  </w:num>
  <w:num w:numId="14">
    <w:abstractNumId w:val="22"/>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9"/>
  </w:num>
  <w:num w:numId="17">
    <w:abstractNumId w:val="4"/>
  </w:num>
  <w:num w:numId="18">
    <w:abstractNumId w:val="34"/>
  </w:num>
  <w:num w:numId="19">
    <w:abstractNumId w:val="30"/>
  </w:num>
  <w:num w:numId="20">
    <w:abstractNumId w:val="33"/>
  </w:num>
  <w:num w:numId="21">
    <w:abstractNumId w:val="15"/>
  </w:num>
  <w:num w:numId="22">
    <w:abstractNumId w:val="16"/>
  </w:num>
  <w:num w:numId="23">
    <w:abstractNumId w:val="31"/>
  </w:num>
  <w:num w:numId="24">
    <w:abstractNumId w:val="24"/>
  </w:num>
  <w:num w:numId="25">
    <w:abstractNumId w:val="10"/>
  </w:num>
  <w:num w:numId="26">
    <w:abstractNumId w:val="13"/>
  </w:num>
  <w:num w:numId="27">
    <w:abstractNumId w:val="2"/>
  </w:num>
  <w:num w:numId="28">
    <w:abstractNumId w:val="19"/>
  </w:num>
  <w:num w:numId="29">
    <w:abstractNumId w:val="17"/>
  </w:num>
  <w:num w:numId="30">
    <w:abstractNumId w:val="12"/>
  </w:num>
  <w:num w:numId="31">
    <w:abstractNumId w:val="29"/>
    <w:lvlOverride w:ilvl="0">
      <w:lvl w:ilvl="0">
        <w:start w:val="1"/>
        <w:numFmt w:val="decimal"/>
        <w:lvlText w:val="%1."/>
        <w:lvlJc w:val="left"/>
        <w:pPr>
          <w:ind w:hanging="360" w:left="360"/>
        </w:pPr>
        <w:rPr>
          <w:rFonts w:cs="Arial" w:hAnsi="Arial" w:ascii="Arial" w:hint="default"/>
          <w:b/>
        </w:rPr>
      </w:lvl>
    </w:lvlOverride>
  </w:num>
  <w:num w:numId="32">
    <w:abstractNumId w:val="36"/>
  </w:num>
  <w:num w:numId="33">
    <w:abstractNumId w:val="29"/>
    <w:lvlOverride w:ilvl="0">
      <w:startOverride w:val="1"/>
    </w:lvlOverride>
  </w:num>
  <w:num w:numId="34">
    <w:abstractNumId w:val="29"/>
  </w:num>
  <w:num w:numId="35">
    <w:abstractNumId w:val="38"/>
  </w:num>
  <w:num w:numId="36">
    <w:abstractNumId w:val="8"/>
  </w:num>
  <w:num w:numId="37">
    <w:abstractNumId w:val="18"/>
  </w:num>
  <w:num w:numId="38">
    <w:abstractNumId w:val="35"/>
  </w:num>
  <w:num w:numId="39">
    <w:abstractNumId w:val="14"/>
  </w:num>
  <w:num w:numId="40">
    <w:abstractNumId w:val="26"/>
  </w:num>
  <w:num w:numId="41">
    <w:abstractNumId w:val="6"/>
  </w:num>
  <w:num w:numId="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1"/>
  </w:num>
  <w:num w:numId="44">
    <w:abstractNumId w:val="20"/>
  </w:num>
  <w:numIdMacAtCleanup w:val="6"/>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05B0"/>
    <w:rsid w:val="00003DA2"/>
    <w:rsid w:val="0000509A"/>
    <w:rsid w:val="000054EC"/>
    <w:rsid w:val="0000725B"/>
    <w:rsid w:val="00014C5E"/>
    <w:rsid w:val="00035DAE"/>
    <w:rsid w:val="0005693E"/>
    <w:rsid w:val="00061128"/>
    <w:rsid w:val="00066B63"/>
    <w:rsid w:val="00070F82"/>
    <w:rsid w:val="00092C84"/>
    <w:rsid w:val="00093FFD"/>
    <w:rsid w:val="000A58A5"/>
    <w:rsid w:val="000B1AEE"/>
    <w:rsid w:val="000C0DC7"/>
    <w:rsid w:val="000D4B7E"/>
    <w:rsid w:val="000E200B"/>
    <w:rsid w:val="000E32AE"/>
    <w:rsid w:val="000F4932"/>
    <w:rsid w:val="0010798E"/>
    <w:rsid w:val="0011089A"/>
    <w:rsid w:val="001455A4"/>
    <w:rsid w:val="00154540"/>
    <w:rsid w:val="00157E41"/>
    <w:rsid w:val="00171938"/>
    <w:rsid w:val="00180739"/>
    <w:rsid w:val="001B7C99"/>
    <w:rsid w:val="001C267D"/>
    <w:rsid w:val="001E280A"/>
    <w:rsid w:val="001F3538"/>
    <w:rsid w:val="001F5360"/>
    <w:rsid w:val="00200509"/>
    <w:rsid w:val="00205DAD"/>
    <w:rsid w:val="002104E9"/>
    <w:rsid w:val="00212B6D"/>
    <w:rsid w:val="00220A57"/>
    <w:rsid w:val="002222D9"/>
    <w:rsid w:val="0022375B"/>
    <w:rsid w:val="0022712A"/>
    <w:rsid w:val="00233F52"/>
    <w:rsid w:val="00237C42"/>
    <w:rsid w:val="00242BF3"/>
    <w:rsid w:val="00245102"/>
    <w:rsid w:val="00253248"/>
    <w:rsid w:val="0025441F"/>
    <w:rsid w:val="002558D3"/>
    <w:rsid w:val="002A12CC"/>
    <w:rsid w:val="002A44D3"/>
    <w:rsid w:val="002B2E3C"/>
    <w:rsid w:val="002C349E"/>
    <w:rsid w:val="002C7324"/>
    <w:rsid w:val="002D0A57"/>
    <w:rsid w:val="002D2DCD"/>
    <w:rsid w:val="002D61BB"/>
    <w:rsid w:val="002E501D"/>
    <w:rsid w:val="002E78FF"/>
    <w:rsid w:val="002F2A18"/>
    <w:rsid w:val="002F2A19"/>
    <w:rsid w:val="003002DC"/>
    <w:rsid w:val="003014C5"/>
    <w:rsid w:val="00306B8C"/>
    <w:rsid w:val="003137CE"/>
    <w:rsid w:val="0031554C"/>
    <w:rsid w:val="00322128"/>
    <w:rsid w:val="00325721"/>
    <w:rsid w:val="00340586"/>
    <w:rsid w:val="0037763C"/>
    <w:rsid w:val="0038221B"/>
    <w:rsid w:val="0038673A"/>
    <w:rsid w:val="003A6009"/>
    <w:rsid w:val="003C5395"/>
    <w:rsid w:val="003C611C"/>
    <w:rsid w:val="003E74BF"/>
    <w:rsid w:val="003F462E"/>
    <w:rsid w:val="00412375"/>
    <w:rsid w:val="00454952"/>
    <w:rsid w:val="0047668D"/>
    <w:rsid w:val="00481B26"/>
    <w:rsid w:val="00484F62"/>
    <w:rsid w:val="0048706C"/>
    <w:rsid w:val="004B0D0A"/>
    <w:rsid w:val="004B0FD5"/>
    <w:rsid w:val="004B33CF"/>
    <w:rsid w:val="004B5C74"/>
    <w:rsid w:val="004C0388"/>
    <w:rsid w:val="004C1393"/>
    <w:rsid w:val="004C22F2"/>
    <w:rsid w:val="004C40BD"/>
    <w:rsid w:val="004C46AF"/>
    <w:rsid w:val="004C7461"/>
    <w:rsid w:val="004D641C"/>
    <w:rsid w:val="004D7BFC"/>
    <w:rsid w:val="00513886"/>
    <w:rsid w:val="005267F2"/>
    <w:rsid w:val="00535B53"/>
    <w:rsid w:val="00552F62"/>
    <w:rsid w:val="00556CF6"/>
    <w:rsid w:val="005716B3"/>
    <w:rsid w:val="00581A18"/>
    <w:rsid w:val="005A7501"/>
    <w:rsid w:val="005E13C6"/>
    <w:rsid w:val="005E39B8"/>
    <w:rsid w:val="005F2050"/>
    <w:rsid w:val="00602209"/>
    <w:rsid w:val="00602F57"/>
    <w:rsid w:val="006149D2"/>
    <w:rsid w:val="00622AE8"/>
    <w:rsid w:val="00632AD5"/>
    <w:rsid w:val="006368E6"/>
    <w:rsid w:val="006377E2"/>
    <w:rsid w:val="0064092A"/>
    <w:rsid w:val="0064323D"/>
    <w:rsid w:val="00644F5A"/>
    <w:rsid w:val="00651B25"/>
    <w:rsid w:val="00661373"/>
    <w:rsid w:val="006637D6"/>
    <w:rsid w:val="00666D20"/>
    <w:rsid w:val="00680867"/>
    <w:rsid w:val="006829DB"/>
    <w:rsid w:val="00684BD3"/>
    <w:rsid w:val="00697794"/>
    <w:rsid w:val="006B055B"/>
    <w:rsid w:val="006B55C2"/>
    <w:rsid w:val="006D3DD4"/>
    <w:rsid w:val="00700CA7"/>
    <w:rsid w:val="00704AE2"/>
    <w:rsid w:val="00716992"/>
    <w:rsid w:val="00721192"/>
    <w:rsid w:val="00725962"/>
    <w:rsid w:val="007457C0"/>
    <w:rsid w:val="00752928"/>
    <w:rsid w:val="007535F2"/>
    <w:rsid w:val="0077554D"/>
    <w:rsid w:val="0078305A"/>
    <w:rsid w:val="00783298"/>
    <w:rsid w:val="0079123E"/>
    <w:rsid w:val="007A6379"/>
    <w:rsid w:val="007B7C9B"/>
    <w:rsid w:val="007C21B6"/>
    <w:rsid w:val="007C6AC4"/>
    <w:rsid w:val="007D211A"/>
    <w:rsid w:val="007E6978"/>
    <w:rsid w:val="007F2207"/>
    <w:rsid w:val="008303E6"/>
    <w:rsid w:val="008458AA"/>
    <w:rsid w:val="00874415"/>
    <w:rsid w:val="00892C86"/>
    <w:rsid w:val="00893CD3"/>
    <w:rsid w:val="00896643"/>
    <w:rsid w:val="008B559E"/>
    <w:rsid w:val="008B55DE"/>
    <w:rsid w:val="008B5B0B"/>
    <w:rsid w:val="008C07B9"/>
    <w:rsid w:val="008C7A64"/>
    <w:rsid w:val="008D0981"/>
    <w:rsid w:val="008E6857"/>
    <w:rsid w:val="008F1073"/>
    <w:rsid w:val="00900AD1"/>
    <w:rsid w:val="009017F7"/>
    <w:rsid w:val="009023DB"/>
    <w:rsid w:val="00916877"/>
    <w:rsid w:val="00920A62"/>
    <w:rsid w:val="009302FE"/>
    <w:rsid w:val="0093632F"/>
    <w:rsid w:val="00941B53"/>
    <w:rsid w:val="0094202C"/>
    <w:rsid w:val="0099003B"/>
    <w:rsid w:val="009934F5"/>
    <w:rsid w:val="009A7828"/>
    <w:rsid w:val="009B68B7"/>
    <w:rsid w:val="009D5FE9"/>
    <w:rsid w:val="009E4DD2"/>
    <w:rsid w:val="009E5EC7"/>
    <w:rsid w:val="009F43CF"/>
    <w:rsid w:val="00A0599A"/>
    <w:rsid w:val="00A21355"/>
    <w:rsid w:val="00A276F6"/>
    <w:rsid w:val="00A43631"/>
    <w:rsid w:val="00A4371D"/>
    <w:rsid w:val="00A51583"/>
    <w:rsid w:val="00A615C2"/>
    <w:rsid w:val="00A66194"/>
    <w:rsid w:val="00A7775C"/>
    <w:rsid w:val="00A80FE8"/>
    <w:rsid w:val="00A85943"/>
    <w:rsid w:val="00AB63BA"/>
    <w:rsid w:val="00AD4785"/>
    <w:rsid w:val="00AE7BD4"/>
    <w:rsid w:val="00B00F8F"/>
    <w:rsid w:val="00B13150"/>
    <w:rsid w:val="00B22DD3"/>
    <w:rsid w:val="00B34DDB"/>
    <w:rsid w:val="00B356A8"/>
    <w:rsid w:val="00B5258F"/>
    <w:rsid w:val="00B611F1"/>
    <w:rsid w:val="00B75D50"/>
    <w:rsid w:val="00B81088"/>
    <w:rsid w:val="00B842A9"/>
    <w:rsid w:val="00B8444E"/>
    <w:rsid w:val="00B86FF5"/>
    <w:rsid w:val="00B927D7"/>
    <w:rsid w:val="00BC1D4F"/>
    <w:rsid w:val="00BE7B7D"/>
    <w:rsid w:val="00BF158C"/>
    <w:rsid w:val="00BF26FC"/>
    <w:rsid w:val="00BF5576"/>
    <w:rsid w:val="00C168EC"/>
    <w:rsid w:val="00C17E85"/>
    <w:rsid w:val="00C348C5"/>
    <w:rsid w:val="00C53BCA"/>
    <w:rsid w:val="00C677CE"/>
    <w:rsid w:val="00C71241"/>
    <w:rsid w:val="00C93741"/>
    <w:rsid w:val="00C9694A"/>
    <w:rsid w:val="00CC05B0"/>
    <w:rsid w:val="00CC0DDF"/>
    <w:rsid w:val="00CD2D5E"/>
    <w:rsid w:val="00CE6185"/>
    <w:rsid w:val="00D01FF9"/>
    <w:rsid w:val="00D0540B"/>
    <w:rsid w:val="00D31067"/>
    <w:rsid w:val="00D3694B"/>
    <w:rsid w:val="00D370B4"/>
    <w:rsid w:val="00D4049A"/>
    <w:rsid w:val="00D4431A"/>
    <w:rsid w:val="00D508F9"/>
    <w:rsid w:val="00D531B5"/>
    <w:rsid w:val="00D616C8"/>
    <w:rsid w:val="00D63135"/>
    <w:rsid w:val="00D95FC1"/>
    <w:rsid w:val="00DA09AC"/>
    <w:rsid w:val="00DB60DA"/>
    <w:rsid w:val="00DB66BA"/>
    <w:rsid w:val="00DB7D0D"/>
    <w:rsid w:val="00DC0415"/>
    <w:rsid w:val="00DC1807"/>
    <w:rsid w:val="00DE4A40"/>
    <w:rsid w:val="00E01639"/>
    <w:rsid w:val="00E01953"/>
    <w:rsid w:val="00E065E2"/>
    <w:rsid w:val="00E371B1"/>
    <w:rsid w:val="00E40B2E"/>
    <w:rsid w:val="00E55762"/>
    <w:rsid w:val="00E66430"/>
    <w:rsid w:val="00E75460"/>
    <w:rsid w:val="00E91E37"/>
    <w:rsid w:val="00E94719"/>
    <w:rsid w:val="00EA0491"/>
    <w:rsid w:val="00EA3113"/>
    <w:rsid w:val="00EA7565"/>
    <w:rsid w:val="00EB01AE"/>
    <w:rsid w:val="00EC49EE"/>
    <w:rsid w:val="00EC6CBA"/>
    <w:rsid w:val="00ED64A2"/>
    <w:rsid w:val="00EE7874"/>
    <w:rsid w:val="00F070A5"/>
    <w:rsid w:val="00F12CCE"/>
    <w:rsid w:val="00F12F85"/>
    <w:rsid w:val="00F20EC5"/>
    <w:rsid w:val="00F333E3"/>
    <w:rsid w:val="00F3419A"/>
    <w:rsid w:val="00F369C4"/>
    <w:rsid w:val="00F42934"/>
    <w:rsid w:val="00F51DB4"/>
    <w:rsid w:val="00F548DF"/>
    <w:rsid w:val="00F5584F"/>
    <w:rsid w:val="00F56463"/>
    <w:rsid w:val="00F57A61"/>
    <w:rsid w:val="00F631F4"/>
    <w:rsid w:val="00F81BDE"/>
    <w:rsid w:val="00F95288"/>
    <w:rsid w:val="00F96FB6"/>
    <w:rsid w:val="00FD0779"/>
    <w:rsid w:val="00FE76A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uiPriority="99" w:name="page number"/>
    <w:lsdException w:qFormat="true" w:name="Title"/>
    <w:lsdException w:qFormat="true" w:name="Subtitle"/>
    <w:lsdException w:uiPriority="99" w:name="Hyperlink"/>
    <w:lsdException w:uiPriority="99" w:name="FollowedHyperlink"/>
    <w:lsdException w:qFormat="true" w:uiPriority="99" w:name="Strong"/>
    <w:lsdException w:qFormat="true" w:uiPriority="20" w:name="Emphasis"/>
    <w:lsdException w:uiPriority="99" w:name="Document Map"/>
    <w:lsdException w:uiPriority="99" w:name="Plain Text"/>
    <w:lsdException w:uiPriority="99" w:name="Normal (Web)"/>
    <w:lsdException w:uiPriority="99" w:name="No List"/>
    <w:lsdException w:uiPriority="9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rsid w:val="008E6857"/>
    <w:pPr>
      <w:keepNext/>
      <w:overflowPunct w:val="false"/>
      <w:autoSpaceDE w:val="false"/>
      <w:autoSpaceDN w:val="false"/>
      <w:adjustRightInd w:val="false"/>
      <w:jc w:val="center"/>
      <w:textAlignment w:val="baseline"/>
      <w:outlineLvl w:val="0"/>
    </w:pPr>
    <w:rPr>
      <w:b/>
      <w:szCs w:val="20"/>
    </w:rPr>
  </w:style>
  <w:style w:styleId="Naslov2" w:type="paragraph">
    <w:name w:val="heading 2"/>
    <w:basedOn w:val="Normal"/>
    <w:next w:val="Normal"/>
    <w:link w:val="Naslov2Char"/>
    <w:autoRedefine/>
    <w:qFormat/>
    <w:rsid w:val="008E6857"/>
    <w:pPr>
      <w:keepNext/>
      <w:tabs>
        <w:tab w:pos="1134" w:val="left"/>
      </w:tabs>
      <w:ind w:left="180"/>
      <w:outlineLvl w:val="1"/>
    </w:pPr>
    <w:rPr>
      <w:rFonts w:cs="Arial" w:eastAsia="MS Mincho"/>
      <w:b/>
      <w:bCs/>
      <w:iCs/>
      <w:color w:val="548DD4"/>
      <w:sz w:val="26"/>
      <w:szCs w:val="22"/>
      <w:lang w:eastAsia="en-US"/>
    </w:rPr>
  </w:style>
  <w:style w:styleId="Naslov3" w:type="paragraph">
    <w:name w:val="heading 3"/>
    <w:basedOn w:val="Normal"/>
    <w:next w:val="Normal"/>
    <w:link w:val="Naslov3Char"/>
    <w:autoRedefine/>
    <w:qFormat/>
    <w:rsid w:val="008E6857"/>
    <w:pPr>
      <w:keepNext/>
      <w:tabs>
        <w:tab w:pos="1134" w:val="left"/>
      </w:tabs>
      <w:ind w:left="360"/>
      <w:outlineLvl w:val="2"/>
    </w:pPr>
    <w:rPr>
      <w:rFonts w:cs="Arial"/>
      <w:bCs/>
      <w:color w:val="548DD4"/>
      <w:szCs w:val="26"/>
      <w:lang w:eastAsia="el-G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ijeloteksta1" w:type="character">
    <w:name w:val="Tijelo teksta1"/>
    <w:basedOn w:val="Zadanifontodlomka"/>
    <w:rsid w:val="000E200B"/>
    <w:rPr>
      <w:rFonts w:cs="Arial" w:eastAsia="Arial" w:hAnsi="Arial" w:ascii="Arial"/>
      <w:b w:val="false"/>
      <w:bCs w:val="false"/>
      <w:i w:val="false"/>
      <w:iCs w:val="false"/>
      <w:smallCaps w:val="false"/>
      <w:strike w:val="false"/>
      <w:color w:val="000000"/>
      <w:spacing w:val="0"/>
      <w:w w:val="100"/>
      <w:position w:val="0"/>
      <w:sz w:val="20"/>
      <w:szCs w:val="20"/>
      <w:u w:val="none"/>
      <w:lang w:val="hr-HR"/>
    </w:rPr>
  </w:style>
  <w:style w:customStyle="true" w:styleId="Bezproreda1" w:type="paragraph">
    <w:name w:val="Bez proreda1"/>
    <w:qFormat/>
    <w:rsid w:val="000E200B"/>
    <w:rPr>
      <w:rFonts w:cs="Calibri" w:eastAsia="Calibri" w:hAnsi="Calibri" w:ascii="Calibri"/>
      <w:sz w:val="22"/>
      <w:szCs w:val="22"/>
      <w:lang w:eastAsia="en-US"/>
    </w:rPr>
  </w:style>
  <w:style w:styleId="Tekstbalonia" w:type="paragraph">
    <w:name w:val="Balloon Text"/>
    <w:basedOn w:val="Normal"/>
    <w:link w:val="TekstbaloniaChar"/>
    <w:rsid w:val="00253248"/>
    <w:rPr>
      <w:rFonts w:cs="Tahoma" w:hAnsi="Tahoma" w:ascii="Tahoma"/>
      <w:sz w:val="16"/>
      <w:szCs w:val="16"/>
    </w:rPr>
  </w:style>
  <w:style w:styleId="Zaglavlje" w:type="paragraph">
    <w:name w:val="header"/>
    <w:basedOn w:val="Normal"/>
    <w:link w:val="ZaglavljeChar"/>
    <w:uiPriority w:val="99"/>
    <w:rsid w:val="007E6978"/>
    <w:pPr>
      <w:tabs>
        <w:tab w:pos="4536" w:val="center"/>
        <w:tab w:pos="9072" w:val="right"/>
      </w:tabs>
    </w:pPr>
  </w:style>
  <w:style w:styleId="Brojstranice" w:type="character">
    <w:name w:val="page number"/>
    <w:basedOn w:val="Zadanifontodlomka"/>
    <w:uiPriority w:val="99"/>
    <w:rsid w:val="007E6978"/>
  </w:style>
  <w:style w:styleId="Podnoje" w:type="paragraph">
    <w:name w:val="footer"/>
    <w:basedOn w:val="Normal"/>
    <w:link w:val="PodnojeChar"/>
    <w:rsid w:val="007E6978"/>
    <w:pPr>
      <w:tabs>
        <w:tab w:pos="4536" w:val="center"/>
        <w:tab w:pos="9072" w:val="right"/>
      </w:tabs>
    </w:pPr>
  </w:style>
  <w:style w:styleId="Hiperveza" w:type="character">
    <w:name w:val="Hyperlink"/>
    <w:basedOn w:val="Zadanifontodlomka"/>
    <w:uiPriority w:val="99"/>
    <w:rsid w:val="008E6857"/>
    <w:rPr>
      <w:color w:val="0000FF"/>
      <w:u w:val="single"/>
    </w:rPr>
  </w:style>
  <w:style w:customStyle="true" w:styleId="t-9-8" w:type="paragraph">
    <w:name w:val="t-9-8"/>
    <w:basedOn w:val="Normal"/>
    <w:uiPriority w:val="99"/>
    <w:rsid w:val="008E6857"/>
    <w:pPr>
      <w:spacing w:afterAutospacing="true" w:after="100" w:beforeAutospacing="true" w:before="100"/>
    </w:pPr>
  </w:style>
  <w:style w:customStyle="true" w:styleId="Odlomakpopisa1" w:type="paragraph">
    <w:name w:val="Odlomak popisa1"/>
    <w:basedOn w:val="Normal"/>
    <w:qFormat/>
    <w:rsid w:val="008E6857"/>
    <w:pPr>
      <w:ind w:left="720"/>
    </w:pPr>
    <w:rPr>
      <w:sz w:val="20"/>
      <w:szCs w:val="20"/>
      <w:lang w:eastAsia="en-US" w:val="en-AU"/>
    </w:rPr>
  </w:style>
  <w:style w:customStyle="true" w:styleId="Bodytext" w:type="character">
    <w:name w:val="Body text_"/>
    <w:basedOn w:val="Zadanifontodlomka"/>
    <w:rsid w:val="008E6857"/>
    <w:rPr>
      <w:rFonts w:cs="Arial" w:eastAsia="Arial" w:hAnsi="Arial" w:ascii="Arial"/>
      <w:b w:val="false"/>
      <w:bCs w:val="false"/>
      <w:i w:val="false"/>
      <w:iCs w:val="false"/>
      <w:smallCaps w:val="false"/>
      <w:strike w:val="false"/>
      <w:sz w:val="20"/>
      <w:szCs w:val="20"/>
      <w:u w:val="none"/>
    </w:rPr>
  </w:style>
  <w:style w:customStyle="true" w:styleId="Heading3" w:type="character">
    <w:name w:val="Heading #3_"/>
    <w:basedOn w:val="Zadanifontodlomka"/>
    <w:link w:val="Heading30"/>
    <w:rsid w:val="008E6857"/>
    <w:rPr>
      <w:rFonts w:eastAsia="Arial" w:hAnsi="Arial" w:ascii="Arial"/>
      <w:b/>
      <w:bCs/>
      <w:shd w:fill="FFFFFF" w:color="auto" w:val="clear"/>
      <w:lang w:bidi="ar-SA"/>
    </w:rPr>
  </w:style>
  <w:style w:customStyle="true" w:styleId="BodytextBold" w:type="character">
    <w:name w:val="Body text + Bold"/>
    <w:basedOn w:val="Bodytext"/>
    <w:rsid w:val="008E6857"/>
    <w:rPr>
      <w:rFonts w:cs="Arial" w:eastAsia="Arial" w:hAnsi="Arial" w:ascii="Arial"/>
      <w:b/>
      <w:bCs/>
      <w:i w:val="false"/>
      <w:iCs w:val="false"/>
      <w:smallCaps w:val="false"/>
      <w:strike w:val="false"/>
      <w:color w:val="000000"/>
      <w:spacing w:val="0"/>
      <w:w w:val="100"/>
      <w:position w:val="0"/>
      <w:sz w:val="20"/>
      <w:szCs w:val="20"/>
      <w:u w:val="none"/>
      <w:lang w:val="hr-HR"/>
    </w:rPr>
  </w:style>
  <w:style w:customStyle="true" w:styleId="Heading30" w:type="paragraph">
    <w:name w:val="Heading #3"/>
    <w:basedOn w:val="Normal"/>
    <w:link w:val="Heading3"/>
    <w:rsid w:val="008E6857"/>
    <w:pPr>
      <w:widowControl w:val="false"/>
      <w:shd w:fill="FFFFFF" w:color="auto" w:val="clear"/>
      <w:spacing w:lineRule="exact" w:line="466"/>
      <w:jc w:val="both"/>
      <w:outlineLvl w:val="2"/>
    </w:pPr>
    <w:rPr>
      <w:rFonts w:eastAsia="Arial" w:hAnsi="Arial" w:ascii="Arial"/>
      <w:b/>
      <w:bCs/>
      <w:sz w:val="20"/>
      <w:szCs w:val="20"/>
      <w:shd w:fill="FFFFFF" w:color="auto" w:val="clear"/>
    </w:rPr>
  </w:style>
  <w:style w:customStyle="true" w:styleId="Heading2" w:type="character">
    <w:name w:val="Heading #2_"/>
    <w:basedOn w:val="Zadanifontodlomka"/>
    <w:link w:val="Heading20"/>
    <w:rsid w:val="008E6857"/>
    <w:rPr>
      <w:rFonts w:eastAsia="Arial" w:hAnsi="Arial" w:ascii="Arial"/>
      <w:b/>
      <w:bCs/>
      <w:shd w:fill="FFFFFF" w:color="auto" w:val="clear"/>
      <w:lang w:bidi="ar-SA"/>
    </w:rPr>
  </w:style>
  <w:style w:customStyle="true" w:styleId="Heading20" w:type="paragraph">
    <w:name w:val="Heading #2"/>
    <w:basedOn w:val="Normal"/>
    <w:link w:val="Heading2"/>
    <w:rsid w:val="008E6857"/>
    <w:pPr>
      <w:widowControl w:val="false"/>
      <w:shd w:fill="FFFFFF" w:color="auto" w:val="clear"/>
      <w:spacing w:lineRule="exact" w:line="461"/>
      <w:outlineLvl w:val="1"/>
    </w:pPr>
    <w:rPr>
      <w:rFonts w:eastAsia="Arial" w:hAnsi="Arial" w:ascii="Arial"/>
      <w:b/>
      <w:bCs/>
      <w:sz w:val="20"/>
      <w:szCs w:val="20"/>
      <w:shd w:fill="FFFFFF" w:color="auto" w:val="clear"/>
    </w:rPr>
  </w:style>
  <w:style w:styleId="Tijeloteksta" w:type="paragraph">
    <w:name w:val="Body Text"/>
    <w:basedOn w:val="Normal"/>
    <w:link w:val="TijelotekstaChar"/>
    <w:rsid w:val="008E6857"/>
    <w:pPr>
      <w:overflowPunct w:val="false"/>
      <w:autoSpaceDE w:val="false"/>
      <w:autoSpaceDN w:val="false"/>
      <w:adjustRightInd w:val="false"/>
      <w:jc w:val="both"/>
      <w:textAlignment w:val="baseline"/>
    </w:pPr>
    <w:rPr>
      <w:rFonts w:hAnsi="Arial" w:ascii="Arial"/>
      <w:sz w:val="22"/>
      <w:szCs w:val="20"/>
    </w:rPr>
  </w:style>
  <w:style w:customStyle="true" w:styleId="Naslov2Char" w:type="character">
    <w:name w:val="Naslov 2 Char"/>
    <w:link w:val="Naslov2"/>
    <w:rsid w:val="008E6857"/>
    <w:rPr>
      <w:rFonts w:cs="Arial" w:eastAsia="MS Mincho"/>
      <w:b/>
      <w:bCs/>
      <w:iCs/>
      <w:color w:val="548DD4"/>
      <w:sz w:val="26"/>
      <w:szCs w:val="22"/>
      <w:lang w:bidi="ar-SA" w:eastAsia="en-US" w:val="hr-HR"/>
    </w:rPr>
  </w:style>
  <w:style w:customStyle="true" w:styleId="Naslov3Char" w:type="character">
    <w:name w:val="Naslov 3 Char"/>
    <w:link w:val="Naslov3"/>
    <w:rsid w:val="008E6857"/>
    <w:rPr>
      <w:rFonts w:cs="Arial"/>
      <w:bCs/>
      <w:color w:val="548DD4"/>
      <w:sz w:val="24"/>
      <w:szCs w:val="26"/>
      <w:lang w:bidi="ar-SA" w:eastAsia="el-GR" w:val="hr-HR"/>
    </w:rPr>
  </w:style>
  <w:style w:customStyle="true" w:styleId="Naslov1Char" w:type="character">
    <w:name w:val="Naslov 1 Char"/>
    <w:link w:val="Naslov1"/>
    <w:uiPriority w:val="99"/>
    <w:rsid w:val="008E6857"/>
    <w:rPr>
      <w:b/>
      <w:sz w:val="24"/>
      <w:lang w:bidi="ar-SA" w:eastAsia="hr-HR" w:val="hr-HR"/>
    </w:rPr>
  </w:style>
  <w:style w:styleId="Grafikeoznake2" w:type="paragraph">
    <w:name w:val="List Bullet 2"/>
    <w:basedOn w:val="Normal"/>
    <w:unhideWhenUsed/>
    <w:rsid w:val="008E6857"/>
    <w:pPr>
      <w:numPr>
        <w:numId w:val="2"/>
      </w:numPr>
      <w:contextualSpacing/>
    </w:pPr>
  </w:style>
  <w:style w:styleId="Odlomakpopisa" w:type="paragraph">
    <w:name w:val="List Paragraph"/>
    <w:basedOn w:val="Normal"/>
    <w:link w:val="OdlomakpopisaChar"/>
    <w:uiPriority w:val="34"/>
    <w:qFormat/>
    <w:rsid w:val="007C6AC4"/>
    <w:pPr>
      <w:ind w:left="720"/>
      <w:contextualSpacing/>
    </w:pPr>
  </w:style>
  <w:style w:customStyle="true" w:styleId="Bezproreda10" w:type="paragraph">
    <w:name w:val="Bez proreda1"/>
    <w:uiPriority w:val="99"/>
    <w:qFormat/>
    <w:rsid w:val="003E74BF"/>
    <w:rPr>
      <w:rFonts w:cs="Calibri" w:eastAsia="Calibri" w:hAnsi="Calibri" w:ascii="Calibri"/>
      <w:sz w:val="22"/>
      <w:szCs w:val="22"/>
      <w:lang w:eastAsia="en-US"/>
    </w:rPr>
  </w:style>
  <w:style w:customStyle="true" w:styleId="Odlomakpopisa10" w:type="paragraph">
    <w:name w:val="Odlomak popisa1"/>
    <w:basedOn w:val="Normal"/>
    <w:uiPriority w:val="99"/>
    <w:qFormat/>
    <w:rsid w:val="003E74BF"/>
    <w:pPr>
      <w:ind w:left="720"/>
    </w:pPr>
    <w:rPr>
      <w:sz w:val="20"/>
      <w:szCs w:val="20"/>
      <w:lang w:eastAsia="en-US" w:val="en-AU"/>
    </w:rPr>
  </w:style>
  <w:style w:customStyle="true" w:styleId="Tijeloteksta10" w:type="character">
    <w:name w:val="Tijelo teksta1"/>
    <w:basedOn w:val="Bodytext"/>
    <w:rsid w:val="003E74BF"/>
    <w:rPr>
      <w:rFonts w:cs="Arial" w:eastAsia="Arial" w:hAnsi="Arial" w:ascii="Arial"/>
      <w:b w:val="false"/>
      <w:bCs w:val="false"/>
      <w:i w:val="false"/>
      <w:iCs w:val="false"/>
      <w:smallCaps w:val="false"/>
      <w:strike w:val="false"/>
      <w:color w:val="000000"/>
      <w:spacing w:val="0"/>
      <w:w w:val="100"/>
      <w:position w:val="0"/>
      <w:sz w:val="20"/>
      <w:szCs w:val="20"/>
      <w:u w:val="none"/>
      <w:lang w:val="hr-HR"/>
    </w:rPr>
  </w:style>
  <w:style w:styleId="Referencakomentara" w:type="character">
    <w:name w:val="annotation reference"/>
    <w:basedOn w:val="Zadanifontodlomka"/>
    <w:rsid w:val="003E74BF"/>
    <w:rPr>
      <w:rFonts w:cs="Times New Roman"/>
      <w:sz w:val="16"/>
      <w:szCs w:val="16"/>
    </w:rPr>
  </w:style>
  <w:style w:styleId="Tekstkomentara" w:type="paragraph">
    <w:name w:val="annotation text"/>
    <w:basedOn w:val="Normal"/>
    <w:link w:val="TekstkomentaraChar"/>
    <w:rsid w:val="003E74BF"/>
    <w:pPr>
      <w:autoSpaceDE w:val="false"/>
      <w:autoSpaceDN w:val="false"/>
      <w:adjustRightInd w:val="false"/>
    </w:pPr>
    <w:rPr>
      <w:rFonts w:eastAsiaTheme="minorEastAsia"/>
      <w:sz w:val="20"/>
      <w:szCs w:val="20"/>
    </w:rPr>
  </w:style>
  <w:style w:customStyle="true" w:styleId="TekstkomentaraChar" w:type="character">
    <w:name w:val="Tekst komentara Char"/>
    <w:basedOn w:val="Zadanifontodlomka"/>
    <w:link w:val="Tekstkomentara"/>
    <w:rsid w:val="003E74BF"/>
    <w:rPr>
      <w:rFonts w:eastAsiaTheme="minorEastAsia"/>
    </w:rPr>
  </w:style>
  <w:style w:styleId="Predmetkomentara" w:type="paragraph">
    <w:name w:val="annotation subject"/>
    <w:basedOn w:val="Tekstkomentara"/>
    <w:next w:val="Tekstkomentara"/>
    <w:link w:val="PredmetkomentaraChar"/>
    <w:rsid w:val="003E74BF"/>
    <w:rPr>
      <w:b/>
    </w:rPr>
  </w:style>
  <w:style w:customStyle="true" w:styleId="PredmetkomentaraChar" w:type="character">
    <w:name w:val="Predmet komentara Char"/>
    <w:basedOn w:val="TekstkomentaraChar"/>
    <w:link w:val="Predmetkomentara"/>
    <w:rsid w:val="003E74BF"/>
    <w:rPr>
      <w:rFonts w:eastAsiaTheme="minorEastAsia"/>
      <w:b/>
    </w:rPr>
  </w:style>
  <w:style w:customStyle="true" w:styleId="TekstbaloniaChar" w:type="character">
    <w:name w:val="Tekst balončića Char"/>
    <w:basedOn w:val="Zadanifontodlomka"/>
    <w:link w:val="Tekstbalonia"/>
    <w:rsid w:val="003E74BF"/>
    <w:rPr>
      <w:rFonts w:cs="Tahoma" w:hAnsi="Tahoma" w:ascii="Tahoma"/>
      <w:sz w:val="16"/>
      <w:szCs w:val="16"/>
    </w:rPr>
  </w:style>
  <w:style w:customStyle="true" w:styleId="ZaglavljeChar" w:type="character">
    <w:name w:val="Zaglavlje Char"/>
    <w:basedOn w:val="Zadanifontodlomka"/>
    <w:link w:val="Zaglavlje"/>
    <w:uiPriority w:val="99"/>
    <w:rsid w:val="003E74BF"/>
    <w:rPr>
      <w:sz w:val="24"/>
      <w:szCs w:val="24"/>
    </w:rPr>
  </w:style>
  <w:style w:customStyle="true" w:styleId="PodnojeChar" w:type="character">
    <w:name w:val="Podnožje Char"/>
    <w:basedOn w:val="Zadanifontodlomka"/>
    <w:link w:val="Podnoje"/>
    <w:rsid w:val="003E74BF"/>
    <w:rPr>
      <w:sz w:val="24"/>
      <w:szCs w:val="24"/>
    </w:rPr>
  </w:style>
  <w:style w:styleId="Revizija" w:type="paragraph">
    <w:name w:val="Revision"/>
    <w:hidden/>
    <w:uiPriority w:val="99"/>
    <w:rsid w:val="003E74BF"/>
    <w:pPr>
      <w:autoSpaceDE w:val="false"/>
      <w:autoSpaceDN w:val="false"/>
      <w:adjustRightInd w:val="false"/>
    </w:pPr>
    <w:rPr>
      <w:rFonts w:eastAsiaTheme="minorEastAsia"/>
      <w:sz w:val="24"/>
      <w:szCs w:val="24"/>
    </w:rPr>
  </w:style>
  <w:style w:customStyle="true" w:styleId="DeltaViewTableHeading" w:type="paragraph">
    <w:name w:val="DeltaView Table Heading"/>
    <w:basedOn w:val="Normal"/>
    <w:uiPriority w:val="99"/>
    <w:rsid w:val="003E74BF"/>
    <w:pPr>
      <w:autoSpaceDE w:val="false"/>
      <w:autoSpaceDN w:val="false"/>
      <w:adjustRightInd w:val="false"/>
      <w:spacing w:after="120"/>
    </w:pPr>
    <w:rPr>
      <w:rFonts w:eastAsiaTheme="minorEastAsia" w:hAnsi="Arial" w:ascii="Arial"/>
      <w:b/>
      <w:lang w:val="en-US"/>
    </w:rPr>
  </w:style>
  <w:style w:customStyle="true" w:styleId="DeltaViewTableBody" w:type="paragraph">
    <w:name w:val="DeltaView Table Body"/>
    <w:basedOn w:val="Normal"/>
    <w:uiPriority w:val="99"/>
    <w:rsid w:val="003E74BF"/>
    <w:pPr>
      <w:autoSpaceDE w:val="false"/>
      <w:autoSpaceDN w:val="false"/>
      <w:adjustRightInd w:val="false"/>
    </w:pPr>
    <w:rPr>
      <w:rFonts w:eastAsiaTheme="minorEastAsia" w:hAnsi="Arial" w:ascii="Arial"/>
      <w:lang w:val="en-US"/>
    </w:rPr>
  </w:style>
  <w:style w:customStyle="true" w:styleId="DeltaViewAnnounce" w:type="paragraph">
    <w:name w:val="DeltaView Announce"/>
    <w:uiPriority w:val="99"/>
    <w:rsid w:val="003E74BF"/>
    <w:pPr>
      <w:autoSpaceDE w:val="false"/>
      <w:autoSpaceDN w:val="false"/>
      <w:adjustRightInd w:val="false"/>
      <w:spacing w:afterAutospacing="true" w:after="100" w:beforeAutospacing="true" w:before="100"/>
    </w:pPr>
    <w:rPr>
      <w:rFonts w:eastAsiaTheme="minorEastAsia" w:hAnsi="Arial" w:ascii="Arial"/>
      <w:sz w:val="24"/>
      <w:szCs w:val="24"/>
      <w:lang w:val="en-GB"/>
    </w:rPr>
  </w:style>
  <w:style w:customStyle="true" w:styleId="TijelotekstaChar" w:type="character">
    <w:name w:val="Tijelo teksta Char"/>
    <w:basedOn w:val="Zadanifontodlomka"/>
    <w:link w:val="Tijeloteksta"/>
    <w:uiPriority w:val="99"/>
    <w:rsid w:val="003E74BF"/>
    <w:rPr>
      <w:rFonts w:hAnsi="Arial" w:ascii="Arial"/>
      <w:sz w:val="22"/>
    </w:rPr>
  </w:style>
  <w:style w:customStyle="true" w:styleId="DeltaViewInsertion" w:type="character">
    <w:name w:val="DeltaView Insertion"/>
    <w:uiPriority w:val="99"/>
    <w:rsid w:val="003E74BF"/>
    <w:rPr>
      <w:color w:val="0000FF"/>
      <w:u w:val="double"/>
    </w:rPr>
  </w:style>
  <w:style w:customStyle="true" w:styleId="DeltaViewDeletion" w:type="character">
    <w:name w:val="DeltaView Deletion"/>
    <w:uiPriority w:val="99"/>
    <w:rsid w:val="003E74BF"/>
    <w:rPr>
      <w:strike/>
      <w:color w:val="FF0000"/>
    </w:rPr>
  </w:style>
  <w:style w:customStyle="true" w:styleId="DeltaViewMoveSource" w:type="character">
    <w:name w:val="DeltaView Move Source"/>
    <w:uiPriority w:val="99"/>
    <w:rsid w:val="003E74BF"/>
    <w:rPr>
      <w:strike/>
      <w:color w:val="00C000"/>
    </w:rPr>
  </w:style>
  <w:style w:customStyle="true" w:styleId="DeltaViewMoveDestination" w:type="character">
    <w:name w:val="DeltaView Move Destination"/>
    <w:uiPriority w:val="99"/>
    <w:rsid w:val="003E74BF"/>
    <w:rPr>
      <w:color w:val="00C000"/>
      <w:u w:val="double"/>
    </w:rPr>
  </w:style>
  <w:style w:customStyle="true" w:styleId="DeltaViewChangeNumber" w:type="character">
    <w:name w:val="DeltaView Change Number"/>
    <w:uiPriority w:val="99"/>
    <w:rsid w:val="003E74BF"/>
    <w:rPr>
      <w:color w:val="000000"/>
      <w:vertAlign w:val="superscript"/>
    </w:rPr>
  </w:style>
  <w:style w:customStyle="true" w:styleId="DeltaViewDelimiter" w:type="character">
    <w:name w:val="DeltaView Delimiter"/>
    <w:uiPriority w:val="99"/>
    <w:rsid w:val="003E74BF"/>
  </w:style>
  <w:style w:styleId="Kartadokumenta" w:type="paragraph">
    <w:name w:val="Document Map"/>
    <w:basedOn w:val="Normal"/>
    <w:link w:val="KartadokumentaChar"/>
    <w:uiPriority w:val="99"/>
    <w:rsid w:val="003E74BF"/>
    <w:pPr>
      <w:shd w:fill="000080" w:color="auto" w:val="clear"/>
      <w:autoSpaceDE w:val="false"/>
      <w:autoSpaceDN w:val="false"/>
      <w:adjustRightInd w:val="false"/>
    </w:pPr>
    <w:rPr>
      <w:rFonts w:eastAsiaTheme="minorEastAsia" w:hAnsi="Tahoma" w:ascii="Tahoma"/>
      <w:lang w:val="en-US"/>
    </w:rPr>
  </w:style>
  <w:style w:customStyle="true" w:styleId="KartadokumentaChar" w:type="character">
    <w:name w:val="Karta dokumenta Char"/>
    <w:basedOn w:val="Zadanifontodlomka"/>
    <w:link w:val="Kartadokumenta"/>
    <w:uiPriority w:val="99"/>
    <w:rsid w:val="003E74BF"/>
    <w:rPr>
      <w:rFonts w:eastAsiaTheme="minorEastAsia" w:hAnsi="Tahoma" w:ascii="Tahoma"/>
      <w:sz w:val="24"/>
      <w:szCs w:val="24"/>
      <w:shd w:fill="000080" w:color="auto" w:val="clear"/>
      <w:lang w:val="en-US"/>
    </w:rPr>
  </w:style>
  <w:style w:customStyle="true" w:styleId="DeltaViewFormatChange" w:type="character">
    <w:name w:val="DeltaView Format Change"/>
    <w:uiPriority w:val="99"/>
    <w:rsid w:val="003E74BF"/>
    <w:rPr>
      <w:color w:val="000000"/>
    </w:rPr>
  </w:style>
  <w:style w:customStyle="true" w:styleId="DeltaViewMovedDeletion" w:type="character">
    <w:name w:val="DeltaView Moved Deletion"/>
    <w:uiPriority w:val="99"/>
    <w:rsid w:val="003E74BF"/>
    <w:rPr>
      <w:strike/>
      <w:color w:val="C08080"/>
    </w:rPr>
  </w:style>
  <w:style w:customStyle="true" w:styleId="DeltaViewComment" w:type="character">
    <w:name w:val="DeltaView Comment"/>
    <w:basedOn w:val="Zadanifontodlomka"/>
    <w:uiPriority w:val="99"/>
    <w:rsid w:val="003E74BF"/>
    <w:rPr>
      <w:color w:val="000000"/>
    </w:rPr>
  </w:style>
  <w:style w:customStyle="true" w:styleId="DeltaViewStyleChangeText" w:type="character">
    <w:name w:val="DeltaView Style Change Text"/>
    <w:uiPriority w:val="99"/>
    <w:rsid w:val="003E74BF"/>
    <w:rPr>
      <w:color w:val="000000"/>
      <w:u w:val="double"/>
    </w:rPr>
  </w:style>
  <w:style w:customStyle="true" w:styleId="DeltaViewStyleChangeLabel" w:type="character">
    <w:name w:val="DeltaView Style Change Label"/>
    <w:uiPriority w:val="99"/>
    <w:rsid w:val="003E74BF"/>
    <w:rPr>
      <w:color w:val="000000"/>
    </w:rPr>
  </w:style>
  <w:style w:customStyle="true" w:styleId="DeltaViewInsertedComment" w:type="character">
    <w:name w:val="DeltaView Inserted Comment"/>
    <w:basedOn w:val="DeltaViewComment"/>
    <w:uiPriority w:val="99"/>
    <w:rsid w:val="003E74BF"/>
    <w:rPr>
      <w:color w:val="0000FF"/>
      <w:u w:val="double"/>
    </w:rPr>
  </w:style>
  <w:style w:customStyle="true" w:styleId="DeltaViewDeletedComment" w:type="character">
    <w:name w:val="DeltaView Deleted Comment"/>
    <w:basedOn w:val="DeltaViewComment"/>
    <w:uiPriority w:val="99"/>
    <w:rsid w:val="003E74BF"/>
    <w:rPr>
      <w:strike/>
      <w:color w:val="FF0000"/>
    </w:rPr>
  </w:style>
  <w:style w:customStyle="true" w:styleId="OdlomakpopisaChar" w:type="character">
    <w:name w:val="Odlomak popisa Char"/>
    <w:link w:val="Odlomakpopisa"/>
    <w:uiPriority w:val="34"/>
    <w:locked/>
    <w:rsid w:val="00070F82"/>
    <w:rPr>
      <w:sz w:val="24"/>
      <w:szCs w:val="24"/>
    </w:rPr>
  </w:style>
  <w:style w:customStyle="true" w:styleId="ctitle" w:type="character">
    <w:name w:val="c_title"/>
    <w:basedOn w:val="Zadanifontodlomka"/>
    <w:rsid w:val="00070F82"/>
  </w:style>
  <w:style w:customStyle="true" w:styleId="Nabrajanje" w:type="paragraph">
    <w:name w:val="Nabrajanje"/>
    <w:basedOn w:val="Odlomakpopisa10"/>
    <w:qFormat/>
    <w:rsid w:val="000F4932"/>
    <w:pPr>
      <w:numPr>
        <w:numId w:val="8"/>
      </w:numPr>
      <w:spacing w:before="120"/>
      <w:ind w:left="567"/>
      <w:jc w:val="both"/>
    </w:pPr>
    <w:rPr>
      <w:rFonts w:hAnsi="Calibri" w:ascii="Calibri"/>
      <w:color w:val="000000"/>
      <w:spacing w:val="4"/>
      <w:sz w:val="24"/>
      <w:szCs w:val="24"/>
      <w:lang w:val="hr-HR"/>
    </w:rPr>
  </w:style>
  <w:style w:styleId="Bezproreda" w:type="paragraph">
    <w:name w:val="No Spacing"/>
    <w:uiPriority w:val="1"/>
    <w:qFormat/>
    <w:rsid w:val="000F4932"/>
    <w:rPr>
      <w:rFonts w:eastAsia="Calibri" w:hAnsi="Calibri" w:ascii="Calibri"/>
      <w:sz w:val="22"/>
      <w:szCs w:val="22"/>
      <w:lang w:eastAsia="en-US"/>
    </w:rPr>
  </w:style>
  <w:style w:customStyle="true" w:styleId="apple-converted-space" w:type="character">
    <w:name w:val="apple-converted-space"/>
    <w:basedOn w:val="Zadanifontodlomka"/>
    <w:rsid w:val="00E55762"/>
  </w:style>
  <w:style w:styleId="Istaknuto" w:type="character">
    <w:name w:val="Emphasis"/>
    <w:basedOn w:val="Zadanifontodlomka"/>
    <w:uiPriority w:val="20"/>
    <w:qFormat/>
    <w:rsid w:val="00E55762"/>
    <w:rPr>
      <w:i/>
      <w:iCs/>
    </w:rPr>
  </w:style>
  <w:style w:customStyle="true" w:styleId="Standard" w:type="paragraph">
    <w:name w:val="Standard"/>
    <w:rsid w:val="00E55762"/>
    <w:pPr>
      <w:widowControl w:val="false"/>
      <w:suppressAutoHyphens/>
      <w:autoSpaceDN w:val="false"/>
      <w:textAlignment w:val="baseline"/>
    </w:pPr>
    <w:rPr>
      <w:rFonts w:cs="Mangal" w:eastAsia="SimSun"/>
      <w:kern w:val="3"/>
      <w:sz w:val="24"/>
      <w:szCs w:val="24"/>
      <w:lang w:bidi="hi-IN" w:eastAsia="zh-CN"/>
    </w:rPr>
  </w:style>
  <w:style w:customStyle="true" w:styleId="Textbody" w:type="paragraph">
    <w:name w:val="Text body"/>
    <w:basedOn w:val="Standard"/>
    <w:rsid w:val="00E55762"/>
    <w:pPr>
      <w:spacing w:after="120"/>
    </w:pPr>
  </w:style>
  <w:style w:styleId="StandardWeb" w:type="paragraph">
    <w:name w:val="Normal (Web)"/>
    <w:basedOn w:val="Normal"/>
    <w:uiPriority w:val="99"/>
    <w:unhideWhenUsed/>
    <w:rsid w:val="00E55762"/>
    <w:pPr>
      <w:spacing w:afterAutospacing="true" w:after="100" w:beforeAutospacing="true" w:before="100"/>
    </w:pPr>
  </w:style>
  <w:style w:customStyle="true" w:styleId="st" w:type="character">
    <w:name w:val="st"/>
    <w:basedOn w:val="Zadanifontodlomka"/>
    <w:rsid w:val="00E55762"/>
  </w:style>
  <w:style w:customStyle="true" w:styleId="NoList1" w:type="numbering">
    <w:name w:val="No List1"/>
    <w:next w:val="Bezpopisa"/>
    <w:uiPriority w:val="99"/>
    <w:semiHidden/>
    <w:unhideWhenUsed/>
    <w:rsid w:val="00E55762"/>
  </w:style>
  <w:style w:customStyle="true" w:styleId="Default" w:type="paragraph">
    <w:name w:val="Default"/>
    <w:rsid w:val="00E55762"/>
    <w:pPr>
      <w:autoSpaceDE w:val="false"/>
      <w:autoSpaceDN w:val="false"/>
      <w:adjustRightInd w:val="false"/>
    </w:pPr>
    <w:rPr>
      <w:rFonts w:eastAsia="Calibri"/>
      <w:color w:val="000000"/>
      <w:sz w:val="24"/>
      <w:szCs w:val="24"/>
    </w:rPr>
  </w:style>
  <w:style w:styleId="SlijeenaHiperveza" w:type="character">
    <w:name w:val="FollowedHyperlink"/>
    <w:uiPriority w:val="99"/>
    <w:unhideWhenUsed/>
    <w:rsid w:val="00E55762"/>
    <w:rPr>
      <w:color w:val="800080"/>
      <w:u w:val="single"/>
    </w:rPr>
  </w:style>
  <w:style w:customStyle="true" w:styleId="xl70" w:type="paragraph">
    <w:name w:val="xl70"/>
    <w:basedOn w:val="Normal"/>
    <w:rsid w:val="00E55762"/>
    <w:pPr>
      <w:pBdr>
        <w:top w:space="0" w:sz="8" w:color="auto" w:val="single"/>
        <w:left w:space="0" w:sz="8" w:color="auto" w:val="single"/>
        <w:bottom w:space="0" w:sz="8" w:color="auto" w:val="single"/>
        <w:right w:space="0" w:sz="8" w:color="auto" w:val="single"/>
      </w:pBdr>
      <w:spacing w:afterAutospacing="true" w:after="100" w:beforeAutospacing="true" w:before="100"/>
      <w:jc w:val="center"/>
      <w:textAlignment w:val="center"/>
    </w:pPr>
    <w:rPr>
      <w:rFonts w:hAnsi="Calibri" w:ascii="Calibri"/>
    </w:rPr>
  </w:style>
  <w:style w:customStyle="true" w:styleId="xl71" w:type="paragraph">
    <w:name w:val="xl71"/>
    <w:basedOn w:val="Normal"/>
    <w:rsid w:val="00E55762"/>
    <w:pPr>
      <w:pBdr>
        <w:top w:space="0" w:sz="8" w:color="000000" w:val="single"/>
        <w:left w:space="0" w:sz="8" w:color="000000" w:val="single"/>
        <w:bottom w:space="0" w:sz="8" w:color="000000" w:val="single"/>
        <w:right w:space="0" w:sz="8" w:color="000000" w:val="single"/>
      </w:pBdr>
      <w:spacing w:afterAutospacing="true" w:after="100" w:beforeAutospacing="true" w:before="100"/>
      <w:textAlignment w:val="center"/>
    </w:pPr>
    <w:rPr>
      <w:rFonts w:hAnsi="Calibri" w:ascii="Calibri"/>
      <w:b/>
      <w:bCs/>
      <w:i/>
      <w:iCs/>
    </w:rPr>
  </w:style>
  <w:style w:customStyle="true" w:styleId="xl72" w:type="paragraph">
    <w:name w:val="xl72"/>
    <w:basedOn w:val="Normal"/>
    <w:rsid w:val="00E55762"/>
    <w:pPr>
      <w:pBdr>
        <w:top w:space="0" w:sz="8" w:color="000000" w:val="single"/>
        <w:left w:space="0" w:sz="8" w:color="000000" w:val="single"/>
        <w:bottom w:space="0" w:sz="8" w:color="000000" w:val="single"/>
        <w:right w:space="0" w:sz="8" w:color="000000" w:val="single"/>
      </w:pBdr>
      <w:shd w:fill="FFFFFF" w:color="FFFFCC" w:val="clear"/>
      <w:spacing w:afterAutospacing="true" w:after="100" w:beforeAutospacing="true" w:before="100"/>
      <w:textAlignment w:val="center"/>
    </w:pPr>
    <w:rPr>
      <w:rFonts w:hAnsi="Calibri" w:ascii="Calibri"/>
      <w:i/>
      <w:iCs/>
    </w:rPr>
  </w:style>
  <w:style w:customStyle="true" w:styleId="xl73" w:type="paragraph">
    <w:name w:val="xl73"/>
    <w:basedOn w:val="Normal"/>
    <w:rsid w:val="00E55762"/>
    <w:pPr>
      <w:pBdr>
        <w:top w:space="0" w:sz="8" w:color="000000" w:val="single"/>
        <w:left w:space="0" w:sz="8" w:color="000000" w:val="single"/>
        <w:bottom w:space="0" w:sz="8" w:color="000000" w:val="single"/>
        <w:right w:space="0" w:sz="8" w:color="000000" w:val="single"/>
      </w:pBdr>
      <w:spacing w:afterAutospacing="true" w:after="100" w:beforeAutospacing="true" w:before="100"/>
      <w:jc w:val="center"/>
      <w:textAlignment w:val="center"/>
    </w:pPr>
    <w:rPr>
      <w:rFonts w:hAnsi="Calibri" w:ascii="Calibri"/>
      <w:color w:val="000000"/>
    </w:rPr>
  </w:style>
  <w:style w:customStyle="true" w:styleId="xl74" w:type="paragraph">
    <w:name w:val="xl74"/>
    <w:basedOn w:val="Normal"/>
    <w:rsid w:val="00E55762"/>
    <w:pPr>
      <w:pBdr>
        <w:top w:space="0" w:sz="8" w:color="000000" w:val="single"/>
        <w:left w:space="0" w:sz="8" w:color="000000" w:val="single"/>
        <w:bottom w:space="0" w:sz="8" w:color="000000" w:val="single"/>
        <w:right w:space="0" w:sz="8" w:color="000000" w:val="single"/>
      </w:pBdr>
      <w:spacing w:afterAutospacing="true" w:after="100" w:beforeAutospacing="true" w:before="100"/>
      <w:textAlignment w:val="center"/>
    </w:pPr>
    <w:rPr>
      <w:rFonts w:hAnsi="Calibri" w:ascii="Calibri"/>
      <w:color w:val="000000"/>
    </w:rPr>
  </w:style>
  <w:style w:customStyle="true" w:styleId="xl75" w:type="paragraph">
    <w:name w:val="xl75"/>
    <w:basedOn w:val="Normal"/>
    <w:rsid w:val="00E55762"/>
    <w:pPr>
      <w:pBdr>
        <w:top w:space="0" w:sz="8" w:color="000000" w:val="single"/>
        <w:left w:space="0" w:sz="8" w:color="000000" w:val="single"/>
        <w:bottom w:space="0" w:sz="8" w:color="000000" w:val="single"/>
        <w:right w:space="0" w:sz="8" w:color="000000" w:val="single"/>
      </w:pBdr>
      <w:spacing w:afterAutospacing="true" w:after="100" w:beforeAutospacing="true" w:before="100"/>
      <w:jc w:val="center"/>
      <w:textAlignment w:val="center"/>
    </w:pPr>
    <w:rPr>
      <w:rFonts w:hAnsi="Calibri" w:ascii="Calibri"/>
      <w:color w:val="000000"/>
    </w:rPr>
  </w:style>
  <w:style w:customStyle="true" w:styleId="xl76" w:type="paragraph">
    <w:name w:val="xl76"/>
    <w:basedOn w:val="Normal"/>
    <w:rsid w:val="00E55762"/>
    <w:pPr>
      <w:pBdr>
        <w:top w:space="0" w:sz="8" w:color="000000" w:val="single"/>
        <w:left w:space="0" w:sz="8" w:color="000000" w:val="single"/>
        <w:bottom w:space="0" w:sz="8" w:color="000000" w:val="single"/>
        <w:right w:space="0" w:sz="8" w:color="000000" w:val="single"/>
      </w:pBdr>
      <w:shd w:fill="FFFFFF" w:color="FFFFCC" w:val="clear"/>
      <w:spacing w:afterAutospacing="true" w:after="100" w:beforeAutospacing="true" w:before="100"/>
      <w:textAlignment w:val="center"/>
    </w:pPr>
    <w:rPr>
      <w:rFonts w:hAnsi="Calibri" w:ascii="Calibri"/>
      <w:i/>
      <w:iCs/>
    </w:rPr>
  </w:style>
  <w:style w:customStyle="true" w:styleId="xl77" w:type="paragraph">
    <w:name w:val="xl77"/>
    <w:basedOn w:val="Normal"/>
    <w:rsid w:val="00E55762"/>
    <w:pPr>
      <w:pBdr>
        <w:top w:space="0" w:sz="8" w:color="000000" w:val="single"/>
        <w:left w:space="0" w:sz="8" w:color="000000" w:val="single"/>
        <w:bottom w:space="0" w:sz="8" w:color="000000" w:val="single"/>
        <w:right w:space="0" w:sz="8" w:color="000000" w:val="single"/>
      </w:pBdr>
      <w:spacing w:afterAutospacing="true" w:after="100" w:beforeAutospacing="true" w:before="100"/>
      <w:textAlignment w:val="center"/>
    </w:pPr>
    <w:rPr>
      <w:rFonts w:hAnsi="Calibri" w:ascii="Calibri"/>
    </w:rPr>
  </w:style>
  <w:style w:customStyle="true" w:styleId="xl78" w:type="paragraph">
    <w:name w:val="xl78"/>
    <w:basedOn w:val="Normal"/>
    <w:rsid w:val="00E55762"/>
    <w:pPr>
      <w:pBdr>
        <w:top w:space="0" w:sz="8" w:color="000000" w:val="single"/>
        <w:left w:space="0" w:sz="8" w:color="000000" w:val="single"/>
        <w:bottom w:space="0" w:sz="8" w:color="000000" w:val="single"/>
        <w:right w:space="0" w:sz="8" w:color="000000" w:val="single"/>
      </w:pBdr>
      <w:spacing w:afterAutospacing="true" w:after="100" w:beforeAutospacing="true" w:before="100"/>
      <w:jc w:val="center"/>
      <w:textAlignment w:val="center"/>
    </w:pPr>
    <w:rPr>
      <w:rFonts w:hAnsi="Calibri" w:ascii="Calibri"/>
    </w:rPr>
  </w:style>
  <w:style w:customStyle="true" w:styleId="xl79" w:type="paragraph">
    <w:name w:val="xl79"/>
    <w:basedOn w:val="Normal"/>
    <w:rsid w:val="00E55762"/>
    <w:pPr>
      <w:pBdr>
        <w:top w:space="0" w:sz="8" w:color="000000" w:val="single"/>
        <w:left w:space="0" w:sz="8" w:color="000000" w:val="single"/>
        <w:bottom w:space="0" w:sz="8" w:color="000000" w:val="single"/>
        <w:right w:space="0" w:sz="8" w:color="000000" w:val="single"/>
      </w:pBdr>
      <w:spacing w:afterAutospacing="true" w:after="100" w:beforeAutospacing="true" w:before="100"/>
      <w:jc w:val="center"/>
      <w:textAlignment w:val="center"/>
    </w:pPr>
    <w:rPr>
      <w:rFonts w:hAnsi="Calibri" w:ascii="Calibri"/>
    </w:rPr>
  </w:style>
  <w:style w:customStyle="true" w:styleId="xl80" w:type="paragraph">
    <w:name w:val="xl80"/>
    <w:basedOn w:val="Normal"/>
    <w:rsid w:val="00E55762"/>
    <w:pPr>
      <w:pBdr>
        <w:top w:space="0" w:sz="8" w:color="000000" w:val="single"/>
        <w:left w:space="0" w:sz="8" w:color="000000" w:val="single"/>
        <w:bottom w:space="0" w:sz="8" w:color="000000" w:val="single"/>
        <w:right w:space="0" w:sz="8" w:color="000000" w:val="single"/>
      </w:pBdr>
      <w:shd w:fill="FFFFFF" w:color="000000" w:val="clear"/>
      <w:spacing w:afterAutospacing="true" w:after="100" w:beforeAutospacing="true" w:before="100"/>
      <w:textAlignment w:val="center"/>
    </w:pPr>
    <w:rPr>
      <w:rFonts w:hAnsi="Calibri" w:ascii="Calibri"/>
      <w:b/>
      <w:bCs/>
      <w:i/>
      <w:iCs/>
    </w:rPr>
  </w:style>
  <w:style w:customStyle="true" w:styleId="xl81" w:type="paragraph">
    <w:name w:val="xl81"/>
    <w:basedOn w:val="Normal"/>
    <w:rsid w:val="00E55762"/>
    <w:pPr>
      <w:pBdr>
        <w:top w:space="0" w:sz="8" w:color="000000" w:val="single"/>
        <w:left w:space="0" w:sz="8" w:color="000000" w:val="single"/>
        <w:right w:space="0" w:sz="8" w:color="000000" w:val="single"/>
      </w:pBdr>
      <w:spacing w:afterAutospacing="true" w:after="100" w:beforeAutospacing="true" w:before="100"/>
      <w:textAlignment w:val="center"/>
    </w:pPr>
    <w:rPr>
      <w:rFonts w:hAnsi="Calibri" w:ascii="Calibri"/>
    </w:rPr>
  </w:style>
  <w:style w:customStyle="true" w:styleId="xl82" w:type="paragraph">
    <w:name w:val="xl82"/>
    <w:basedOn w:val="Normal"/>
    <w:rsid w:val="00E55762"/>
    <w:pPr>
      <w:pBdr>
        <w:top w:space="0" w:sz="8" w:color="000000" w:val="single"/>
        <w:left w:space="0" w:sz="8" w:color="000000" w:val="single"/>
        <w:right w:space="0" w:sz="8" w:color="000000" w:val="single"/>
      </w:pBdr>
      <w:spacing w:afterAutospacing="true" w:after="100" w:beforeAutospacing="true" w:before="100"/>
      <w:jc w:val="center"/>
      <w:textAlignment w:val="center"/>
    </w:pPr>
    <w:rPr>
      <w:rFonts w:hAnsi="Calibri" w:ascii="Calibri"/>
    </w:rPr>
  </w:style>
  <w:style w:customStyle="true" w:styleId="xl83" w:type="paragraph">
    <w:name w:val="xl83"/>
    <w:basedOn w:val="Normal"/>
    <w:rsid w:val="00E55762"/>
    <w:pPr>
      <w:pBdr>
        <w:top w:space="0" w:sz="8" w:color="auto" w:val="single"/>
        <w:left w:space="0" w:sz="8" w:color="auto" w:val="single"/>
        <w:bottom w:space="0" w:sz="8" w:color="auto" w:val="single"/>
        <w:right w:space="0" w:sz="8" w:color="auto" w:val="single"/>
      </w:pBdr>
      <w:shd w:fill="FFFF00" w:color="000000" w:val="clear"/>
      <w:spacing w:afterAutospacing="true" w:after="100" w:beforeAutospacing="true" w:before="100"/>
      <w:jc w:val="center"/>
      <w:textAlignment w:val="center"/>
    </w:pPr>
    <w:rPr>
      <w:rFonts w:hAnsi="Calibri" w:ascii="Calibri"/>
      <w:b/>
      <w:bCs/>
    </w:rPr>
  </w:style>
  <w:style w:customStyle="true" w:styleId="xl84" w:type="paragraph">
    <w:name w:val="xl84"/>
    <w:basedOn w:val="Normal"/>
    <w:rsid w:val="00E55762"/>
    <w:pPr>
      <w:pBdr>
        <w:top w:space="0" w:sz="8" w:color="000000" w:val="single"/>
        <w:left w:space="0" w:sz="8" w:color="000000" w:val="single"/>
        <w:bottom w:space="0" w:sz="8" w:color="000000" w:val="single"/>
        <w:right w:space="0" w:sz="8" w:color="000000" w:val="single"/>
      </w:pBdr>
      <w:shd w:fill="FFFF00" w:color="FFFF00" w:val="clear"/>
      <w:spacing w:afterAutospacing="true" w:after="100" w:beforeAutospacing="true" w:before="100"/>
      <w:jc w:val="center"/>
      <w:textAlignment w:val="center"/>
    </w:pPr>
    <w:rPr>
      <w:rFonts w:hAnsi="Calibri" w:ascii="Calibri"/>
      <w:b/>
      <w:bCs/>
      <w:color w:val="000000"/>
    </w:rPr>
  </w:style>
  <w:style w:customStyle="true" w:styleId="xl85" w:type="paragraph">
    <w:name w:val="xl85"/>
    <w:basedOn w:val="Normal"/>
    <w:rsid w:val="00E55762"/>
    <w:pPr>
      <w:pBdr>
        <w:top w:space="0" w:sz="8" w:color="000000" w:val="single"/>
        <w:left w:space="0" w:sz="8" w:color="000000" w:val="single"/>
        <w:bottom w:space="0" w:sz="8" w:color="000000" w:val="single"/>
        <w:right w:space="0" w:sz="8" w:color="000000" w:val="single"/>
      </w:pBdr>
      <w:shd w:fill="FFFF00" w:color="993300" w:val="clear"/>
      <w:spacing w:afterAutospacing="true" w:after="100" w:beforeAutospacing="true" w:before="100"/>
      <w:jc w:val="center"/>
      <w:textAlignment w:val="center"/>
    </w:pPr>
    <w:rPr>
      <w:rFonts w:hAnsi="Calibri" w:ascii="Calibri"/>
      <w:b/>
      <w:bCs/>
      <w:color w:val="000000"/>
    </w:rPr>
  </w:style>
  <w:style w:customStyle="true" w:styleId="xl86" w:type="paragraph">
    <w:name w:val="xl86"/>
    <w:basedOn w:val="Normal"/>
    <w:rsid w:val="00E55762"/>
    <w:pPr>
      <w:pBdr>
        <w:top w:space="0" w:sz="8" w:color="000000" w:val="single"/>
        <w:left w:space="0" w:sz="8" w:color="000000" w:val="single"/>
        <w:right w:space="0" w:sz="8" w:color="000000" w:val="single"/>
      </w:pBdr>
      <w:shd w:fill="FFFF00" w:color="FFFF00" w:val="clear"/>
      <w:spacing w:afterAutospacing="true" w:after="100" w:beforeAutospacing="true" w:before="100"/>
      <w:jc w:val="center"/>
      <w:textAlignment w:val="center"/>
    </w:pPr>
    <w:rPr>
      <w:rFonts w:hAnsi="Calibri" w:ascii="Calibri"/>
      <w:b/>
      <w:bCs/>
      <w:color w:val="000000"/>
    </w:rPr>
  </w:style>
  <w:style w:customStyle="true" w:styleId="xl87" w:type="paragraph">
    <w:name w:val="xl87"/>
    <w:basedOn w:val="Normal"/>
    <w:rsid w:val="00E55762"/>
    <w:pPr>
      <w:pBdr>
        <w:top w:space="0" w:sz="8" w:color="auto" w:val="single"/>
        <w:left w:space="0" w:sz="8" w:color="auto" w:val="single"/>
        <w:bottom w:space="0" w:sz="8" w:color="auto" w:val="single"/>
        <w:right w:space="0" w:sz="8" w:color="auto" w:val="single"/>
      </w:pBdr>
      <w:shd w:fill="FFFF00" w:color="000000" w:val="clear"/>
      <w:spacing w:afterAutospacing="true" w:after="100" w:beforeAutospacing="true" w:before="100"/>
      <w:jc w:val="center"/>
      <w:textAlignment w:val="center"/>
    </w:pPr>
    <w:rPr>
      <w:rFonts w:hAnsi="Calibri" w:ascii="Calibri"/>
      <w:b/>
      <w:bCs/>
    </w:rPr>
  </w:style>
  <w:style w:customStyle="true" w:styleId="xl88" w:type="paragraph">
    <w:name w:val="xl88"/>
    <w:basedOn w:val="Normal"/>
    <w:rsid w:val="00E55762"/>
    <w:pPr>
      <w:pBdr>
        <w:top w:space="0" w:sz="8" w:color="000000" w:val="single"/>
        <w:left w:space="0" w:sz="8" w:color="000000" w:val="single"/>
        <w:bottom w:space="0" w:sz="8" w:color="000000" w:val="single"/>
      </w:pBdr>
      <w:spacing w:afterAutospacing="true" w:after="100" w:beforeAutospacing="true" w:before="100"/>
      <w:jc w:val="center"/>
      <w:textAlignment w:val="center"/>
    </w:pPr>
    <w:rPr>
      <w:rFonts w:hAnsi="Calibri" w:ascii="Calibri"/>
      <w:color w:val="000000"/>
    </w:rPr>
  </w:style>
  <w:style w:customStyle="true" w:styleId="xl89" w:type="paragraph">
    <w:name w:val="xl89"/>
    <w:basedOn w:val="Normal"/>
    <w:rsid w:val="00E55762"/>
    <w:pPr>
      <w:pBdr>
        <w:top w:space="0" w:sz="8" w:color="000000" w:val="single"/>
        <w:left w:space="0" w:sz="8" w:color="000000" w:val="single"/>
        <w:bottom w:space="0" w:sz="8" w:color="000000" w:val="single"/>
      </w:pBdr>
      <w:spacing w:afterAutospacing="true" w:after="100" w:beforeAutospacing="true" w:before="100"/>
      <w:jc w:val="center"/>
      <w:textAlignment w:val="center"/>
    </w:pPr>
    <w:rPr>
      <w:rFonts w:hAnsi="Calibri" w:ascii="Calibri"/>
    </w:rPr>
  </w:style>
  <w:style w:customStyle="true" w:styleId="xl90" w:type="paragraph">
    <w:name w:val="xl90"/>
    <w:basedOn w:val="Normal"/>
    <w:rsid w:val="00E55762"/>
    <w:pPr>
      <w:pBdr>
        <w:top w:space="0" w:sz="8" w:color="000000" w:val="single"/>
        <w:left w:space="0" w:sz="8" w:color="000000" w:val="single"/>
      </w:pBdr>
      <w:spacing w:afterAutospacing="true" w:after="100" w:beforeAutospacing="true" w:before="100"/>
      <w:jc w:val="center"/>
      <w:textAlignment w:val="center"/>
    </w:pPr>
    <w:rPr>
      <w:rFonts w:hAnsi="Calibri" w:ascii="Calibri"/>
    </w:rPr>
  </w:style>
  <w:style w:customStyle="true" w:styleId="xl91" w:type="paragraph">
    <w:name w:val="xl91"/>
    <w:basedOn w:val="Normal"/>
    <w:rsid w:val="00E55762"/>
    <w:pPr>
      <w:pBdr>
        <w:top w:space="0" w:sz="8" w:color="auto" w:val="single"/>
        <w:left w:space="0" w:sz="8" w:color="auto" w:val="single"/>
        <w:bottom w:space="0" w:sz="8" w:color="auto" w:val="single"/>
        <w:right w:space="0" w:sz="8" w:color="auto" w:val="single"/>
      </w:pBdr>
      <w:spacing w:afterAutospacing="true" w:after="100" w:beforeAutospacing="true" w:before="100"/>
      <w:jc w:val="center"/>
      <w:textAlignment w:val="center"/>
    </w:pPr>
    <w:rPr>
      <w:rFonts w:hAnsi="Calibri" w:ascii="Calibri"/>
    </w:rPr>
  </w:style>
  <w:style w:customStyle="true" w:styleId="xl92" w:type="paragraph">
    <w:name w:val="xl92"/>
    <w:basedOn w:val="Normal"/>
    <w:rsid w:val="00E55762"/>
    <w:pPr>
      <w:pBdr>
        <w:left w:space="0" w:sz="8" w:color="000000" w:val="single"/>
        <w:bottom w:space="0" w:sz="8" w:color="000000" w:val="single"/>
        <w:right w:space="0" w:sz="8" w:color="000000" w:val="single"/>
      </w:pBdr>
      <w:spacing w:afterAutospacing="true" w:after="100" w:beforeAutospacing="true" w:before="100"/>
      <w:textAlignment w:val="center"/>
    </w:pPr>
    <w:rPr>
      <w:rFonts w:hAnsi="Calibri" w:ascii="Calibri"/>
    </w:rPr>
  </w:style>
  <w:style w:customStyle="true" w:styleId="xl93" w:type="paragraph">
    <w:name w:val="xl93"/>
    <w:basedOn w:val="Normal"/>
    <w:rsid w:val="00E55762"/>
    <w:pPr>
      <w:pBdr>
        <w:left w:space="0" w:sz="8" w:color="000000" w:val="single"/>
        <w:bottom w:space="0" w:sz="8" w:color="000000" w:val="single"/>
      </w:pBdr>
      <w:spacing w:afterAutospacing="true" w:after="100" w:beforeAutospacing="true" w:before="100"/>
      <w:jc w:val="center"/>
      <w:textAlignment w:val="center"/>
    </w:pPr>
    <w:rPr>
      <w:rFonts w:hAnsi="Calibri" w:ascii="Calibri"/>
    </w:rPr>
  </w:style>
  <w:style w:customStyle="true" w:styleId="xl94" w:type="paragraph">
    <w:name w:val="xl94"/>
    <w:basedOn w:val="Normal"/>
    <w:rsid w:val="00E55762"/>
    <w:pPr>
      <w:pBdr>
        <w:left w:space="0" w:sz="8" w:color="auto" w:val="single"/>
        <w:bottom w:space="0" w:sz="8" w:color="auto" w:val="single"/>
        <w:right w:space="0" w:sz="8" w:color="auto" w:val="single"/>
      </w:pBdr>
      <w:spacing w:afterAutospacing="true" w:after="100" w:beforeAutospacing="true" w:before="100"/>
      <w:jc w:val="center"/>
      <w:textAlignment w:val="center"/>
    </w:pPr>
    <w:rPr>
      <w:rFonts w:hAnsi="Calibri" w:ascii="Calibri"/>
    </w:rPr>
  </w:style>
  <w:style w:customStyle="true" w:styleId="xl95" w:type="paragraph">
    <w:name w:val="xl95"/>
    <w:basedOn w:val="Normal"/>
    <w:rsid w:val="00E55762"/>
    <w:pPr>
      <w:shd w:fill="FFFF00" w:color="FFFF00" w:val="clear"/>
      <w:spacing w:afterAutospacing="true" w:after="100" w:beforeAutospacing="true" w:before="100"/>
      <w:jc w:val="center"/>
      <w:textAlignment w:val="center"/>
    </w:pPr>
    <w:rPr>
      <w:rFonts w:hAnsi="Calibri" w:ascii="Calibri"/>
      <w:b/>
      <w:bCs/>
      <w:color w:val="000000"/>
    </w:rPr>
  </w:style>
  <w:style w:customStyle="true" w:styleId="xl96" w:type="paragraph">
    <w:name w:val="xl96"/>
    <w:basedOn w:val="Normal"/>
    <w:rsid w:val="00E55762"/>
    <w:pPr>
      <w:pBdr>
        <w:left w:space="0" w:sz="8" w:color="auto" w:val="single"/>
        <w:bottom w:space="0" w:sz="8" w:color="auto" w:val="single"/>
        <w:right w:space="0" w:sz="8" w:color="auto" w:val="single"/>
      </w:pBdr>
      <w:spacing w:afterAutospacing="true" w:after="100" w:beforeAutospacing="true" w:before="100"/>
      <w:jc w:val="center"/>
      <w:textAlignment w:val="center"/>
    </w:pPr>
    <w:rPr>
      <w:rFonts w:hAnsi="Calibri" w:ascii="Calibri"/>
    </w:rPr>
  </w:style>
  <w:style w:customStyle="true" w:styleId="xl97" w:type="paragraph">
    <w:name w:val="xl97"/>
    <w:basedOn w:val="Normal"/>
    <w:rsid w:val="00E55762"/>
    <w:pPr>
      <w:pBdr>
        <w:top w:space="0" w:sz="8" w:color="000000" w:val="single"/>
        <w:bottom w:space="0" w:sz="8" w:color="000000" w:val="single"/>
        <w:right w:space="0" w:sz="8" w:color="000000" w:val="single"/>
      </w:pBdr>
      <w:spacing w:afterAutospacing="true" w:after="100" w:beforeAutospacing="true" w:before="100"/>
      <w:textAlignment w:val="center"/>
    </w:pPr>
    <w:rPr>
      <w:rFonts w:hAnsi="Calibri" w:ascii="Calibri"/>
      <w:b/>
      <w:bCs/>
      <w:i/>
      <w:iCs/>
    </w:rPr>
  </w:style>
  <w:style w:customStyle="true" w:styleId="xl98" w:type="paragraph">
    <w:name w:val="xl98"/>
    <w:basedOn w:val="Normal"/>
    <w:rsid w:val="00E55762"/>
    <w:pPr>
      <w:pBdr>
        <w:top w:space="0" w:sz="8" w:color="auto" w:val="single"/>
        <w:left w:space="0" w:sz="8" w:color="auto" w:val="single"/>
        <w:bottom w:space="0" w:sz="8" w:color="auto" w:val="single"/>
        <w:right w:space="0" w:sz="8" w:color="auto" w:val="single"/>
      </w:pBdr>
      <w:shd w:fill="FFFF00" w:color="FFFF00" w:val="clear"/>
      <w:spacing w:afterAutospacing="true" w:after="100" w:beforeAutospacing="true" w:before="100"/>
      <w:jc w:val="center"/>
      <w:textAlignment w:val="center"/>
    </w:pPr>
    <w:rPr>
      <w:rFonts w:hAnsi="Calibri" w:ascii="Calibri"/>
      <w:b/>
      <w:bCs/>
      <w:color w:val="000000"/>
    </w:rPr>
  </w:style>
  <w:style w:customStyle="true" w:styleId="xl99" w:type="paragraph">
    <w:name w:val="xl99"/>
    <w:basedOn w:val="Normal"/>
    <w:rsid w:val="00E55762"/>
    <w:pPr>
      <w:pBdr>
        <w:top w:space="0" w:sz="8" w:color="000000" w:val="single"/>
        <w:right w:space="0" w:sz="8" w:color="000000" w:val="single"/>
      </w:pBdr>
      <w:spacing w:afterAutospacing="true" w:after="100" w:beforeAutospacing="true" w:before="100"/>
      <w:textAlignment w:val="center"/>
    </w:pPr>
    <w:rPr>
      <w:rFonts w:hAnsi="Calibri" w:ascii="Calibri"/>
      <w:b/>
      <w:bCs/>
      <w:i/>
      <w:iCs/>
    </w:rPr>
  </w:style>
  <w:style w:customStyle="true" w:styleId="xl100" w:type="paragraph">
    <w:name w:val="xl100"/>
    <w:basedOn w:val="Normal"/>
    <w:rsid w:val="00E55762"/>
    <w:pPr>
      <w:pBdr>
        <w:left w:space="0" w:sz="8" w:color="000000" w:val="single"/>
        <w:bottom w:space="0" w:sz="8" w:color="000000" w:val="single"/>
        <w:right w:space="0" w:sz="8" w:color="000000" w:val="single"/>
      </w:pBdr>
      <w:spacing w:afterAutospacing="true" w:after="100" w:beforeAutospacing="true" w:before="100"/>
      <w:jc w:val="center"/>
      <w:textAlignment w:val="center"/>
    </w:pPr>
    <w:rPr>
      <w:rFonts w:hAnsi="Calibri" w:ascii="Calibri"/>
    </w:rPr>
  </w:style>
  <w:style w:customStyle="true" w:styleId="xl101" w:type="paragraph">
    <w:name w:val="xl101"/>
    <w:basedOn w:val="Normal"/>
    <w:rsid w:val="00E55762"/>
    <w:pPr>
      <w:pBdr>
        <w:bottom w:space="0" w:sz="8" w:color="000000" w:val="single"/>
        <w:right w:space="0" w:sz="8" w:color="000000" w:val="single"/>
      </w:pBdr>
      <w:spacing w:afterAutospacing="true" w:after="100" w:beforeAutospacing="true" w:before="100"/>
      <w:textAlignment w:val="center"/>
    </w:pPr>
    <w:rPr>
      <w:rFonts w:hAnsi="Calibri" w:ascii="Calibri"/>
      <w:b/>
      <w:bCs/>
      <w:i/>
      <w:iCs/>
    </w:rPr>
  </w:style>
  <w:style w:customStyle="true" w:styleId="xl102" w:type="paragraph">
    <w:name w:val="xl102"/>
    <w:basedOn w:val="Normal"/>
    <w:rsid w:val="00E55762"/>
    <w:pPr>
      <w:pBdr>
        <w:top w:space="0" w:sz="8" w:color="auto" w:val="single"/>
        <w:left w:space="0" w:sz="8" w:color="auto" w:val="single"/>
        <w:right w:space="0" w:sz="8" w:color="auto" w:val="single"/>
      </w:pBdr>
      <w:shd w:fill="FFFF00" w:color="FFFF00" w:val="clear"/>
      <w:spacing w:afterAutospacing="true" w:after="100" w:beforeAutospacing="true" w:before="100"/>
      <w:jc w:val="center"/>
      <w:textAlignment w:val="center"/>
    </w:pPr>
    <w:rPr>
      <w:rFonts w:hAnsi="Calibri" w:ascii="Calibri"/>
      <w:b/>
      <w:bCs/>
      <w:color w:val="000000"/>
    </w:rPr>
  </w:style>
  <w:style w:customStyle="true" w:styleId="xl103" w:type="paragraph">
    <w:name w:val="xl103"/>
    <w:basedOn w:val="Normal"/>
    <w:rsid w:val="00E55762"/>
    <w:pPr>
      <w:pBdr>
        <w:top w:space="0" w:sz="8" w:color="000000" w:val="single"/>
        <w:left w:space="0" w:sz="8" w:color="000000" w:val="single"/>
        <w:right w:space="0" w:sz="8" w:color="000000" w:val="single"/>
      </w:pBdr>
      <w:spacing w:afterAutospacing="true" w:after="100" w:beforeAutospacing="true" w:before="100"/>
      <w:jc w:val="center"/>
      <w:textAlignment w:val="center"/>
    </w:pPr>
    <w:rPr>
      <w:rFonts w:hAnsi="Calibri" w:ascii="Calibri"/>
    </w:rPr>
  </w:style>
  <w:style w:customStyle="true" w:styleId="xl104" w:type="paragraph">
    <w:name w:val="xl104"/>
    <w:basedOn w:val="Normal"/>
    <w:rsid w:val="00E55762"/>
    <w:pPr>
      <w:pBdr>
        <w:top w:space="0" w:sz="8" w:color="auto" w:val="single"/>
        <w:left w:space="0" w:sz="8" w:color="auto" w:val="single"/>
        <w:right w:space="0" w:sz="8" w:color="auto" w:val="single"/>
      </w:pBdr>
      <w:shd w:fill="FFFF00" w:color="000000" w:val="clear"/>
      <w:spacing w:afterAutospacing="true" w:after="100" w:beforeAutospacing="true" w:before="100"/>
      <w:jc w:val="center"/>
      <w:textAlignment w:val="center"/>
    </w:pPr>
    <w:rPr>
      <w:rFonts w:hAnsi="Calibri" w:ascii="Calibri"/>
      <w:b/>
      <w:bCs/>
    </w:rPr>
  </w:style>
  <w:style w:customStyle="true" w:styleId="xl105" w:type="paragraph">
    <w:name w:val="xl105"/>
    <w:basedOn w:val="Normal"/>
    <w:rsid w:val="00E55762"/>
    <w:pPr>
      <w:pBdr>
        <w:left w:space="0" w:sz="8" w:color="auto" w:val="single"/>
        <w:bottom w:space="0" w:sz="8" w:color="auto" w:val="single"/>
        <w:right w:space="0" w:sz="8" w:color="auto" w:val="single"/>
      </w:pBdr>
      <w:shd w:fill="FFFF00" w:color="000000" w:val="clear"/>
      <w:spacing w:afterAutospacing="true" w:after="100" w:beforeAutospacing="true" w:before="100"/>
      <w:jc w:val="center"/>
      <w:textAlignment w:val="center"/>
    </w:pPr>
    <w:rPr>
      <w:rFonts w:hAnsi="Calibri" w:ascii="Calibri"/>
      <w:b/>
      <w:bCs/>
    </w:rPr>
  </w:style>
  <w:style w:customStyle="true" w:styleId="xl106" w:type="paragraph">
    <w:name w:val="xl106"/>
    <w:basedOn w:val="Normal"/>
    <w:rsid w:val="00E55762"/>
    <w:pPr>
      <w:pBdr>
        <w:top w:space="0" w:sz="8" w:color="000000" w:val="single"/>
        <w:left w:space="0" w:sz="8" w:color="000000" w:val="single"/>
        <w:bottom w:space="0" w:sz="8" w:color="000000" w:val="single"/>
        <w:right w:space="0" w:sz="8" w:color="000000" w:val="single"/>
      </w:pBdr>
      <w:shd w:fill="FFFF00" w:color="FFFF00" w:val="clear"/>
      <w:spacing w:afterAutospacing="true" w:after="100" w:beforeAutospacing="true" w:before="100"/>
      <w:jc w:val="center"/>
      <w:textAlignment w:val="center"/>
    </w:pPr>
    <w:rPr>
      <w:rFonts w:hAnsi="Calibri" w:ascii="Calibri"/>
      <w:b/>
      <w:bCs/>
      <w:color w:val="000000"/>
    </w:rPr>
  </w:style>
  <w:style w:customStyle="true" w:styleId="xl107" w:type="paragraph">
    <w:name w:val="xl107"/>
    <w:basedOn w:val="Normal"/>
    <w:rsid w:val="00E55762"/>
    <w:pPr>
      <w:pBdr>
        <w:top w:space="0" w:sz="8" w:color="000000" w:val="single"/>
        <w:left w:space="0" w:sz="8" w:color="000000" w:val="single"/>
        <w:bottom w:space="0" w:sz="8" w:color="000000" w:val="single"/>
        <w:right w:space="0" w:sz="8" w:color="000000" w:val="single"/>
      </w:pBdr>
      <w:shd w:fill="FFFF00" w:color="FFFF00" w:val="clear"/>
      <w:spacing w:afterAutospacing="true" w:after="100" w:beforeAutospacing="true" w:before="100"/>
      <w:jc w:val="center"/>
      <w:textAlignment w:val="center"/>
    </w:pPr>
    <w:rPr>
      <w:rFonts w:hAnsi="Calibri" w:ascii="Calibri"/>
      <w:b/>
      <w:bCs/>
      <w:color w:val="000000"/>
    </w:rPr>
  </w:style>
  <w:style w:customStyle="true" w:styleId="xl108" w:type="paragraph">
    <w:name w:val="xl108"/>
    <w:basedOn w:val="Normal"/>
    <w:rsid w:val="00E55762"/>
    <w:pPr>
      <w:pBdr>
        <w:top w:space="0" w:sz="8" w:color="000000" w:val="single"/>
        <w:left w:space="0" w:sz="8" w:color="000000" w:val="single"/>
        <w:bottom w:space="0" w:sz="8" w:color="000000" w:val="single"/>
        <w:right w:space="0" w:sz="8" w:color="000000" w:val="single"/>
      </w:pBdr>
      <w:shd w:fill="FFFF00" w:color="FFFF00" w:val="clear"/>
      <w:spacing w:afterAutospacing="true" w:after="100" w:beforeAutospacing="true" w:before="100"/>
      <w:jc w:val="center"/>
      <w:textAlignment w:val="center"/>
    </w:pPr>
    <w:rPr>
      <w:rFonts w:hAnsi="Calibri" w:ascii="Calibri"/>
      <w:b/>
      <w:bCs/>
      <w:color w:val="000000"/>
    </w:rPr>
  </w:style>
  <w:style w:customStyle="true" w:styleId="xl109" w:type="paragraph">
    <w:name w:val="xl109"/>
    <w:basedOn w:val="Normal"/>
    <w:rsid w:val="00E55762"/>
    <w:pPr>
      <w:pBdr>
        <w:top w:space="0" w:sz="8" w:color="auto" w:val="single"/>
        <w:left w:space="0" w:sz="8" w:color="auto" w:val="single"/>
        <w:bottom w:space="0" w:sz="8" w:color="auto" w:val="single"/>
      </w:pBdr>
      <w:shd w:fill="FFFF00" w:color="000000" w:val="clear"/>
      <w:spacing w:afterAutospacing="true" w:after="100" w:beforeAutospacing="true" w:before="100"/>
      <w:jc w:val="center"/>
      <w:textAlignment w:val="center"/>
    </w:pPr>
    <w:rPr>
      <w:rFonts w:hAnsi="Calibri" w:ascii="Calibri"/>
      <w:b/>
      <w:bCs/>
      <w:i/>
      <w:iCs/>
    </w:rPr>
  </w:style>
  <w:style w:customStyle="true" w:styleId="xl110" w:type="paragraph">
    <w:name w:val="xl110"/>
    <w:basedOn w:val="Normal"/>
    <w:rsid w:val="00E55762"/>
    <w:pPr>
      <w:pBdr>
        <w:top w:space="0" w:sz="8" w:color="auto" w:val="single"/>
        <w:bottom w:space="0" w:sz="8" w:color="auto" w:val="single"/>
      </w:pBdr>
      <w:shd w:fill="FFFF00" w:color="000000" w:val="clear"/>
      <w:spacing w:afterAutospacing="true" w:after="100" w:beforeAutospacing="true" w:before="100"/>
      <w:jc w:val="center"/>
      <w:textAlignment w:val="center"/>
    </w:pPr>
    <w:rPr>
      <w:rFonts w:hAnsi="Calibri" w:ascii="Calibri"/>
      <w:b/>
      <w:bCs/>
      <w:i/>
      <w:iCs/>
    </w:rPr>
  </w:style>
  <w:style w:customStyle="true" w:styleId="xl111" w:type="paragraph">
    <w:name w:val="xl111"/>
    <w:basedOn w:val="Normal"/>
    <w:rsid w:val="00E55762"/>
    <w:pPr>
      <w:pBdr>
        <w:top w:space="0" w:sz="8" w:color="auto" w:val="single"/>
        <w:bottom w:space="0" w:sz="8" w:color="auto" w:val="single"/>
        <w:right w:space="0" w:sz="8" w:color="auto" w:val="single"/>
      </w:pBdr>
      <w:shd w:fill="FFFF00" w:color="000000" w:val="clear"/>
      <w:spacing w:afterAutospacing="true" w:after="100" w:beforeAutospacing="true" w:before="100"/>
      <w:jc w:val="center"/>
      <w:textAlignment w:val="center"/>
    </w:pPr>
    <w:rPr>
      <w:rFonts w:hAnsi="Calibri" w:ascii="Calibri"/>
      <w:b/>
      <w:bCs/>
      <w:i/>
      <w:iCs/>
    </w:rPr>
  </w:style>
  <w:style w:customStyle="true" w:styleId="xl112" w:type="paragraph">
    <w:name w:val="xl112"/>
    <w:basedOn w:val="Normal"/>
    <w:rsid w:val="00E55762"/>
    <w:pPr>
      <w:pBdr>
        <w:top w:space="0" w:sz="8" w:color="auto" w:val="single"/>
        <w:left w:space="0" w:sz="8" w:color="auto" w:val="single"/>
        <w:right w:space="0" w:sz="8" w:color="auto" w:val="single"/>
      </w:pBdr>
      <w:shd w:fill="FFFF00" w:color="000000" w:val="clear"/>
      <w:spacing w:afterAutospacing="true" w:after="100" w:beforeAutospacing="true" w:before="100"/>
      <w:jc w:val="center"/>
      <w:textAlignment w:val="center"/>
    </w:pPr>
    <w:rPr>
      <w:rFonts w:hAnsi="Calibri" w:ascii="Calibri"/>
      <w:b/>
      <w:bCs/>
    </w:rPr>
  </w:style>
  <w:style w:customStyle="true" w:styleId="xl113" w:type="paragraph">
    <w:name w:val="xl113"/>
    <w:basedOn w:val="Normal"/>
    <w:rsid w:val="00E55762"/>
    <w:pPr>
      <w:pBdr>
        <w:left w:space="0" w:sz="8" w:color="auto" w:val="single"/>
        <w:bottom w:space="0" w:sz="8" w:color="auto" w:val="single"/>
        <w:right w:space="0" w:sz="8" w:color="auto" w:val="single"/>
      </w:pBdr>
      <w:shd w:fill="FFFF00" w:color="000000" w:val="clear"/>
      <w:spacing w:afterAutospacing="true" w:after="100" w:beforeAutospacing="true" w:before="100"/>
      <w:jc w:val="center"/>
      <w:textAlignment w:val="center"/>
    </w:pPr>
    <w:rPr>
      <w:rFonts w:hAnsi="Calibri" w:ascii="Calibri"/>
      <w:b/>
      <w:bCs/>
    </w:rPr>
  </w:style>
  <w:style w:customStyle="true" w:styleId="xl114" w:type="paragraph">
    <w:name w:val="xl114"/>
    <w:basedOn w:val="Normal"/>
    <w:rsid w:val="00E55762"/>
    <w:pPr>
      <w:pBdr>
        <w:top w:space="0" w:sz="8" w:color="auto" w:val="single"/>
        <w:left w:space="0" w:sz="8" w:color="auto" w:val="single"/>
        <w:bottom w:space="0" w:sz="8" w:color="auto" w:val="single"/>
      </w:pBdr>
      <w:shd w:fill="FFFF00" w:color="000000" w:val="clear"/>
      <w:spacing w:afterAutospacing="true" w:after="100" w:beforeAutospacing="true" w:before="100"/>
      <w:jc w:val="center"/>
      <w:textAlignment w:val="center"/>
    </w:pPr>
    <w:rPr>
      <w:rFonts w:hAnsi="Calibri" w:ascii="Calibri"/>
      <w:b/>
      <w:bCs/>
    </w:rPr>
  </w:style>
  <w:style w:customStyle="true" w:styleId="xl115" w:type="paragraph">
    <w:name w:val="xl115"/>
    <w:basedOn w:val="Normal"/>
    <w:rsid w:val="00E55762"/>
    <w:pPr>
      <w:pBdr>
        <w:top w:space="0" w:sz="8" w:color="auto" w:val="single"/>
        <w:bottom w:space="0" w:sz="8" w:color="auto" w:val="single"/>
      </w:pBdr>
      <w:shd w:fill="FFFF00" w:color="000000" w:val="clear"/>
      <w:spacing w:afterAutospacing="true" w:after="100" w:beforeAutospacing="true" w:before="100"/>
      <w:jc w:val="center"/>
      <w:textAlignment w:val="center"/>
    </w:pPr>
    <w:rPr>
      <w:rFonts w:hAnsi="Calibri" w:ascii="Calibri"/>
      <w:b/>
      <w:bCs/>
    </w:rPr>
  </w:style>
  <w:style w:customStyle="true" w:styleId="xl116" w:type="paragraph">
    <w:name w:val="xl116"/>
    <w:basedOn w:val="Normal"/>
    <w:rsid w:val="00E55762"/>
    <w:pPr>
      <w:pBdr>
        <w:top w:space="0" w:sz="8" w:color="auto" w:val="single"/>
        <w:bottom w:space="0" w:sz="8" w:color="auto" w:val="single"/>
        <w:right w:space="0" w:sz="8" w:color="auto" w:val="single"/>
      </w:pBdr>
      <w:shd w:fill="FFFF00" w:color="000000" w:val="clear"/>
      <w:spacing w:afterAutospacing="true" w:after="100" w:beforeAutospacing="true" w:before="100"/>
      <w:jc w:val="center"/>
      <w:textAlignment w:val="center"/>
    </w:pPr>
    <w:rPr>
      <w:rFonts w:hAnsi="Calibri" w:ascii="Calibri"/>
      <w:b/>
      <w:bCs/>
    </w:rPr>
  </w:style>
  <w:style w:customStyle="true" w:styleId="xl117" w:type="paragraph">
    <w:name w:val="xl117"/>
    <w:basedOn w:val="Normal"/>
    <w:rsid w:val="00E55762"/>
    <w:pPr>
      <w:pBdr>
        <w:top w:space="0" w:sz="8" w:color="000000" w:val="single"/>
        <w:left w:space="0" w:sz="8" w:color="000000" w:val="single"/>
        <w:bottom w:space="0" w:sz="8" w:color="000000" w:val="single"/>
      </w:pBdr>
      <w:shd w:fill="FFFF00" w:color="FFFF00" w:val="clear"/>
      <w:spacing w:afterAutospacing="true" w:after="100" w:beforeAutospacing="true" w:before="100"/>
      <w:jc w:val="center"/>
      <w:textAlignment w:val="center"/>
    </w:pPr>
    <w:rPr>
      <w:rFonts w:hAnsi="Calibri" w:ascii="Calibri"/>
      <w:b/>
      <w:bCs/>
      <w:color w:val="000000"/>
    </w:rPr>
  </w:style>
  <w:style w:customStyle="true" w:styleId="xl118" w:type="paragraph">
    <w:name w:val="xl118"/>
    <w:basedOn w:val="Normal"/>
    <w:rsid w:val="00E55762"/>
    <w:pPr>
      <w:pBdr>
        <w:top w:space="0" w:sz="8" w:color="000000" w:val="single"/>
        <w:left w:space="0" w:sz="8" w:color="000000" w:val="single"/>
        <w:bottom w:space="0" w:sz="8" w:color="000000" w:val="single"/>
        <w:right w:space="0" w:sz="8" w:color="000000" w:val="single"/>
      </w:pBdr>
      <w:spacing w:afterAutospacing="true" w:after="100" w:beforeAutospacing="true" w:before="100"/>
      <w:jc w:val="center"/>
      <w:textAlignment w:val="center"/>
    </w:pPr>
    <w:rPr>
      <w:rFonts w:hAnsi="Calibri" w:ascii="Calibri"/>
      <w:color w:val="000000"/>
    </w:rPr>
  </w:style>
  <w:style w:customStyle="true" w:styleId="xl119" w:type="paragraph">
    <w:name w:val="xl119"/>
    <w:basedOn w:val="Normal"/>
    <w:rsid w:val="00E55762"/>
    <w:pPr>
      <w:pBdr>
        <w:top w:space="0" w:sz="8" w:color="000000" w:val="single"/>
        <w:left w:space="0" w:sz="8" w:color="000000" w:val="single"/>
        <w:bottom w:space="0" w:sz="8" w:color="000000" w:val="single"/>
        <w:right w:space="0" w:sz="8" w:color="000000" w:val="single"/>
      </w:pBdr>
      <w:shd w:fill="FFFFFF" w:color="FFFFCC" w:val="clear"/>
      <w:spacing w:afterAutospacing="true" w:after="100" w:beforeAutospacing="true" w:before="100"/>
      <w:textAlignment w:val="center"/>
    </w:pPr>
    <w:rPr>
      <w:rFonts w:hAnsi="Calibri" w:ascii="Calibri"/>
    </w:rPr>
  </w:style>
  <w:style w:customStyle="true" w:styleId="xl120" w:type="paragraph">
    <w:name w:val="xl120"/>
    <w:basedOn w:val="Normal"/>
    <w:rsid w:val="00E55762"/>
    <w:pPr>
      <w:pBdr>
        <w:left w:space="0" w:sz="8" w:color="auto" w:val="single"/>
        <w:bottom w:space="0" w:sz="8" w:color="auto" w:val="single"/>
        <w:right w:space="0" w:sz="8" w:color="auto" w:val="single"/>
      </w:pBdr>
      <w:spacing w:afterAutospacing="true" w:after="100" w:beforeAutospacing="true" w:before="100"/>
      <w:jc w:val="center"/>
      <w:textAlignment w:val="center"/>
    </w:pPr>
    <w:rPr>
      <w:rFonts w:hAnsi="Calibri" w:ascii="Calibri"/>
    </w:rPr>
  </w:style>
  <w:style w:customStyle="true" w:styleId="xl121" w:type="paragraph">
    <w:name w:val="xl121"/>
    <w:basedOn w:val="Normal"/>
    <w:rsid w:val="00E55762"/>
    <w:pPr>
      <w:shd w:fill="FFFF00" w:color="000000" w:val="clear"/>
      <w:spacing w:afterAutospacing="true" w:after="100" w:beforeAutospacing="true" w:before="100"/>
      <w:jc w:val="center"/>
      <w:textAlignment w:val="center"/>
    </w:pPr>
    <w:rPr>
      <w:rFonts w:hAnsi="Calibri" w:ascii="Calibri"/>
      <w:b/>
      <w:bCs/>
    </w:rPr>
  </w:style>
  <w:style w:customStyle="true" w:styleId="xl122" w:type="paragraph">
    <w:name w:val="xl122"/>
    <w:basedOn w:val="Normal"/>
    <w:rsid w:val="00E55762"/>
    <w:pPr>
      <w:pBdr>
        <w:top w:space="0" w:sz="8" w:color="auto" w:val="single"/>
        <w:left w:space="0" w:sz="8" w:color="auto" w:val="single"/>
        <w:right w:space="0" w:sz="8" w:color="auto" w:val="single"/>
      </w:pBdr>
      <w:shd w:fill="FFFF00" w:color="000000" w:val="clear"/>
      <w:spacing w:afterAutospacing="true" w:after="100" w:beforeAutospacing="true" w:before="100"/>
      <w:jc w:val="center"/>
      <w:textAlignment w:val="center"/>
    </w:pPr>
    <w:rPr>
      <w:rFonts w:hAnsi="Calibri" w:ascii="Calibri"/>
      <w:b/>
      <w:bCs/>
    </w:rPr>
  </w:style>
  <w:style w:customStyle="true" w:styleId="xl123" w:type="paragraph">
    <w:name w:val="xl123"/>
    <w:basedOn w:val="Normal"/>
    <w:rsid w:val="00E55762"/>
    <w:pPr>
      <w:shd w:fill="FFFF00" w:color="FFFF00" w:val="clear"/>
      <w:spacing w:afterAutospacing="true" w:after="100" w:beforeAutospacing="true" w:before="100"/>
      <w:jc w:val="center"/>
      <w:textAlignment w:val="center"/>
    </w:pPr>
    <w:rPr>
      <w:rFonts w:hAnsi="Calibri" w:ascii="Calibri"/>
      <w:b/>
      <w:bCs/>
      <w:color w:val="000000"/>
    </w:rPr>
  </w:style>
  <w:style w:customStyle="true" w:styleId="xl124" w:type="paragraph">
    <w:name w:val="xl124"/>
    <w:basedOn w:val="Normal"/>
    <w:rsid w:val="00E55762"/>
    <w:pPr>
      <w:pBdr>
        <w:top w:space="0" w:sz="8" w:color="000000" w:val="single"/>
        <w:left w:space="0" w:sz="8" w:color="000000" w:val="single"/>
      </w:pBdr>
      <w:shd w:fill="FFFF00" w:color="FFFF00" w:val="clear"/>
      <w:spacing w:afterAutospacing="true" w:after="100" w:beforeAutospacing="true" w:before="100"/>
      <w:jc w:val="center"/>
      <w:textAlignment w:val="center"/>
    </w:pPr>
    <w:rPr>
      <w:rFonts w:hAnsi="Calibri" w:ascii="Calibri"/>
      <w:b/>
      <w:bCs/>
      <w:color w:val="000000"/>
    </w:rPr>
  </w:style>
  <w:style w:customStyle="true" w:styleId="xl125" w:type="paragraph">
    <w:name w:val="xl125"/>
    <w:basedOn w:val="Normal"/>
    <w:rsid w:val="00E55762"/>
    <w:pPr>
      <w:pBdr>
        <w:top w:space="0" w:sz="8" w:color="auto" w:val="single"/>
        <w:left w:space="0" w:sz="8" w:color="auto" w:val="single"/>
      </w:pBdr>
      <w:shd w:fill="FFFF00" w:color="000000" w:val="clear"/>
      <w:spacing w:afterAutospacing="true" w:after="100" w:beforeAutospacing="true" w:before="100"/>
      <w:jc w:val="center"/>
      <w:textAlignment w:val="center"/>
    </w:pPr>
    <w:rPr>
      <w:rFonts w:hAnsi="Calibri" w:ascii="Calibri"/>
      <w:b/>
      <w:bCs/>
    </w:rPr>
  </w:style>
  <w:style w:customStyle="true" w:styleId="xl126" w:type="paragraph">
    <w:name w:val="xl126"/>
    <w:basedOn w:val="Normal"/>
    <w:rsid w:val="00E55762"/>
    <w:pPr>
      <w:pBdr>
        <w:left w:space="0" w:sz="8" w:color="000000" w:val="single"/>
        <w:bottom w:space="0" w:sz="8" w:color="000000" w:val="single"/>
        <w:right w:space="0" w:sz="8" w:color="000000" w:val="single"/>
      </w:pBdr>
      <w:spacing w:afterAutospacing="true" w:after="100" w:beforeAutospacing="true" w:before="100"/>
      <w:jc w:val="center"/>
      <w:textAlignment w:val="center"/>
    </w:pPr>
    <w:rPr>
      <w:rFonts w:hAnsi="Calibri" w:ascii="Calibri"/>
    </w:rPr>
  </w:style>
  <w:style w:customStyle="true" w:styleId="xl127" w:type="paragraph">
    <w:name w:val="xl127"/>
    <w:basedOn w:val="Normal"/>
    <w:rsid w:val="00E55762"/>
    <w:pPr>
      <w:pBdr>
        <w:left w:space="0" w:sz="8" w:color="auto" w:val="single"/>
        <w:bottom w:space="0" w:sz="8" w:color="auto" w:val="single"/>
        <w:right w:space="0" w:sz="8" w:color="auto" w:val="single"/>
      </w:pBdr>
      <w:spacing w:afterAutospacing="true" w:after="100" w:beforeAutospacing="true" w:before="100"/>
      <w:jc w:val="center"/>
      <w:textAlignment w:val="center"/>
    </w:pPr>
    <w:rPr>
      <w:rFonts w:hAnsi="Calibri" w:ascii="Calibri"/>
    </w:rPr>
  </w:style>
  <w:style w:customStyle="true" w:styleId="xl128" w:type="paragraph">
    <w:name w:val="xl128"/>
    <w:basedOn w:val="Normal"/>
    <w:rsid w:val="00E55762"/>
    <w:pPr>
      <w:pBdr>
        <w:left w:space="0" w:sz="8" w:color="000000" w:val="single"/>
        <w:right w:space="0" w:sz="8" w:color="000000" w:val="single"/>
      </w:pBdr>
      <w:shd w:fill="FFFF00" w:color="FFFF00" w:val="clear"/>
      <w:spacing w:afterAutospacing="true" w:after="100" w:beforeAutospacing="true" w:before="100"/>
      <w:jc w:val="center"/>
      <w:textAlignment w:val="center"/>
    </w:pPr>
    <w:rPr>
      <w:rFonts w:hAnsi="Calibri" w:ascii="Calibri"/>
      <w:b/>
      <w:bCs/>
      <w:color w:val="000000"/>
    </w:rPr>
  </w:style>
  <w:style w:customStyle="true" w:styleId="xl129" w:type="paragraph">
    <w:name w:val="xl129"/>
    <w:basedOn w:val="Normal"/>
    <w:rsid w:val="00E55762"/>
    <w:pPr>
      <w:pBdr>
        <w:left w:space="0" w:sz="8" w:color="000000" w:val="single"/>
        <w:right w:space="0" w:sz="8" w:color="000000" w:val="single"/>
      </w:pBdr>
      <w:spacing w:afterAutospacing="true" w:after="100" w:beforeAutospacing="true" w:before="100"/>
      <w:textAlignment w:val="center"/>
    </w:pPr>
    <w:rPr>
      <w:rFonts w:hAnsi="Calibri" w:ascii="Calibri"/>
      <w:b/>
      <w:bCs/>
      <w:i/>
      <w:iCs/>
    </w:rPr>
  </w:style>
  <w:style w:customStyle="true" w:styleId="xl130" w:type="paragraph">
    <w:name w:val="xl130"/>
    <w:basedOn w:val="Normal"/>
    <w:rsid w:val="00E55762"/>
    <w:pPr>
      <w:pBdr>
        <w:left w:space="0" w:sz="8" w:color="000000" w:val="single"/>
        <w:right w:space="0" w:sz="8" w:color="000000" w:val="single"/>
      </w:pBdr>
      <w:spacing w:afterAutospacing="true" w:after="100" w:beforeAutospacing="true" w:before="100"/>
      <w:textAlignment w:val="center"/>
    </w:pPr>
    <w:rPr>
      <w:rFonts w:hAnsi="Calibri" w:ascii="Calibri"/>
    </w:rPr>
  </w:style>
  <w:style w:customStyle="true" w:styleId="xl131" w:type="paragraph">
    <w:name w:val="xl131"/>
    <w:basedOn w:val="Normal"/>
    <w:rsid w:val="00E55762"/>
    <w:pPr>
      <w:pBdr>
        <w:left w:space="0" w:sz="8" w:color="000000" w:val="single"/>
        <w:right w:space="0" w:sz="8" w:color="000000" w:val="single"/>
      </w:pBdr>
      <w:spacing w:afterAutospacing="true" w:after="100" w:beforeAutospacing="true" w:before="100"/>
      <w:jc w:val="center"/>
      <w:textAlignment w:val="center"/>
    </w:pPr>
    <w:rPr>
      <w:rFonts w:hAnsi="Calibri" w:ascii="Calibri"/>
    </w:rPr>
  </w:style>
  <w:style w:customStyle="true" w:styleId="xl132" w:type="paragraph">
    <w:name w:val="xl132"/>
    <w:basedOn w:val="Normal"/>
    <w:rsid w:val="00E55762"/>
    <w:pPr>
      <w:pBdr>
        <w:left w:space="0" w:sz="8" w:color="000000" w:val="single"/>
      </w:pBdr>
      <w:spacing w:afterAutospacing="true" w:after="100" w:beforeAutospacing="true" w:before="100"/>
      <w:jc w:val="center"/>
      <w:textAlignment w:val="center"/>
    </w:pPr>
    <w:rPr>
      <w:rFonts w:hAnsi="Calibri" w:ascii="Calibri"/>
    </w:rPr>
  </w:style>
  <w:style w:customStyle="true" w:styleId="xl133" w:type="paragraph">
    <w:name w:val="xl133"/>
    <w:basedOn w:val="Normal"/>
    <w:rsid w:val="00E55762"/>
    <w:pPr>
      <w:pBdr>
        <w:top w:space="0" w:sz="8" w:color="auto" w:val="single"/>
        <w:left w:space="0" w:sz="8" w:color="auto" w:val="single"/>
        <w:bottom w:space="0" w:sz="8" w:color="auto" w:val="single"/>
        <w:right w:space="0" w:sz="8" w:color="auto" w:val="single"/>
      </w:pBdr>
      <w:shd w:fill="FFFF00" w:color="000000" w:val="clear"/>
      <w:spacing w:afterAutospacing="true" w:after="100" w:beforeAutospacing="true" w:before="100"/>
      <w:jc w:val="center"/>
      <w:textAlignment w:val="center"/>
    </w:pPr>
    <w:rPr>
      <w:rFonts w:hAnsi="Calibri" w:ascii="Calibri"/>
      <w:b/>
      <w:bCs/>
    </w:rPr>
  </w:style>
  <w:style w:customStyle="true" w:styleId="xl134" w:type="paragraph">
    <w:name w:val="xl134"/>
    <w:basedOn w:val="Normal"/>
    <w:rsid w:val="00E55762"/>
    <w:pPr>
      <w:pBdr>
        <w:top w:space="0" w:sz="8" w:color="auto" w:val="single"/>
        <w:left w:space="0" w:sz="8" w:color="auto" w:val="single"/>
        <w:bottom w:space="0" w:sz="8" w:color="auto" w:val="single"/>
        <w:right w:space="0" w:sz="8" w:color="auto" w:val="single"/>
      </w:pBdr>
      <w:shd w:fill="FCD5B4" w:color="000000" w:val="clear"/>
      <w:spacing w:afterAutospacing="true" w:after="100" w:beforeAutospacing="true" w:before="100"/>
      <w:jc w:val="center"/>
      <w:textAlignment w:val="center"/>
    </w:pPr>
    <w:rPr>
      <w:rFonts w:hAnsi="Calibri" w:ascii="Calibri"/>
      <w:b/>
      <w:bCs/>
      <w:i/>
      <w:iCs/>
      <w:sz w:val="22"/>
      <w:szCs w:val="22"/>
    </w:rPr>
  </w:style>
  <w:style w:customStyle="true" w:styleId="xl135" w:type="paragraph">
    <w:name w:val="xl135"/>
    <w:basedOn w:val="Normal"/>
    <w:rsid w:val="00E55762"/>
    <w:pPr>
      <w:pBdr>
        <w:top w:space="0" w:sz="8" w:color="000000" w:val="single"/>
        <w:bottom w:space="0" w:sz="8" w:color="000000" w:val="single"/>
        <w:right w:space="0" w:sz="8" w:color="000000" w:val="single"/>
      </w:pBdr>
      <w:spacing w:afterAutospacing="true" w:after="100" w:beforeAutospacing="true" w:before="100"/>
      <w:textAlignment w:val="center"/>
    </w:pPr>
    <w:rPr>
      <w:rFonts w:hAnsi="Calibri" w:ascii="Calibri"/>
      <w:b/>
      <w:bCs/>
      <w:i/>
      <w:iCs/>
    </w:rPr>
  </w:style>
  <w:style w:customStyle="true" w:styleId="xl136" w:type="paragraph">
    <w:name w:val="xl136"/>
    <w:basedOn w:val="Normal"/>
    <w:rsid w:val="00E55762"/>
    <w:pPr>
      <w:pBdr>
        <w:top w:space="0" w:sz="8" w:color="auto" w:val="single"/>
        <w:left w:space="0" w:sz="8" w:color="auto" w:val="single"/>
        <w:bottom w:space="0" w:sz="8" w:color="auto" w:val="single"/>
        <w:right w:space="0" w:sz="8" w:color="auto" w:val="single"/>
      </w:pBdr>
      <w:shd w:fill="FFFF00" w:color="FFFF00" w:val="clear"/>
      <w:spacing w:afterAutospacing="true" w:after="100" w:beforeAutospacing="true" w:before="100"/>
      <w:jc w:val="center"/>
      <w:textAlignment w:val="center"/>
    </w:pPr>
    <w:rPr>
      <w:rFonts w:hAnsi="Calibri" w:ascii="Calibri"/>
      <w:b/>
      <w:bCs/>
      <w:color w:val="000000"/>
    </w:rPr>
  </w:style>
  <w:style w:customStyle="true" w:styleId="xl137" w:type="paragraph">
    <w:name w:val="xl137"/>
    <w:basedOn w:val="Normal"/>
    <w:rsid w:val="00E55762"/>
    <w:pPr>
      <w:pBdr>
        <w:top w:space="0" w:sz="8" w:color="auto" w:val="single"/>
        <w:left w:space="0" w:sz="8" w:color="auto" w:val="single"/>
        <w:bottom w:space="0" w:sz="8" w:color="auto" w:val="single"/>
        <w:right w:space="0" w:sz="8" w:color="auto" w:val="single"/>
      </w:pBdr>
      <w:shd w:fill="FFFF00" w:color="000000" w:val="clear"/>
      <w:spacing w:afterAutospacing="true" w:after="100" w:beforeAutospacing="true" w:before="100"/>
      <w:jc w:val="center"/>
      <w:textAlignment w:val="center"/>
    </w:pPr>
    <w:rPr>
      <w:rFonts w:hAnsi="Calibri" w:ascii="Calibri"/>
      <w:b/>
      <w:bCs/>
    </w:rPr>
  </w:style>
  <w:style w:customStyle="true" w:styleId="xl138" w:type="paragraph">
    <w:name w:val="xl138"/>
    <w:basedOn w:val="Normal"/>
    <w:rsid w:val="00E55762"/>
    <w:pPr>
      <w:pBdr>
        <w:top w:space="0" w:sz="8" w:color="auto" w:val="single"/>
        <w:left w:space="0" w:sz="8" w:color="auto" w:val="single"/>
        <w:right w:space="0" w:sz="8" w:color="auto" w:val="single"/>
      </w:pBdr>
      <w:shd w:fill="FFFF00" w:color="000000" w:val="clear"/>
      <w:spacing w:afterAutospacing="true" w:after="100" w:beforeAutospacing="true" w:before="100"/>
      <w:jc w:val="center"/>
      <w:textAlignment w:val="center"/>
    </w:pPr>
    <w:rPr>
      <w:rFonts w:hAnsi="Calibri" w:ascii="Calibri"/>
      <w:b/>
      <w:bCs/>
    </w:rPr>
  </w:style>
  <w:style w:customStyle="true" w:styleId="xl139" w:type="paragraph">
    <w:name w:val="xl139"/>
    <w:basedOn w:val="Normal"/>
    <w:rsid w:val="00E55762"/>
    <w:pPr>
      <w:pBdr>
        <w:left w:space="0" w:sz="8" w:color="auto" w:val="single"/>
        <w:bottom w:space="0" w:sz="8" w:color="auto" w:val="single"/>
        <w:right w:space="0" w:sz="8" w:color="auto" w:val="single"/>
      </w:pBdr>
      <w:shd w:fill="FFFF00" w:color="000000" w:val="clear"/>
      <w:spacing w:afterAutospacing="true" w:after="100" w:beforeAutospacing="true" w:before="100"/>
      <w:jc w:val="center"/>
      <w:textAlignment w:val="center"/>
    </w:pPr>
    <w:rPr>
      <w:rFonts w:hAnsi="Calibri" w:ascii="Calibri"/>
      <w:b/>
      <w:bCs/>
    </w:rPr>
  </w:style>
  <w:style w:customStyle="true" w:styleId="xl140" w:type="paragraph">
    <w:name w:val="xl140"/>
    <w:basedOn w:val="Normal"/>
    <w:rsid w:val="00E55762"/>
    <w:pPr>
      <w:pBdr>
        <w:top w:space="0" w:sz="8" w:color="000000" w:val="single"/>
        <w:left w:space="0" w:sz="8" w:color="000000" w:val="single"/>
        <w:bottom w:space="0" w:sz="8" w:color="000000" w:val="single"/>
        <w:right w:space="0" w:sz="8" w:color="000000" w:val="single"/>
      </w:pBdr>
      <w:shd w:fill="FFFF00" w:color="FFFF00" w:val="clear"/>
      <w:spacing w:afterAutospacing="true" w:after="100" w:beforeAutospacing="true" w:before="100"/>
      <w:jc w:val="center"/>
      <w:textAlignment w:val="center"/>
    </w:pPr>
    <w:rPr>
      <w:rFonts w:hAnsi="Calibri" w:ascii="Calibri"/>
      <w:b/>
      <w:bCs/>
      <w:color w:val="000000"/>
    </w:rPr>
  </w:style>
  <w:style w:customStyle="true" w:styleId="xl141" w:type="paragraph">
    <w:name w:val="xl141"/>
    <w:basedOn w:val="Normal"/>
    <w:rsid w:val="00E55762"/>
    <w:pPr>
      <w:pBdr>
        <w:top w:space="0" w:sz="8" w:color="000000" w:val="single"/>
        <w:left w:space="0" w:sz="8" w:color="000000" w:val="single"/>
        <w:bottom w:space="0" w:sz="8" w:color="000000" w:val="single"/>
        <w:right w:space="0" w:sz="8" w:color="000000" w:val="single"/>
      </w:pBdr>
      <w:shd w:fill="FFFF00" w:color="FFFF00" w:val="clear"/>
      <w:spacing w:afterAutospacing="true" w:after="100" w:beforeAutospacing="true" w:before="100"/>
      <w:jc w:val="center"/>
      <w:textAlignment w:val="center"/>
    </w:pPr>
    <w:rPr>
      <w:rFonts w:hAnsi="Calibri" w:ascii="Calibri"/>
      <w:b/>
      <w:bCs/>
      <w:color w:val="000000"/>
    </w:rPr>
  </w:style>
  <w:style w:customStyle="true" w:styleId="xl142" w:type="paragraph">
    <w:name w:val="xl142"/>
    <w:basedOn w:val="Normal"/>
    <w:rsid w:val="00E55762"/>
    <w:pPr>
      <w:pBdr>
        <w:top w:space="0" w:sz="8" w:color="000000" w:val="single"/>
        <w:left w:space="0" w:sz="8" w:color="000000" w:val="single"/>
        <w:bottom w:space="0" w:sz="8" w:color="000000" w:val="single"/>
        <w:right w:space="0" w:sz="8" w:color="000000" w:val="single"/>
      </w:pBdr>
      <w:shd w:fill="FFFF00" w:color="FFFF00" w:val="clear"/>
      <w:spacing w:afterAutospacing="true" w:after="100" w:beforeAutospacing="true" w:before="100"/>
      <w:jc w:val="center"/>
      <w:textAlignment w:val="center"/>
    </w:pPr>
    <w:rPr>
      <w:rFonts w:hAnsi="Calibri" w:ascii="Calibri"/>
      <w:b/>
      <w:bCs/>
      <w:color w:val="000000"/>
    </w:rPr>
  </w:style>
  <w:style w:customStyle="true" w:styleId="xl143" w:type="paragraph">
    <w:name w:val="xl143"/>
    <w:basedOn w:val="Normal"/>
    <w:rsid w:val="00E55762"/>
    <w:pPr>
      <w:pBdr>
        <w:top w:space="0" w:sz="8" w:color="000000" w:val="single"/>
        <w:left w:space="0" w:sz="8" w:color="000000" w:val="single"/>
        <w:right w:space="0" w:sz="8" w:color="000000" w:val="single"/>
      </w:pBdr>
      <w:shd w:fill="FFFF00" w:color="FFFF00" w:val="clear"/>
      <w:spacing w:afterAutospacing="true" w:after="100" w:beforeAutospacing="true" w:before="100"/>
      <w:jc w:val="center"/>
      <w:textAlignment w:val="center"/>
    </w:pPr>
    <w:rPr>
      <w:rFonts w:hAnsi="Calibri" w:ascii="Calibri"/>
      <w:b/>
      <w:bCs/>
      <w:color w:val="000000"/>
    </w:rPr>
  </w:style>
  <w:style w:customStyle="true" w:styleId="xl144" w:type="paragraph">
    <w:name w:val="xl144"/>
    <w:basedOn w:val="Normal"/>
    <w:rsid w:val="00E55762"/>
    <w:pPr>
      <w:pBdr>
        <w:top w:space="0" w:sz="8" w:color="auto" w:val="single"/>
        <w:left w:space="0" w:sz="8" w:color="auto" w:val="single"/>
        <w:bottom w:space="0" w:sz="8" w:color="auto" w:val="single"/>
      </w:pBdr>
      <w:shd w:fill="FCD5B4" w:color="000000" w:val="clear"/>
      <w:spacing w:afterAutospacing="true" w:after="100" w:beforeAutospacing="true" w:before="100"/>
      <w:jc w:val="center"/>
      <w:textAlignment w:val="center"/>
    </w:pPr>
    <w:rPr>
      <w:rFonts w:hAnsi="Calibri" w:ascii="Calibri"/>
      <w:b/>
      <w:bCs/>
      <w:i/>
      <w:iCs/>
      <w:sz w:val="22"/>
      <w:szCs w:val="22"/>
    </w:rPr>
  </w:style>
  <w:style w:customStyle="true" w:styleId="xl145" w:type="paragraph">
    <w:name w:val="xl145"/>
    <w:basedOn w:val="Normal"/>
    <w:rsid w:val="00E55762"/>
    <w:pPr>
      <w:pBdr>
        <w:top w:space="0" w:sz="8" w:color="auto" w:val="single"/>
        <w:bottom w:space="0" w:sz="8" w:color="auto" w:val="single"/>
      </w:pBdr>
      <w:shd w:fill="FCD5B4" w:color="000000" w:val="clear"/>
      <w:spacing w:afterAutospacing="true" w:after="100" w:beforeAutospacing="true" w:before="100"/>
      <w:jc w:val="center"/>
      <w:textAlignment w:val="center"/>
    </w:pPr>
    <w:rPr>
      <w:rFonts w:hAnsi="Calibri" w:ascii="Calibri"/>
      <w:b/>
      <w:bCs/>
      <w:i/>
      <w:iCs/>
      <w:sz w:val="22"/>
      <w:szCs w:val="22"/>
    </w:rPr>
  </w:style>
  <w:style w:customStyle="true" w:styleId="xl146" w:type="paragraph">
    <w:name w:val="xl146"/>
    <w:basedOn w:val="Normal"/>
    <w:rsid w:val="00E55762"/>
    <w:pPr>
      <w:pBdr>
        <w:top w:space="0" w:sz="8" w:color="auto" w:val="single"/>
        <w:bottom w:space="0" w:sz="8" w:color="auto" w:val="single"/>
        <w:right w:space="0" w:sz="8" w:color="auto" w:val="single"/>
      </w:pBdr>
      <w:shd w:fill="FCD5B4" w:color="000000" w:val="clear"/>
      <w:spacing w:afterAutospacing="true" w:after="100" w:beforeAutospacing="true" w:before="100"/>
      <w:jc w:val="center"/>
      <w:textAlignment w:val="center"/>
    </w:pPr>
    <w:rPr>
      <w:rFonts w:hAnsi="Calibri" w:ascii="Calibri"/>
      <w:b/>
      <w:bCs/>
      <w:i/>
      <w:iCs/>
      <w:sz w:val="22"/>
      <w:szCs w:val="22"/>
    </w:rPr>
  </w:style>
  <w:style w:customStyle="true" w:styleId="xl147" w:type="paragraph">
    <w:name w:val="xl147"/>
    <w:basedOn w:val="Normal"/>
    <w:rsid w:val="00E55762"/>
    <w:pPr>
      <w:pBdr>
        <w:top w:space="0" w:sz="8" w:color="auto" w:val="single"/>
        <w:left w:space="0" w:sz="8" w:color="auto" w:val="single"/>
        <w:bottom w:space="0" w:sz="8" w:color="auto" w:val="single"/>
      </w:pBdr>
      <w:shd w:fill="FFFF00" w:color="FFFF00" w:val="clear"/>
      <w:spacing w:afterAutospacing="true" w:after="100" w:beforeAutospacing="true" w:before="100"/>
      <w:jc w:val="center"/>
      <w:textAlignment w:val="center"/>
    </w:pPr>
    <w:rPr>
      <w:rFonts w:hAnsi="Calibri" w:ascii="Calibri"/>
      <w:b/>
      <w:bCs/>
      <w:color w:val="000000"/>
    </w:rPr>
  </w:style>
  <w:style w:customStyle="true" w:styleId="xl148" w:type="paragraph">
    <w:name w:val="xl148"/>
    <w:basedOn w:val="Normal"/>
    <w:rsid w:val="00E55762"/>
    <w:pPr>
      <w:pBdr>
        <w:top w:space="0" w:sz="8" w:color="auto" w:val="single"/>
        <w:bottom w:space="0" w:sz="8" w:color="auto" w:val="single"/>
      </w:pBdr>
      <w:shd w:fill="FFFF00" w:color="FFFF00" w:val="clear"/>
      <w:spacing w:afterAutospacing="true" w:after="100" w:beforeAutospacing="true" w:before="100"/>
      <w:jc w:val="center"/>
      <w:textAlignment w:val="center"/>
    </w:pPr>
    <w:rPr>
      <w:rFonts w:hAnsi="Calibri" w:ascii="Calibri"/>
      <w:b/>
      <w:bCs/>
      <w:color w:val="000000"/>
    </w:rPr>
  </w:style>
  <w:style w:customStyle="true" w:styleId="xl149" w:type="paragraph">
    <w:name w:val="xl149"/>
    <w:basedOn w:val="Normal"/>
    <w:rsid w:val="00E55762"/>
    <w:pPr>
      <w:pBdr>
        <w:top w:space="0" w:sz="8" w:color="auto" w:val="single"/>
        <w:bottom w:space="0" w:sz="8" w:color="auto" w:val="single"/>
        <w:right w:space="0" w:sz="8" w:color="auto" w:val="single"/>
      </w:pBdr>
      <w:shd w:fill="FFFF00" w:color="FFFF00" w:val="clear"/>
      <w:spacing w:afterAutospacing="true" w:after="100" w:beforeAutospacing="true" w:before="100"/>
      <w:jc w:val="center"/>
      <w:textAlignment w:val="center"/>
    </w:pPr>
    <w:rPr>
      <w:rFonts w:hAnsi="Calibri" w:ascii="Calibri"/>
      <w:b/>
      <w:bCs/>
      <w:color w:val="000000"/>
    </w:rPr>
  </w:style>
  <w:style w:customStyle="true" w:styleId="xl150" w:type="paragraph">
    <w:name w:val="xl150"/>
    <w:basedOn w:val="Normal"/>
    <w:rsid w:val="00E55762"/>
    <w:pPr>
      <w:pBdr>
        <w:top w:space="0" w:sz="8" w:color="000000" w:val="single"/>
        <w:left w:space="0" w:sz="8" w:color="000000" w:val="single"/>
        <w:right w:space="0" w:sz="8" w:color="000000" w:val="single"/>
      </w:pBdr>
      <w:shd w:fill="FFFF00" w:color="FFFF00" w:val="clear"/>
      <w:spacing w:afterAutospacing="true" w:after="100" w:beforeAutospacing="true" w:before="100"/>
      <w:jc w:val="center"/>
      <w:textAlignment w:val="center"/>
    </w:pPr>
    <w:rPr>
      <w:rFonts w:hAnsi="Calibri" w:ascii="Calibri"/>
      <w:b/>
      <w:bCs/>
      <w:color w:val="000000"/>
    </w:rPr>
  </w:style>
  <w:style w:customStyle="true" w:styleId="xl151" w:type="paragraph">
    <w:name w:val="xl151"/>
    <w:basedOn w:val="Normal"/>
    <w:rsid w:val="00E55762"/>
    <w:pPr>
      <w:pBdr>
        <w:top w:space="0" w:sz="8" w:color="auto" w:val="single"/>
        <w:left w:space="0" w:sz="8" w:color="auto" w:val="single"/>
        <w:right w:space="0" w:sz="8" w:color="auto" w:val="single"/>
      </w:pBdr>
      <w:shd w:fill="FFFF00" w:color="000000" w:val="clear"/>
      <w:spacing w:afterAutospacing="true" w:after="100" w:beforeAutospacing="true" w:before="100"/>
      <w:jc w:val="center"/>
      <w:textAlignment w:val="center"/>
    </w:pPr>
    <w:rPr>
      <w:rFonts w:hAnsi="Calibri" w:ascii="Calibri"/>
      <w:b/>
      <w:bCs/>
    </w:rPr>
  </w:style>
  <w:style w:customStyle="true" w:styleId="xl152" w:type="paragraph">
    <w:name w:val="xl152"/>
    <w:basedOn w:val="Normal"/>
    <w:rsid w:val="00E55762"/>
    <w:pPr>
      <w:pBdr>
        <w:left w:space="0" w:sz="8" w:color="auto" w:val="single"/>
        <w:bottom w:space="0" w:sz="8" w:color="auto" w:val="single"/>
        <w:right w:space="0" w:sz="8" w:color="auto" w:val="single"/>
      </w:pBdr>
      <w:shd w:fill="FFFF00" w:color="000000" w:val="clear"/>
      <w:spacing w:afterAutospacing="true" w:after="100" w:beforeAutospacing="true" w:before="100"/>
      <w:jc w:val="center"/>
      <w:textAlignment w:val="center"/>
    </w:pPr>
    <w:rPr>
      <w:rFonts w:hAnsi="Calibri" w:ascii="Calibri"/>
      <w:b/>
      <w:bCs/>
    </w:rPr>
  </w:style>
  <w:style w:customStyle="true" w:styleId="xl153" w:type="paragraph">
    <w:name w:val="xl153"/>
    <w:basedOn w:val="Normal"/>
    <w:rsid w:val="00E55762"/>
    <w:pPr>
      <w:pBdr>
        <w:left w:space="0" w:sz="8" w:color="000000" w:val="single"/>
        <w:right w:space="0" w:sz="8" w:color="000000" w:val="single"/>
      </w:pBdr>
      <w:shd w:fill="FFFF00" w:color="FFFF00" w:val="clear"/>
      <w:spacing w:afterAutospacing="true" w:after="100" w:beforeAutospacing="true" w:before="100"/>
      <w:jc w:val="center"/>
      <w:textAlignment w:val="center"/>
    </w:pPr>
    <w:rPr>
      <w:rFonts w:hAnsi="Calibri" w:ascii="Calibri"/>
      <w:b/>
      <w:bCs/>
      <w:color w:val="000000"/>
    </w:rPr>
  </w:style>
  <w:style w:customStyle="true" w:styleId="xl154" w:type="paragraph">
    <w:name w:val="xl154"/>
    <w:basedOn w:val="Normal"/>
    <w:rsid w:val="00E55762"/>
    <w:pPr>
      <w:pBdr>
        <w:top w:space="0" w:sz="8" w:color="auto" w:val="single"/>
        <w:left w:space="0" w:sz="8" w:color="auto" w:val="single"/>
        <w:bottom w:space="0" w:sz="8" w:color="auto" w:val="single"/>
      </w:pBdr>
      <w:shd w:fill="FCD5B4" w:color="000000" w:val="clear"/>
      <w:spacing w:afterAutospacing="true" w:after="100" w:beforeAutospacing="true" w:before="100"/>
      <w:jc w:val="center"/>
      <w:textAlignment w:val="center"/>
    </w:pPr>
    <w:rPr>
      <w:rFonts w:hAnsi="Calibri" w:ascii="Calibri"/>
      <w:b/>
      <w:bCs/>
      <w:i/>
      <w:iCs/>
    </w:rPr>
  </w:style>
  <w:style w:customStyle="true" w:styleId="xl155" w:type="paragraph">
    <w:name w:val="xl155"/>
    <w:basedOn w:val="Normal"/>
    <w:rsid w:val="00E55762"/>
    <w:pPr>
      <w:pBdr>
        <w:top w:space="0" w:sz="8" w:color="auto" w:val="single"/>
        <w:bottom w:space="0" w:sz="8" w:color="auto" w:val="single"/>
      </w:pBdr>
      <w:shd w:fill="FCD5B4" w:color="000000" w:val="clear"/>
      <w:spacing w:afterAutospacing="true" w:after="100" w:beforeAutospacing="true" w:before="100"/>
      <w:jc w:val="center"/>
      <w:textAlignment w:val="center"/>
    </w:pPr>
    <w:rPr>
      <w:rFonts w:hAnsi="Calibri" w:ascii="Calibri"/>
      <w:b/>
      <w:bCs/>
      <w:i/>
      <w:iCs/>
    </w:rPr>
  </w:style>
  <w:style w:customStyle="true" w:styleId="xl156" w:type="paragraph">
    <w:name w:val="xl156"/>
    <w:basedOn w:val="Normal"/>
    <w:rsid w:val="00E55762"/>
    <w:pPr>
      <w:pBdr>
        <w:top w:space="0" w:sz="8" w:color="auto" w:val="single"/>
        <w:bottom w:space="0" w:sz="8" w:color="auto" w:val="single"/>
        <w:right w:space="0" w:sz="8" w:color="auto" w:val="single"/>
      </w:pBdr>
      <w:shd w:fill="FCD5B4" w:color="000000" w:val="clear"/>
      <w:spacing w:afterAutospacing="true" w:after="100" w:beforeAutospacing="true" w:before="100"/>
      <w:jc w:val="center"/>
      <w:textAlignment w:val="center"/>
    </w:pPr>
    <w:rPr>
      <w:rFonts w:hAnsi="Calibri" w:ascii="Calibri"/>
      <w:b/>
      <w:bCs/>
      <w:i/>
      <w:iCs/>
    </w:rPr>
  </w:style>
  <w:style w:customStyle="true" w:styleId="xl157" w:type="paragraph">
    <w:name w:val="xl157"/>
    <w:basedOn w:val="Normal"/>
    <w:rsid w:val="00E55762"/>
    <w:pPr>
      <w:pBdr>
        <w:left w:space="0" w:sz="8" w:color="000000" w:val="single"/>
      </w:pBdr>
      <w:shd w:fill="FCD5B4" w:color="000000" w:val="clear"/>
      <w:spacing w:afterAutospacing="true" w:after="100" w:beforeAutospacing="true" w:before="100"/>
      <w:jc w:val="center"/>
      <w:textAlignment w:val="center"/>
    </w:pPr>
    <w:rPr>
      <w:rFonts w:hAnsi="Calibri" w:ascii="Calibri"/>
      <w:b/>
      <w:bCs/>
      <w:i/>
      <w:iCs/>
    </w:rPr>
  </w:style>
  <w:style w:customStyle="true" w:styleId="xl158" w:type="paragraph">
    <w:name w:val="xl158"/>
    <w:basedOn w:val="Normal"/>
    <w:rsid w:val="00E55762"/>
    <w:pPr>
      <w:shd w:fill="FCD5B4" w:color="000000" w:val="clear"/>
      <w:spacing w:afterAutospacing="true" w:after="100" w:beforeAutospacing="true" w:before="100"/>
      <w:jc w:val="center"/>
      <w:textAlignment w:val="center"/>
    </w:pPr>
    <w:rPr>
      <w:rFonts w:hAnsi="Calibri" w:ascii="Calibri"/>
      <w:b/>
      <w:bCs/>
      <w:i/>
      <w:iCs/>
    </w:rPr>
  </w:style>
  <w:style w:customStyle="true" w:styleId="xl159" w:type="paragraph">
    <w:name w:val="xl159"/>
    <w:basedOn w:val="Normal"/>
    <w:rsid w:val="00E55762"/>
    <w:pPr>
      <w:pBdr>
        <w:right w:space="0" w:sz="8" w:color="auto" w:val="single"/>
      </w:pBdr>
      <w:shd w:fill="FCD5B4" w:color="000000" w:val="clear"/>
      <w:spacing w:afterAutospacing="true" w:after="100" w:beforeAutospacing="true" w:before="100"/>
      <w:jc w:val="center"/>
      <w:textAlignment w:val="center"/>
    </w:pPr>
    <w:rPr>
      <w:rFonts w:hAnsi="Calibri" w:ascii="Calibri"/>
      <w:b/>
      <w:bCs/>
      <w:i/>
      <w:iCs/>
    </w:rPr>
  </w:style>
  <w:style w:customStyle="true" w:styleId="xl160" w:type="paragraph">
    <w:name w:val="xl160"/>
    <w:basedOn w:val="Normal"/>
    <w:rsid w:val="00E55762"/>
    <w:pPr>
      <w:pBdr>
        <w:top w:space="0" w:sz="8" w:color="auto" w:val="single"/>
        <w:left w:space="0" w:sz="8" w:color="auto" w:val="single"/>
        <w:bottom w:space="0" w:sz="8" w:color="auto" w:val="single"/>
      </w:pBdr>
      <w:shd w:fill="FCD5B4" w:color="000000" w:val="clear"/>
      <w:spacing w:afterAutospacing="true" w:after="100" w:beforeAutospacing="true" w:before="100"/>
      <w:jc w:val="center"/>
      <w:textAlignment w:val="center"/>
    </w:pPr>
    <w:rPr>
      <w:rFonts w:hAnsi="Calibri" w:ascii="Calibri"/>
      <w:b/>
      <w:bCs/>
      <w:i/>
      <w:iCs/>
    </w:rPr>
  </w:style>
  <w:style w:customStyle="true" w:styleId="xl161" w:type="paragraph">
    <w:name w:val="xl161"/>
    <w:basedOn w:val="Normal"/>
    <w:rsid w:val="00E55762"/>
    <w:pPr>
      <w:pBdr>
        <w:top w:space="0" w:sz="8" w:color="auto" w:val="single"/>
        <w:bottom w:space="0" w:sz="8" w:color="auto" w:val="single"/>
      </w:pBdr>
      <w:shd w:fill="FCD5B4" w:color="000000" w:val="clear"/>
      <w:spacing w:afterAutospacing="true" w:after="100" w:beforeAutospacing="true" w:before="100"/>
      <w:jc w:val="center"/>
      <w:textAlignment w:val="center"/>
    </w:pPr>
    <w:rPr>
      <w:rFonts w:hAnsi="Calibri" w:ascii="Calibri"/>
      <w:b/>
      <w:bCs/>
      <w:i/>
      <w:iCs/>
    </w:rPr>
  </w:style>
  <w:style w:customStyle="true" w:styleId="xl162" w:type="paragraph">
    <w:name w:val="xl162"/>
    <w:basedOn w:val="Normal"/>
    <w:rsid w:val="00E55762"/>
    <w:pPr>
      <w:pBdr>
        <w:top w:space="0" w:sz="8" w:color="auto" w:val="single"/>
        <w:bottom w:space="0" w:sz="8" w:color="auto" w:val="single"/>
        <w:right w:space="0" w:sz="8" w:color="auto" w:val="single"/>
      </w:pBdr>
      <w:shd w:fill="FCD5B4" w:color="000000" w:val="clear"/>
      <w:spacing w:afterAutospacing="true" w:after="100" w:beforeAutospacing="true" w:before="100"/>
      <w:jc w:val="center"/>
      <w:textAlignment w:val="center"/>
    </w:pPr>
    <w:rPr>
      <w:rFonts w:hAnsi="Calibri" w:ascii="Calibri"/>
      <w:b/>
      <w:bCs/>
      <w:i/>
      <w:iCs/>
    </w:rPr>
  </w:style>
  <w:style w:customStyle="true" w:styleId="xl163" w:type="paragraph">
    <w:name w:val="xl163"/>
    <w:basedOn w:val="Normal"/>
    <w:rsid w:val="00E55762"/>
    <w:pPr>
      <w:pBdr>
        <w:top w:space="0" w:sz="8" w:color="auto" w:val="single"/>
        <w:left w:space="0" w:sz="8" w:color="auto" w:val="single"/>
        <w:bottom w:space="0" w:sz="8" w:color="auto" w:val="single"/>
      </w:pBdr>
      <w:shd w:fill="FCD5B4" w:color="000000" w:val="clear"/>
      <w:spacing w:afterAutospacing="true" w:after="100" w:beforeAutospacing="true" w:before="100"/>
      <w:jc w:val="center"/>
    </w:pPr>
    <w:rPr>
      <w:rFonts w:hAnsi="Calibri" w:ascii="Calibri"/>
      <w:b/>
      <w:bCs/>
      <w:i/>
      <w:iCs/>
    </w:rPr>
  </w:style>
  <w:style w:customStyle="true" w:styleId="xl164" w:type="paragraph">
    <w:name w:val="xl164"/>
    <w:basedOn w:val="Normal"/>
    <w:rsid w:val="00E55762"/>
    <w:pPr>
      <w:pBdr>
        <w:top w:space="0" w:sz="8" w:color="auto" w:val="single"/>
        <w:bottom w:space="0" w:sz="8" w:color="auto" w:val="single"/>
      </w:pBdr>
      <w:shd w:fill="FCD5B4" w:color="000000" w:val="clear"/>
      <w:spacing w:afterAutospacing="true" w:after="100" w:beforeAutospacing="true" w:before="100"/>
      <w:jc w:val="center"/>
    </w:pPr>
    <w:rPr>
      <w:rFonts w:hAnsi="Calibri" w:ascii="Calibri"/>
      <w:b/>
      <w:bCs/>
      <w:i/>
      <w:iCs/>
    </w:rPr>
  </w:style>
  <w:style w:customStyle="true" w:styleId="xl165" w:type="paragraph">
    <w:name w:val="xl165"/>
    <w:basedOn w:val="Normal"/>
    <w:rsid w:val="00E55762"/>
    <w:pPr>
      <w:pBdr>
        <w:top w:space="0" w:sz="8" w:color="auto" w:val="single"/>
        <w:bottom w:space="0" w:sz="8" w:color="auto" w:val="single"/>
        <w:right w:space="0" w:sz="8" w:color="auto" w:val="single"/>
      </w:pBdr>
      <w:shd w:fill="FCD5B4" w:color="000000" w:val="clear"/>
      <w:spacing w:afterAutospacing="true" w:after="100" w:beforeAutospacing="true" w:before="100"/>
      <w:jc w:val="center"/>
    </w:pPr>
    <w:rPr>
      <w:rFonts w:hAnsi="Calibri" w:ascii="Calibri"/>
      <w:b/>
      <w:bCs/>
      <w:i/>
      <w:iCs/>
    </w:rPr>
  </w:style>
  <w:style w:customStyle="true" w:styleId="StrongEmphasis" w:type="character">
    <w:name w:val="Strong Emphasis"/>
    <w:rsid w:val="00E55762"/>
    <w:rPr>
      <w:rFonts w:cs="Times New Roman"/>
      <w:b/>
      <w:bCs/>
    </w:rPr>
  </w:style>
  <w:style w:customStyle="true" w:styleId="CommentTextChar" w:type="character">
    <w:name w:val="Comment Text Char"/>
    <w:uiPriority w:val="99"/>
    <w:rsid w:val="00E55762"/>
    <w:rPr>
      <w:rFonts w:cs="Times New Roman" w:hAnsi="Garamond" w:ascii="Garamond"/>
    </w:rPr>
  </w:style>
  <w:style w:customStyle="true" w:styleId="CommentSubjectChar" w:type="character">
    <w:name w:val="Comment Subject Char"/>
    <w:uiPriority w:val="99"/>
    <w:rsid w:val="00E55762"/>
    <w:rPr>
      <w:rFonts w:cs="Times New Roman" w:hAnsi="Garamond" w:ascii="Garamond"/>
      <w:b/>
      <w:bCs/>
      <w:sz w:val="20"/>
      <w:szCs w:val="20"/>
    </w:rPr>
  </w:style>
  <w:style w:customStyle="true" w:styleId="ListLabel1" w:type="character">
    <w:name w:val="ListLabel 1"/>
    <w:rsid w:val="00E55762"/>
    <w:rPr>
      <w:rFonts w:cs="Times New Roman"/>
    </w:rPr>
  </w:style>
  <w:style w:customStyle="true" w:styleId="ListLabel2" w:type="character">
    <w:name w:val="ListLabel 2"/>
    <w:rsid w:val="00E55762"/>
    <w:rPr>
      <w:rFonts w:cs="Times New Roman"/>
      <w:b w:val="false"/>
      <w:i w:val="false"/>
    </w:rPr>
  </w:style>
  <w:style w:customStyle="true" w:styleId="ListLabel3" w:type="character">
    <w:name w:val="ListLabel 3"/>
    <w:rsid w:val="00E55762"/>
    <w:rPr>
      <w:rFonts w:cs="Times New Roman"/>
      <w:i w:val="false"/>
      <w:iCs w:val="false"/>
      <w:sz w:val="20"/>
      <w:szCs w:val="20"/>
    </w:rPr>
  </w:style>
  <w:style w:customStyle="true" w:styleId="ListLabel4" w:type="character">
    <w:name w:val="ListLabel 4"/>
    <w:rsid w:val="00E55762"/>
    <w:rPr>
      <w:sz w:val="22"/>
    </w:rPr>
  </w:style>
  <w:style w:customStyle="true" w:styleId="ListLabel5" w:type="character">
    <w:name w:val="ListLabel 5"/>
    <w:rsid w:val="00E55762"/>
    <w:rPr>
      <w:rFonts w:eastAsia="MS ??"/>
    </w:rPr>
  </w:style>
  <w:style w:customStyle="true" w:styleId="ListLabel6" w:type="character">
    <w:name w:val="ListLabel 6"/>
    <w:rsid w:val="00E55762"/>
    <w:rPr>
      <w:b w:val="false"/>
      <w:i w:val="false"/>
    </w:rPr>
  </w:style>
  <w:style w:customStyle="true" w:styleId="ListLabel7" w:type="character">
    <w:name w:val="ListLabel 7"/>
    <w:rsid w:val="00E55762"/>
    <w:rPr>
      <w:rFonts w:cs="Verdana"/>
    </w:rPr>
  </w:style>
  <w:style w:customStyle="true" w:styleId="ListLabel8" w:type="character">
    <w:name w:val="ListLabel 8"/>
    <w:rsid w:val="00E55762"/>
    <w:rPr>
      <w:rFonts w:cs="Courier New"/>
    </w:rPr>
  </w:style>
  <w:style w:customStyle="true" w:styleId="ListLabel9" w:type="character">
    <w:name w:val="ListLabel 9"/>
    <w:rsid w:val="00E55762"/>
    <w:rPr>
      <w:rFonts w:cs="Wingdings"/>
    </w:rPr>
  </w:style>
  <w:style w:customStyle="true" w:styleId="ListLabel10" w:type="character">
    <w:name w:val="ListLabel 10"/>
    <w:rsid w:val="00E55762"/>
    <w:rPr>
      <w:rFonts w:cs="Symbol"/>
    </w:rPr>
  </w:style>
  <w:style w:customStyle="true" w:styleId="ListLabel11" w:type="character">
    <w:name w:val="ListLabel 11"/>
    <w:rsid w:val="00E55762"/>
    <w:rPr>
      <w:b w:val="false"/>
      <w:i w:val="false"/>
    </w:rPr>
  </w:style>
  <w:style w:customStyle="true" w:styleId="ListLabel12" w:type="character">
    <w:name w:val="ListLabel 12"/>
    <w:rsid w:val="00E55762"/>
    <w:rPr>
      <w:rFonts w:cs="Verdana"/>
    </w:rPr>
  </w:style>
  <w:style w:customStyle="true" w:styleId="ListLabel13" w:type="character">
    <w:name w:val="ListLabel 13"/>
    <w:rsid w:val="00E55762"/>
    <w:rPr>
      <w:rFonts w:cs="Courier New"/>
    </w:rPr>
  </w:style>
  <w:style w:customStyle="true" w:styleId="ListLabel14" w:type="character">
    <w:name w:val="ListLabel 14"/>
    <w:rsid w:val="00E55762"/>
    <w:rPr>
      <w:rFonts w:cs="Wingdings"/>
    </w:rPr>
  </w:style>
  <w:style w:customStyle="true" w:styleId="ListLabel15" w:type="character">
    <w:name w:val="ListLabel 15"/>
    <w:rsid w:val="00E55762"/>
    <w:rPr>
      <w:rFonts w:cs="Symbol"/>
    </w:rPr>
  </w:style>
  <w:style w:customStyle="true" w:styleId="ListLabel16" w:type="character">
    <w:name w:val="ListLabel 16"/>
    <w:rsid w:val="00E55762"/>
    <w:rPr>
      <w:b w:val="false"/>
      <w:i w:val="false"/>
    </w:rPr>
  </w:style>
  <w:style w:customStyle="true" w:styleId="ListLabel17" w:type="character">
    <w:name w:val="ListLabel 17"/>
    <w:rsid w:val="00E55762"/>
    <w:rPr>
      <w:rFonts w:cs="Verdana"/>
    </w:rPr>
  </w:style>
  <w:style w:customStyle="true" w:styleId="ListLabel18" w:type="character">
    <w:name w:val="ListLabel 18"/>
    <w:rsid w:val="00E55762"/>
    <w:rPr>
      <w:rFonts w:cs="Courier New"/>
    </w:rPr>
  </w:style>
  <w:style w:customStyle="true" w:styleId="ListLabel19" w:type="character">
    <w:name w:val="ListLabel 19"/>
    <w:rsid w:val="00E55762"/>
    <w:rPr>
      <w:rFonts w:cs="Wingdings"/>
    </w:rPr>
  </w:style>
  <w:style w:customStyle="true" w:styleId="ListLabel20" w:type="character">
    <w:name w:val="ListLabel 20"/>
    <w:rsid w:val="00E55762"/>
    <w:rPr>
      <w:rFonts w:cs="Symbol"/>
    </w:rPr>
  </w:style>
  <w:style w:customStyle="true" w:styleId="ListLabel21" w:type="character">
    <w:name w:val="ListLabel 21"/>
    <w:rsid w:val="00E55762"/>
    <w:rPr>
      <w:b w:val="false"/>
      <w:i w:val="false"/>
    </w:rPr>
  </w:style>
  <w:style w:customStyle="true" w:styleId="ListLabel22" w:type="character">
    <w:name w:val="ListLabel 22"/>
    <w:rsid w:val="00E55762"/>
    <w:rPr>
      <w:rFonts w:cs="Verdana"/>
    </w:rPr>
  </w:style>
  <w:style w:customStyle="true" w:styleId="ListLabel23" w:type="character">
    <w:name w:val="ListLabel 23"/>
    <w:rsid w:val="00E55762"/>
    <w:rPr>
      <w:rFonts w:cs="Courier New"/>
    </w:rPr>
  </w:style>
  <w:style w:customStyle="true" w:styleId="ListLabel24" w:type="character">
    <w:name w:val="ListLabel 24"/>
    <w:rsid w:val="00E55762"/>
    <w:rPr>
      <w:rFonts w:cs="Wingdings"/>
    </w:rPr>
  </w:style>
  <w:style w:customStyle="true" w:styleId="ListLabel25" w:type="character">
    <w:name w:val="ListLabel 25"/>
    <w:rsid w:val="00E55762"/>
    <w:rPr>
      <w:rFonts w:cs="Symbol"/>
    </w:rPr>
  </w:style>
  <w:style w:customStyle="true" w:styleId="ListLabel26" w:type="character">
    <w:name w:val="ListLabel 26"/>
    <w:rsid w:val="00E55762"/>
    <w:rPr>
      <w:b w:val="false"/>
      <w:i w:val="false"/>
    </w:rPr>
  </w:style>
  <w:style w:customStyle="true" w:styleId="ListLabel27" w:type="character">
    <w:name w:val="ListLabel 27"/>
    <w:rsid w:val="00E55762"/>
    <w:rPr>
      <w:rFonts w:cs="Verdana"/>
    </w:rPr>
  </w:style>
  <w:style w:customStyle="true" w:styleId="ListLabel28" w:type="character">
    <w:name w:val="ListLabel 28"/>
    <w:rsid w:val="00E55762"/>
    <w:rPr>
      <w:rFonts w:cs="Courier New"/>
    </w:rPr>
  </w:style>
  <w:style w:customStyle="true" w:styleId="ListLabel29" w:type="character">
    <w:name w:val="ListLabel 29"/>
    <w:rsid w:val="00E55762"/>
    <w:rPr>
      <w:rFonts w:cs="Wingdings"/>
    </w:rPr>
  </w:style>
  <w:style w:customStyle="true" w:styleId="ListLabel30" w:type="character">
    <w:name w:val="ListLabel 30"/>
    <w:rsid w:val="00E55762"/>
    <w:rPr>
      <w:rFonts w:cs="Symbol"/>
    </w:rPr>
  </w:style>
  <w:style w:customStyle="true" w:styleId="Heading" w:type="paragraph">
    <w:name w:val="Heading"/>
    <w:basedOn w:val="Normal"/>
    <w:next w:val="Textbody"/>
    <w:rsid w:val="00E55762"/>
    <w:pPr>
      <w:keepNext/>
      <w:tabs>
        <w:tab w:pos="720" w:val="left"/>
      </w:tabs>
      <w:suppressAutoHyphens/>
      <w:spacing w:lineRule="auto" w:line="276" w:after="120" w:before="240"/>
    </w:pPr>
    <w:rPr>
      <w:rFonts w:cs="Lohit Hindi" w:eastAsia="Droid Sans Fallback" w:hAnsi="Liberation Sans" w:ascii="Liberation Sans"/>
      <w:color w:val="00000A"/>
      <w:sz w:val="28"/>
      <w:szCs w:val="28"/>
      <w:lang w:eastAsia="en-US" w:val="en-US"/>
    </w:rPr>
  </w:style>
  <w:style w:styleId="Popis" w:type="paragraph">
    <w:name w:val="List"/>
    <w:basedOn w:val="Textbody"/>
    <w:rsid w:val="00E55762"/>
    <w:pPr>
      <w:widowControl/>
      <w:tabs>
        <w:tab w:pos="720" w:val="left"/>
      </w:tabs>
      <w:autoSpaceDN/>
      <w:spacing w:lineRule="auto" w:line="276"/>
      <w:textAlignment w:val="auto"/>
    </w:pPr>
    <w:rPr>
      <w:rFonts w:cs="Lohit Hindi" w:eastAsia="MS ??" w:hAnsi="Arial" w:ascii="Arial"/>
      <w:color w:val="00000A"/>
      <w:kern w:val="0"/>
      <w:lang w:bidi="ar-SA" w:eastAsia="en-US" w:val="en-US"/>
    </w:rPr>
  </w:style>
  <w:style w:styleId="Opisslike" w:type="paragraph">
    <w:name w:val="caption"/>
    <w:basedOn w:val="Normal"/>
    <w:rsid w:val="00E55762"/>
    <w:pPr>
      <w:suppressLineNumbers/>
      <w:tabs>
        <w:tab w:pos="720" w:val="left"/>
      </w:tabs>
      <w:suppressAutoHyphens/>
      <w:spacing w:lineRule="auto" w:line="276" w:after="120" w:before="120"/>
    </w:pPr>
    <w:rPr>
      <w:rFonts w:cs="Lohit Hindi" w:eastAsia="MS ??" w:hAnsi="Arial" w:ascii="Arial"/>
      <w:i/>
      <w:iCs/>
      <w:color w:val="00000A"/>
      <w:lang w:eastAsia="en-US" w:val="en-US"/>
    </w:rPr>
  </w:style>
  <w:style w:customStyle="true" w:styleId="Index" w:type="paragraph">
    <w:name w:val="Index"/>
    <w:basedOn w:val="Normal"/>
    <w:rsid w:val="00E55762"/>
    <w:pPr>
      <w:suppressLineNumbers/>
      <w:tabs>
        <w:tab w:pos="720" w:val="left"/>
      </w:tabs>
      <w:suppressAutoHyphens/>
      <w:spacing w:lineRule="auto" w:line="276" w:after="200"/>
    </w:pPr>
    <w:rPr>
      <w:rFonts w:cs="Lohit Hindi" w:eastAsia="MS ??" w:hAnsi="Arial" w:ascii="Arial"/>
      <w:color w:val="00000A"/>
      <w:lang w:eastAsia="en-US" w:val="en-US"/>
    </w:rPr>
  </w:style>
  <w:style w:styleId="Naglaeno" w:type="character">
    <w:name w:val="Strong"/>
    <w:uiPriority w:val="99"/>
    <w:qFormat/>
    <w:rsid w:val="00E55762"/>
    <w:rPr>
      <w:rFonts w:cs="Times New Roman"/>
      <w:b/>
      <w:bCs/>
    </w:rPr>
  </w:style>
  <w:style w:styleId="Reetkatablice" w:type="table">
    <w:name w:val="Table Grid"/>
    <w:basedOn w:val="Obinatablica"/>
    <w:uiPriority w:val="99"/>
    <w:rsid w:val="00E55762"/>
    <w:rPr>
      <w:rFonts w:cs="Arial" w:eastAsia="MS ??" w:hAnsi="Arial" w:ascii="Arial"/>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binitekst" w:type="paragraph">
    <w:name w:val="Plain Text"/>
    <w:basedOn w:val="Normal"/>
    <w:link w:val="ObinitekstChar"/>
    <w:uiPriority w:val="99"/>
    <w:unhideWhenUsed/>
    <w:rsid w:val="00E55762"/>
    <w:rPr>
      <w:rFonts w:eastAsia="Calibri" w:hAnsi="Consolas" w:ascii="Consolas"/>
      <w:sz w:val="21"/>
      <w:szCs w:val="21"/>
      <w:lang w:eastAsia="en-US"/>
    </w:rPr>
  </w:style>
  <w:style w:customStyle="true" w:styleId="ObinitekstChar" w:type="character">
    <w:name w:val="Obični tekst Char"/>
    <w:basedOn w:val="Zadanifontodlomka"/>
    <w:link w:val="Obinitekst"/>
    <w:uiPriority w:val="99"/>
    <w:rsid w:val="00E55762"/>
    <w:rPr>
      <w:rFonts w:eastAsia="Calibri" w:hAnsi="Consolas" w:ascii="Consolas"/>
      <w:sz w:val="21"/>
      <w:szCs w:val="21"/>
      <w:lang w:eastAsia="en-US"/>
    </w:rPr>
  </w:style>
  <w:style w:styleId="Naslov" w:type="paragraph">
    <w:name w:val="Title"/>
    <w:basedOn w:val="Standard"/>
    <w:next w:val="Textbody"/>
    <w:link w:val="NaslovChar"/>
    <w:rsid w:val="00E55762"/>
    <w:pPr>
      <w:keepNext/>
      <w:widowControl/>
      <w:spacing w:lineRule="auto" w:line="259" w:after="120" w:before="240"/>
    </w:pPr>
    <w:rPr>
      <w:rFonts w:eastAsia="Lucida Sans Unicode" w:hAnsi="Arial" w:ascii="Arial"/>
      <w:sz w:val="28"/>
      <w:szCs w:val="28"/>
      <w:lang w:bidi="ar-SA" w:eastAsia="en-US"/>
    </w:rPr>
  </w:style>
  <w:style w:customStyle="true" w:styleId="NaslovChar" w:type="character">
    <w:name w:val="Naslov Char"/>
    <w:basedOn w:val="Zadanifontodlomka"/>
    <w:link w:val="Naslov"/>
    <w:rsid w:val="00E55762"/>
    <w:rPr>
      <w:rFonts w:cs="Mangal" w:eastAsia="Lucida Sans Unicode" w:hAnsi="Arial" w:ascii="Arial"/>
      <w:kern w:val="3"/>
      <w:sz w:val="28"/>
      <w:szCs w:val="28"/>
      <w:lang w:eastAsia="en-US"/>
    </w:rPr>
  </w:style>
  <w:style w:styleId="Podnaslov" w:type="paragraph">
    <w:name w:val="Subtitle"/>
    <w:basedOn w:val="Naslov"/>
    <w:next w:val="Textbody"/>
    <w:link w:val="PodnaslovChar"/>
    <w:rsid w:val="00E55762"/>
    <w:pPr>
      <w:jc w:val="center"/>
    </w:pPr>
    <w:rPr>
      <w:i/>
      <w:iCs/>
    </w:rPr>
  </w:style>
  <w:style w:customStyle="true" w:styleId="PodnaslovChar" w:type="character">
    <w:name w:val="Podnaslov Char"/>
    <w:basedOn w:val="Zadanifontodlomka"/>
    <w:link w:val="Podnaslov"/>
    <w:rsid w:val="00E55762"/>
    <w:rPr>
      <w:rFonts w:cs="Mangal" w:eastAsia="Lucida Sans Unicode" w:hAnsi="Arial" w:ascii="Arial"/>
      <w:i/>
      <w:iCs/>
      <w:kern w:val="3"/>
      <w:sz w:val="28"/>
      <w:szCs w:val="28"/>
      <w:lang w:eastAsia="en-US"/>
    </w:rPr>
  </w:style>
  <w:style w:customStyle="true" w:styleId="ZaglavljeChar1" w:type="character">
    <w:name w:val="Zaglavlje Char1"/>
    <w:basedOn w:val="Zadanifontodlomka"/>
    <w:rsid w:val="00E55762"/>
    <w:rPr>
      <w:rFonts w:cs="Times New Roman" w:eastAsia="Calibri" w:hAnsi="Calibri" w:ascii="Calibri"/>
      <w:kern w:val="3"/>
    </w:rPr>
  </w:style>
  <w:style w:customStyle="true" w:styleId="PodnojeChar1" w:type="character">
    <w:name w:val="Podnožje Char1"/>
    <w:basedOn w:val="Zadanifontodlomka"/>
    <w:rsid w:val="00E55762"/>
    <w:rPr>
      <w:rFonts w:cs="Times New Roman" w:eastAsia="Calibri" w:hAnsi="Calibri" w:ascii="Calibri"/>
      <w:kern w:val="3"/>
    </w:rPr>
  </w:style>
  <w:style w:customStyle="true" w:styleId="Stext" w:type="paragraph">
    <w:name w:val="S_text"/>
    <w:rsid w:val="00E55762"/>
    <w:pPr>
      <w:widowControl w:val="false"/>
      <w:suppressAutoHyphens/>
      <w:autoSpaceDN w:val="false"/>
      <w:textAlignment w:val="baseline"/>
    </w:pPr>
    <w:rPr>
      <w:rFonts w:eastAsia="Calibri" w:hAnsi="Calibri" w:ascii="Calibri"/>
      <w:kern w:val="3"/>
    </w:rPr>
  </w:style>
  <w:style w:customStyle="true" w:styleId="TekstbaloniaChar1" w:type="character">
    <w:name w:val="Tekst balončića Char1"/>
    <w:basedOn w:val="Zadanifontodlomka"/>
    <w:rsid w:val="00E55762"/>
    <w:rPr>
      <w:rFonts w:cs="Times New Roman" w:eastAsia="Calibri" w:hAnsi="Calibri" w:ascii="Calibri"/>
      <w:kern w:val="3"/>
    </w:rPr>
  </w:style>
  <w:style w:styleId="Tekstkrajnjebiljeke" w:type="paragraph">
    <w:name w:val="endnote text"/>
    <w:basedOn w:val="Standard"/>
    <w:link w:val="TekstkrajnjebiljekeChar1"/>
    <w:rsid w:val="00E55762"/>
    <w:pPr>
      <w:widowControl/>
      <w:spacing w:lineRule="auto" w:line="259" w:after="160"/>
    </w:pPr>
    <w:rPr>
      <w:rFonts w:cs="Times New Roman" w:eastAsia="Calibri" w:hAnsi="Calibri" w:ascii="Calibri"/>
      <w:sz w:val="22"/>
      <w:szCs w:val="22"/>
      <w:lang w:bidi="ar-SA" w:eastAsia="en-US"/>
    </w:rPr>
  </w:style>
  <w:style w:customStyle="true" w:styleId="TekstkrajnjebiljekeChar" w:type="character">
    <w:name w:val="Tekst krajnje bilješke Char"/>
    <w:basedOn w:val="Zadanifontodlomka"/>
    <w:rsid w:val="00E55762"/>
  </w:style>
  <w:style w:customStyle="true" w:styleId="TekstkrajnjebiljekeChar1" w:type="character">
    <w:name w:val="Tekst krajnje bilješke Char1"/>
    <w:basedOn w:val="Zadanifontodlomka"/>
    <w:link w:val="Tekstkrajnjebiljeke"/>
    <w:rsid w:val="00E55762"/>
    <w:rPr>
      <w:rFonts w:eastAsia="Calibri" w:hAnsi="Calibri" w:ascii="Calibri"/>
      <w:kern w:val="3"/>
      <w:sz w:val="22"/>
      <w:szCs w:val="22"/>
      <w:lang w:eastAsia="en-US"/>
    </w:rPr>
  </w:style>
  <w:style w:customStyle="true" w:styleId="TekstkomentaraChar1" w:type="character">
    <w:name w:val="Tekst komentara Char1"/>
    <w:basedOn w:val="Zadanifontodlomka"/>
    <w:rsid w:val="00E55762"/>
    <w:rPr>
      <w:rFonts w:cs="Times New Roman" w:eastAsia="Calibri" w:hAnsi="Calibri" w:ascii="Calibri"/>
      <w:kern w:val="3"/>
    </w:rPr>
  </w:style>
  <w:style w:customStyle="true" w:styleId="PredmetkomentaraChar1" w:type="character">
    <w:name w:val="Predmet komentara Char1"/>
    <w:basedOn w:val="TekstkomentaraChar1"/>
    <w:rsid w:val="00E55762"/>
    <w:rPr>
      <w:rFonts w:cs="Times New Roman" w:eastAsia="Calibri" w:hAnsi="Calibri" w:ascii="Calibri"/>
      <w:kern w:val="3"/>
    </w:rPr>
  </w:style>
  <w:style w:customStyle="true" w:styleId="TableContents" w:type="paragraph">
    <w:name w:val="Table Contents"/>
    <w:basedOn w:val="Standard"/>
    <w:rsid w:val="00E55762"/>
    <w:pPr>
      <w:widowControl/>
      <w:suppressLineNumbers/>
      <w:spacing w:lineRule="auto" w:line="259" w:after="160"/>
    </w:pPr>
    <w:rPr>
      <w:rFonts w:cs="Times New Roman" w:eastAsia="Calibri" w:hAnsi="Calibri" w:ascii="Calibri"/>
      <w:sz w:val="22"/>
      <w:szCs w:val="22"/>
      <w:lang w:bidi="ar-SA" w:eastAsia="en-US"/>
    </w:rPr>
  </w:style>
  <w:style w:customStyle="true" w:styleId="StextZchnZchn" w:type="character">
    <w:name w:val="S_text Zchn Zchn"/>
    <w:basedOn w:val="Zadanifontodlomka"/>
    <w:rsid w:val="00E55762"/>
  </w:style>
  <w:style w:styleId="Referencakrajnjebiljeke" w:type="character">
    <w:name w:val="endnote reference"/>
    <w:basedOn w:val="Zadanifontodlomka"/>
    <w:rsid w:val="00E55762"/>
  </w:style>
  <w:style w:customStyle="true" w:styleId="WWNum1" w:type="numbering">
    <w:name w:val="WWNum1"/>
    <w:basedOn w:val="Bezpopisa"/>
    <w:rsid w:val="00E55762"/>
    <w:pPr>
      <w:numPr>
        <w:numId w:val="19"/>
      </w:numPr>
    </w:pPr>
  </w:style>
  <w:style w:customStyle="true" w:styleId="WWNum2" w:type="numbering">
    <w:name w:val="WWNum2"/>
    <w:basedOn w:val="Bezpopisa"/>
    <w:rsid w:val="00E55762"/>
    <w:pPr>
      <w:numPr>
        <w:numId w:val="20"/>
      </w:numPr>
    </w:pPr>
  </w:style>
  <w:style w:customStyle="true" w:styleId="WWNum3" w:type="numbering">
    <w:name w:val="WWNum3"/>
    <w:basedOn w:val="Bezpopisa"/>
    <w:rsid w:val="00E55762"/>
    <w:pPr>
      <w:numPr>
        <w:numId w:val="21"/>
      </w:numPr>
    </w:pPr>
  </w:style>
  <w:style w:customStyle="true" w:styleId="WWNum4" w:type="numbering">
    <w:name w:val="WWNum4"/>
    <w:basedOn w:val="Bezpopisa"/>
    <w:rsid w:val="00E55762"/>
    <w:pPr>
      <w:numPr>
        <w:numId w:val="22"/>
      </w:numPr>
    </w:pPr>
  </w:style>
  <w:style w:customStyle="true" w:styleId="WWNum5" w:type="numbering">
    <w:name w:val="WWNum5"/>
    <w:basedOn w:val="Bezpopisa"/>
    <w:rsid w:val="00E55762"/>
    <w:pPr>
      <w:numPr>
        <w:numId w:val="23"/>
      </w:numPr>
    </w:pPr>
  </w:style>
  <w:style w:customStyle="true" w:styleId="WWNum6" w:type="numbering">
    <w:name w:val="WWNum6"/>
    <w:basedOn w:val="Bezpopisa"/>
    <w:rsid w:val="00E55762"/>
    <w:pPr>
      <w:numPr>
        <w:numId w:val="24"/>
      </w:numPr>
    </w:pPr>
  </w:style>
  <w:style w:customStyle="true" w:styleId="WWNum7" w:type="numbering">
    <w:name w:val="WWNum7"/>
    <w:basedOn w:val="Bezpopisa"/>
    <w:rsid w:val="00E55762"/>
    <w:pPr>
      <w:numPr>
        <w:numId w:val="25"/>
      </w:numPr>
    </w:pPr>
  </w:style>
  <w:style w:customStyle="true" w:styleId="WWNum8" w:type="numbering">
    <w:name w:val="WWNum8"/>
    <w:basedOn w:val="Bezpopisa"/>
    <w:rsid w:val="00E55762"/>
    <w:pPr>
      <w:numPr>
        <w:numId w:val="26"/>
      </w:numPr>
    </w:pPr>
  </w:style>
  <w:style w:customStyle="true" w:styleId="WWNum9" w:type="numbering">
    <w:name w:val="WWNum9"/>
    <w:basedOn w:val="Bezpopisa"/>
    <w:rsid w:val="00E55762"/>
    <w:pPr>
      <w:numPr>
        <w:numId w:val="27"/>
      </w:numPr>
    </w:pPr>
  </w:style>
  <w:style w:customStyle="true" w:styleId="WWNum10" w:type="numbering">
    <w:name w:val="WWNum10"/>
    <w:basedOn w:val="Bezpopisa"/>
    <w:rsid w:val="00E55762"/>
    <w:pPr>
      <w:numPr>
        <w:numId w:val="28"/>
      </w:numPr>
    </w:pPr>
  </w:style>
  <w:style w:customStyle="true" w:styleId="WWNum11" w:type="numbering">
    <w:name w:val="WWNum11"/>
    <w:basedOn w:val="Bezpopisa"/>
    <w:rsid w:val="00E55762"/>
    <w:pPr>
      <w:numPr>
        <w:numId w:val="29"/>
      </w:numPr>
    </w:pPr>
  </w:style>
  <w:style w:customStyle="true" w:styleId="WWNum12" w:type="numbering">
    <w:name w:val="WWNum12"/>
    <w:basedOn w:val="Bezpopisa"/>
    <w:rsid w:val="00E55762"/>
    <w:pPr>
      <w:numPr>
        <w:numId w:val="30"/>
      </w:numPr>
    </w:pPr>
  </w:style>
  <w:style w:customStyle="true" w:styleId="WWNum13" w:type="numbering">
    <w:name w:val="WWNum13"/>
    <w:basedOn w:val="Bezpopisa"/>
    <w:rsid w:val="00E55762"/>
    <w:pPr>
      <w:numPr>
        <w:numId w:val="34"/>
      </w:numPr>
    </w:pPr>
  </w:style>
  <w:style w:customStyle="true" w:styleId="WWNum14" w:type="numbering">
    <w:name w:val="WWNum14"/>
    <w:basedOn w:val="Bezpopisa"/>
    <w:rsid w:val="00E55762"/>
    <w:pPr>
      <w:numPr>
        <w:numId w:val="32"/>
      </w:numPr>
    </w:pPr>
  </w:style>
  <w:style w:styleId="Tekstrezerviranogmjesta" w:type="character">
    <w:name w:val="Placeholder Text"/>
    <w:basedOn w:val="Zadanifontodlomka"/>
    <w:uiPriority w:val="99"/>
    <w:semiHidden/>
    <w:rsid w:val="00E55762"/>
    <w:rPr>
      <w:color w:val="808080"/>
      <w:bdr w:space="0" w:sz="0" w:color="auto" w:val="none"/>
      <w:shd w:fill="CCFFFF" w:color="auto" w:val="clear"/>
    </w:rPr>
  </w:style>
  <w:style w:customStyle="true" w:styleId="xl65" w:type="paragraph">
    <w:name w:val="xl65"/>
    <w:basedOn w:val="Normal"/>
    <w:rsid w:val="00E55762"/>
    <w:pPr>
      <w:spacing w:afterAutospacing="true" w:after="100" w:beforeAutospacing="true" w:before="100"/>
      <w:textAlignment w:val="center"/>
    </w:pPr>
    <w:rPr>
      <w:rFonts w:hAnsi="Calibri" w:ascii="Calibri"/>
      <w:sz w:val="18"/>
      <w:szCs w:val="18"/>
    </w:rPr>
  </w:style>
  <w:style w:customStyle="true" w:styleId="xl66" w:type="paragraph">
    <w:name w:val="xl66"/>
    <w:basedOn w:val="Normal"/>
    <w:rsid w:val="00E55762"/>
    <w:pPr>
      <w:spacing w:afterAutospacing="true" w:after="100" w:beforeAutospacing="true" w:before="100"/>
      <w:textAlignment w:val="center"/>
    </w:pPr>
    <w:rPr>
      <w:rFonts w:hAnsi="Calibri" w:ascii="Calibri"/>
      <w:sz w:val="18"/>
      <w:szCs w:val="18"/>
    </w:rPr>
  </w:style>
  <w:style w:customStyle="true" w:styleId="xl67" w:type="paragraph">
    <w:name w:val="xl67"/>
    <w:basedOn w:val="Normal"/>
    <w:rsid w:val="00E55762"/>
    <w:pPr>
      <w:spacing w:afterAutospacing="true" w:after="100" w:beforeAutospacing="true" w:before="100"/>
      <w:textAlignment w:val="center"/>
    </w:pPr>
    <w:rPr>
      <w:rFonts w:hAnsi="Calibri" w:ascii="Calibri"/>
      <w:sz w:val="18"/>
      <w:szCs w:val="18"/>
    </w:rPr>
  </w:style>
  <w:style w:customStyle="true" w:styleId="xl68" w:type="paragraph">
    <w:name w:val="xl68"/>
    <w:basedOn w:val="Normal"/>
    <w:rsid w:val="00E55762"/>
    <w:pPr>
      <w:spacing w:afterAutospacing="true" w:after="100" w:beforeAutospacing="true" w:before="100"/>
      <w:jc w:val="center"/>
      <w:textAlignment w:val="center"/>
    </w:pPr>
    <w:rPr>
      <w:rFonts w:hAnsi="Calibri" w:ascii="Calibri"/>
      <w:sz w:val="18"/>
      <w:szCs w:val="18"/>
    </w:rPr>
  </w:style>
  <w:style w:customStyle="true" w:styleId="xl69" w:type="paragraph">
    <w:name w:val="xl69"/>
    <w:basedOn w:val="Normal"/>
    <w:rsid w:val="00E55762"/>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rFonts w:hAnsi="Calibri" w:ascii="Calibri"/>
      <w:sz w:val="18"/>
      <w:szCs w:val="18"/>
    </w:rPr>
  </w:style>
  <w:style w:customStyle="true" w:styleId="font0" w:type="paragraph">
    <w:name w:val="font0"/>
    <w:basedOn w:val="Normal"/>
    <w:rsid w:val="00E55762"/>
    <w:pPr>
      <w:spacing w:afterAutospacing="true" w:after="100" w:beforeAutospacing="true" w:before="100"/>
    </w:pPr>
    <w:rPr>
      <w:rFonts w:hAnsi="Calibri" w:ascii="Calibri"/>
      <w:color w:val="000000"/>
      <w:sz w:val="22"/>
      <w:szCs w:val="22"/>
    </w:rPr>
  </w:style>
  <w:style w:customStyle="true" w:styleId="font5" w:type="paragraph">
    <w:name w:val="font5"/>
    <w:basedOn w:val="Normal"/>
    <w:rsid w:val="00E55762"/>
    <w:pPr>
      <w:spacing w:afterAutospacing="true" w:after="100" w:beforeAutospacing="true" w:before="100"/>
    </w:pPr>
    <w:rPr>
      <w:rFonts w:cs="Arial" w:hAnsi="Arial" w:ascii="Arial"/>
      <w:color w:val="000000"/>
      <w:sz w:val="14"/>
      <w:szCs w:val="14"/>
    </w:rPr>
  </w:style>
  <w:style w:customStyle="true" w:styleId="eSPISCCParagraphDefaultFont" w:type="character">
    <w:name w:val="eSPIS_CC_Paragraph Default Font"/>
    <w:basedOn w:val="Zadanifontodlomka"/>
    <w:rsid w:val="00D95FC1"/>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95FC1"/>
    <w:rPr>
      <w:noProof/>
      <w:bdr w:space="0" w:sz="0" w:color="auto" w:val="none"/>
      <w:shd w:fill="FFFFCC" w:color="auto" w:val="clear"/>
      <w:lang w:val="hr-HR"/>
    </w:rPr>
  </w:style>
  <w:style w:customStyle="true" w:styleId="PozadinaSvijetloCrvena" w:type="character">
    <w:name w:val="Pozadina_SvijetloCrvena"/>
    <w:basedOn w:val="eSPISCCParagraphDefaultFont"/>
    <w:rsid w:val="00D95FC1"/>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95FC1"/>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page number" w:uiPriority="99"/>
    <w:lsdException w:name="Title" w:qFormat="1"/>
    <w:lsdException w:name="Subtitle" w:qFormat="1"/>
    <w:lsdException w:name="Hyperlink" w:uiPriority="99"/>
    <w:lsdException w:name="FollowedHyperlink" w:uiPriority="99"/>
    <w:lsdException w:name="Strong" w:qFormat="1" w:uiPriority="99"/>
    <w:lsdException w:name="Emphasis" w:qFormat="1" w:uiPriority="20"/>
    <w:lsdException w:name="Document Map" w:uiPriority="99"/>
    <w:lsdException w:name="Plain Text" w:uiPriority="99"/>
    <w:lsdException w:name="Normal (Web)" w:uiPriority="99"/>
    <w:lsdException w:name="No List" w:uiPriority="99"/>
    <w:lsdException w:name="Table Grid"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rsid w:val="008E6857"/>
    <w:pPr>
      <w:keepNext/>
      <w:overflowPunct w:val="0"/>
      <w:autoSpaceDE w:val="0"/>
      <w:autoSpaceDN w:val="0"/>
      <w:adjustRightInd w:val="0"/>
      <w:jc w:val="center"/>
      <w:textAlignment w:val="baseline"/>
      <w:outlineLvl w:val="0"/>
    </w:pPr>
    <w:rPr>
      <w:b/>
      <w:szCs w:val="20"/>
    </w:rPr>
  </w:style>
  <w:style w:styleId="Naslov2" w:type="paragraph">
    <w:name w:val="heading 2"/>
    <w:basedOn w:val="Normal"/>
    <w:next w:val="Normal"/>
    <w:link w:val="Naslov2Char"/>
    <w:autoRedefine/>
    <w:qFormat/>
    <w:rsid w:val="008E6857"/>
    <w:pPr>
      <w:keepNext/>
      <w:tabs>
        <w:tab w:pos="1134" w:val="left"/>
      </w:tabs>
      <w:ind w:left="180"/>
      <w:outlineLvl w:val="1"/>
    </w:pPr>
    <w:rPr>
      <w:rFonts w:cs="Arial" w:eastAsia="MS Mincho"/>
      <w:b/>
      <w:bCs/>
      <w:iCs/>
      <w:color w:val="548DD4"/>
      <w:sz w:val="26"/>
      <w:szCs w:val="22"/>
      <w:lang w:eastAsia="en-US"/>
    </w:rPr>
  </w:style>
  <w:style w:styleId="Naslov3" w:type="paragraph">
    <w:name w:val="heading 3"/>
    <w:basedOn w:val="Normal"/>
    <w:next w:val="Normal"/>
    <w:link w:val="Naslov3Char"/>
    <w:autoRedefine/>
    <w:qFormat/>
    <w:rsid w:val="008E6857"/>
    <w:pPr>
      <w:keepNext/>
      <w:tabs>
        <w:tab w:pos="1134" w:val="left"/>
      </w:tabs>
      <w:ind w:left="360"/>
      <w:outlineLvl w:val="2"/>
    </w:pPr>
    <w:rPr>
      <w:rFonts w:cs="Arial"/>
      <w:bCs/>
      <w:color w:val="548DD4"/>
      <w:szCs w:val="26"/>
      <w:lang w:eastAsia="el-G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ijeloteksta1" w:type="character">
    <w:name w:val="Tijelo teksta1"/>
    <w:basedOn w:val="Zadanifontodlomka"/>
    <w:rsid w:val="000E200B"/>
    <w:rPr>
      <w:rFonts w:ascii="Arial" w:cs="Arial" w:eastAsia="Arial" w:hAnsi="Arial"/>
      <w:b w:val="0"/>
      <w:bCs w:val="0"/>
      <w:i w:val="0"/>
      <w:iCs w:val="0"/>
      <w:smallCaps w:val="0"/>
      <w:strike w:val="0"/>
      <w:color w:val="000000"/>
      <w:spacing w:val="0"/>
      <w:w w:val="100"/>
      <w:position w:val="0"/>
      <w:sz w:val="20"/>
      <w:szCs w:val="20"/>
      <w:u w:val="none"/>
      <w:lang w:val="hr-HR"/>
    </w:rPr>
  </w:style>
  <w:style w:customStyle="1" w:styleId="Bezproreda1" w:type="paragraph">
    <w:name w:val="Bez proreda1"/>
    <w:qFormat/>
    <w:rsid w:val="000E200B"/>
    <w:rPr>
      <w:rFonts w:ascii="Calibri" w:cs="Calibri" w:eastAsia="Calibri" w:hAnsi="Calibri"/>
      <w:sz w:val="22"/>
      <w:szCs w:val="22"/>
      <w:lang w:eastAsia="en-US"/>
    </w:rPr>
  </w:style>
  <w:style w:styleId="Tekstbalonia" w:type="paragraph">
    <w:name w:val="Balloon Text"/>
    <w:basedOn w:val="Normal"/>
    <w:link w:val="TekstbaloniaChar"/>
    <w:rsid w:val="00253248"/>
    <w:rPr>
      <w:rFonts w:ascii="Tahoma" w:cs="Tahoma" w:hAnsi="Tahoma"/>
      <w:sz w:val="16"/>
      <w:szCs w:val="16"/>
    </w:rPr>
  </w:style>
  <w:style w:styleId="Zaglavlje" w:type="paragraph">
    <w:name w:val="header"/>
    <w:basedOn w:val="Normal"/>
    <w:link w:val="ZaglavljeChar"/>
    <w:uiPriority w:val="99"/>
    <w:rsid w:val="007E6978"/>
    <w:pPr>
      <w:tabs>
        <w:tab w:pos="4536" w:val="center"/>
        <w:tab w:pos="9072" w:val="right"/>
      </w:tabs>
    </w:pPr>
  </w:style>
  <w:style w:styleId="Brojstranice" w:type="character">
    <w:name w:val="page number"/>
    <w:basedOn w:val="Zadanifontodlomka"/>
    <w:uiPriority w:val="99"/>
    <w:rsid w:val="007E6978"/>
  </w:style>
  <w:style w:styleId="Podnoje" w:type="paragraph">
    <w:name w:val="footer"/>
    <w:basedOn w:val="Normal"/>
    <w:link w:val="PodnojeChar"/>
    <w:rsid w:val="007E6978"/>
    <w:pPr>
      <w:tabs>
        <w:tab w:pos="4536" w:val="center"/>
        <w:tab w:pos="9072" w:val="right"/>
      </w:tabs>
    </w:pPr>
  </w:style>
  <w:style w:styleId="Hiperveza" w:type="character">
    <w:name w:val="Hyperlink"/>
    <w:basedOn w:val="Zadanifontodlomka"/>
    <w:uiPriority w:val="99"/>
    <w:rsid w:val="008E6857"/>
    <w:rPr>
      <w:color w:val="0000FF"/>
      <w:u w:val="single"/>
    </w:rPr>
  </w:style>
  <w:style w:customStyle="1" w:styleId="t-9-8" w:type="paragraph">
    <w:name w:val="t-9-8"/>
    <w:basedOn w:val="Normal"/>
    <w:uiPriority w:val="99"/>
    <w:rsid w:val="008E6857"/>
    <w:pPr>
      <w:spacing w:after="100" w:afterAutospacing="1" w:before="100" w:beforeAutospacing="1"/>
    </w:pPr>
  </w:style>
  <w:style w:customStyle="1" w:styleId="Odlomakpopisa1" w:type="paragraph">
    <w:name w:val="Odlomak popisa1"/>
    <w:basedOn w:val="Normal"/>
    <w:qFormat/>
    <w:rsid w:val="008E6857"/>
    <w:pPr>
      <w:ind w:left="720"/>
    </w:pPr>
    <w:rPr>
      <w:sz w:val="20"/>
      <w:szCs w:val="20"/>
      <w:lang w:eastAsia="en-US" w:val="en-AU"/>
    </w:rPr>
  </w:style>
  <w:style w:customStyle="1" w:styleId="Bodytext" w:type="character">
    <w:name w:val="Body text_"/>
    <w:basedOn w:val="Zadanifontodlomka"/>
    <w:rsid w:val="008E6857"/>
    <w:rPr>
      <w:rFonts w:ascii="Arial" w:cs="Arial" w:eastAsia="Arial" w:hAnsi="Arial"/>
      <w:b w:val="0"/>
      <w:bCs w:val="0"/>
      <w:i w:val="0"/>
      <w:iCs w:val="0"/>
      <w:smallCaps w:val="0"/>
      <w:strike w:val="0"/>
      <w:sz w:val="20"/>
      <w:szCs w:val="20"/>
      <w:u w:val="none"/>
    </w:rPr>
  </w:style>
  <w:style w:customStyle="1" w:styleId="Heading3" w:type="character">
    <w:name w:val="Heading #3_"/>
    <w:basedOn w:val="Zadanifontodlomka"/>
    <w:link w:val="Heading30"/>
    <w:rsid w:val="008E6857"/>
    <w:rPr>
      <w:rFonts w:ascii="Arial" w:eastAsia="Arial" w:hAnsi="Arial"/>
      <w:b/>
      <w:bCs/>
      <w:shd w:color="auto" w:fill="FFFFFF" w:val="clear"/>
      <w:lang w:bidi="ar-SA"/>
    </w:rPr>
  </w:style>
  <w:style w:customStyle="1" w:styleId="BodytextBold" w:type="character">
    <w:name w:val="Body text + Bold"/>
    <w:basedOn w:val="Bodytext"/>
    <w:rsid w:val="008E6857"/>
    <w:rPr>
      <w:rFonts w:ascii="Arial" w:cs="Arial" w:eastAsia="Arial" w:hAnsi="Arial"/>
      <w:b/>
      <w:bCs/>
      <w:i w:val="0"/>
      <w:iCs w:val="0"/>
      <w:smallCaps w:val="0"/>
      <w:strike w:val="0"/>
      <w:color w:val="000000"/>
      <w:spacing w:val="0"/>
      <w:w w:val="100"/>
      <w:position w:val="0"/>
      <w:sz w:val="20"/>
      <w:szCs w:val="20"/>
      <w:u w:val="none"/>
      <w:lang w:val="hr-HR"/>
    </w:rPr>
  </w:style>
  <w:style w:customStyle="1" w:styleId="Heading30" w:type="paragraph">
    <w:name w:val="Heading #3"/>
    <w:basedOn w:val="Normal"/>
    <w:link w:val="Heading3"/>
    <w:rsid w:val="008E6857"/>
    <w:pPr>
      <w:widowControl w:val="0"/>
      <w:shd w:color="auto" w:fill="FFFFFF" w:val="clear"/>
      <w:spacing w:line="466" w:lineRule="exact"/>
      <w:jc w:val="both"/>
      <w:outlineLvl w:val="2"/>
    </w:pPr>
    <w:rPr>
      <w:rFonts w:ascii="Arial" w:eastAsia="Arial" w:hAnsi="Arial"/>
      <w:b/>
      <w:bCs/>
      <w:sz w:val="20"/>
      <w:szCs w:val="20"/>
      <w:shd w:color="auto" w:fill="FFFFFF" w:val="clear"/>
    </w:rPr>
  </w:style>
  <w:style w:customStyle="1" w:styleId="Heading2" w:type="character">
    <w:name w:val="Heading #2_"/>
    <w:basedOn w:val="Zadanifontodlomka"/>
    <w:link w:val="Heading20"/>
    <w:rsid w:val="008E6857"/>
    <w:rPr>
      <w:rFonts w:ascii="Arial" w:eastAsia="Arial" w:hAnsi="Arial"/>
      <w:b/>
      <w:bCs/>
      <w:shd w:color="auto" w:fill="FFFFFF" w:val="clear"/>
      <w:lang w:bidi="ar-SA"/>
    </w:rPr>
  </w:style>
  <w:style w:customStyle="1" w:styleId="Heading20" w:type="paragraph">
    <w:name w:val="Heading #2"/>
    <w:basedOn w:val="Normal"/>
    <w:link w:val="Heading2"/>
    <w:rsid w:val="008E6857"/>
    <w:pPr>
      <w:widowControl w:val="0"/>
      <w:shd w:color="auto" w:fill="FFFFFF" w:val="clear"/>
      <w:spacing w:line="461" w:lineRule="exact"/>
      <w:outlineLvl w:val="1"/>
    </w:pPr>
    <w:rPr>
      <w:rFonts w:ascii="Arial" w:eastAsia="Arial" w:hAnsi="Arial"/>
      <w:b/>
      <w:bCs/>
      <w:sz w:val="20"/>
      <w:szCs w:val="20"/>
      <w:shd w:color="auto" w:fill="FFFFFF" w:val="clear"/>
    </w:rPr>
  </w:style>
  <w:style w:styleId="Tijeloteksta" w:type="paragraph">
    <w:name w:val="Body Text"/>
    <w:basedOn w:val="Normal"/>
    <w:link w:val="TijelotekstaChar"/>
    <w:rsid w:val="008E6857"/>
    <w:pPr>
      <w:overflowPunct w:val="0"/>
      <w:autoSpaceDE w:val="0"/>
      <w:autoSpaceDN w:val="0"/>
      <w:adjustRightInd w:val="0"/>
      <w:jc w:val="both"/>
      <w:textAlignment w:val="baseline"/>
    </w:pPr>
    <w:rPr>
      <w:rFonts w:ascii="Arial" w:hAnsi="Arial"/>
      <w:sz w:val="22"/>
      <w:szCs w:val="20"/>
    </w:rPr>
  </w:style>
  <w:style w:customStyle="1" w:styleId="Naslov2Char" w:type="character">
    <w:name w:val="Naslov 2 Char"/>
    <w:link w:val="Naslov2"/>
    <w:rsid w:val="008E6857"/>
    <w:rPr>
      <w:rFonts w:cs="Arial" w:eastAsia="MS Mincho"/>
      <w:b/>
      <w:bCs/>
      <w:iCs/>
      <w:color w:val="548DD4"/>
      <w:sz w:val="26"/>
      <w:szCs w:val="22"/>
      <w:lang w:bidi="ar-SA" w:eastAsia="en-US" w:val="hr-HR"/>
    </w:rPr>
  </w:style>
  <w:style w:customStyle="1" w:styleId="Naslov3Char" w:type="character">
    <w:name w:val="Naslov 3 Char"/>
    <w:link w:val="Naslov3"/>
    <w:rsid w:val="008E6857"/>
    <w:rPr>
      <w:rFonts w:cs="Arial"/>
      <w:bCs/>
      <w:color w:val="548DD4"/>
      <w:sz w:val="24"/>
      <w:szCs w:val="26"/>
      <w:lang w:bidi="ar-SA" w:eastAsia="el-GR" w:val="hr-HR"/>
    </w:rPr>
  </w:style>
  <w:style w:customStyle="1" w:styleId="Naslov1Char" w:type="character">
    <w:name w:val="Naslov 1 Char"/>
    <w:link w:val="Naslov1"/>
    <w:uiPriority w:val="99"/>
    <w:rsid w:val="008E6857"/>
    <w:rPr>
      <w:b/>
      <w:sz w:val="24"/>
      <w:lang w:bidi="ar-SA" w:eastAsia="hr-HR" w:val="hr-HR"/>
    </w:rPr>
  </w:style>
  <w:style w:styleId="Grafikeoznake2" w:type="paragraph">
    <w:name w:val="List Bullet 2"/>
    <w:basedOn w:val="Normal"/>
    <w:unhideWhenUsed/>
    <w:rsid w:val="008E6857"/>
    <w:pPr>
      <w:numPr>
        <w:numId w:val="2"/>
      </w:numPr>
      <w:contextualSpacing/>
    </w:pPr>
  </w:style>
  <w:style w:styleId="Odlomakpopisa" w:type="paragraph">
    <w:name w:val="List Paragraph"/>
    <w:basedOn w:val="Normal"/>
    <w:link w:val="OdlomakpopisaChar"/>
    <w:uiPriority w:val="34"/>
    <w:qFormat/>
    <w:rsid w:val="007C6AC4"/>
    <w:pPr>
      <w:ind w:left="720"/>
      <w:contextualSpacing/>
    </w:pPr>
  </w:style>
  <w:style w:customStyle="1" w:styleId="Bezproreda10" w:type="paragraph">
    <w:name w:val="Bez proreda1"/>
    <w:uiPriority w:val="99"/>
    <w:qFormat/>
    <w:rsid w:val="003E74BF"/>
    <w:rPr>
      <w:rFonts w:ascii="Calibri" w:cs="Calibri" w:eastAsia="Calibri" w:hAnsi="Calibri"/>
      <w:sz w:val="22"/>
      <w:szCs w:val="22"/>
      <w:lang w:eastAsia="en-US"/>
    </w:rPr>
  </w:style>
  <w:style w:customStyle="1" w:styleId="Odlomakpopisa10" w:type="paragraph">
    <w:name w:val="Odlomak popisa1"/>
    <w:basedOn w:val="Normal"/>
    <w:uiPriority w:val="99"/>
    <w:qFormat/>
    <w:rsid w:val="003E74BF"/>
    <w:pPr>
      <w:ind w:left="720"/>
    </w:pPr>
    <w:rPr>
      <w:sz w:val="20"/>
      <w:szCs w:val="20"/>
      <w:lang w:eastAsia="en-US" w:val="en-AU"/>
    </w:rPr>
  </w:style>
  <w:style w:customStyle="1" w:styleId="Tijeloteksta10" w:type="character">
    <w:name w:val="Tijelo teksta1"/>
    <w:basedOn w:val="Bodytext"/>
    <w:rsid w:val="003E74BF"/>
    <w:rPr>
      <w:rFonts w:ascii="Arial" w:cs="Arial" w:eastAsia="Arial" w:hAnsi="Arial"/>
      <w:b w:val="0"/>
      <w:bCs w:val="0"/>
      <w:i w:val="0"/>
      <w:iCs w:val="0"/>
      <w:smallCaps w:val="0"/>
      <w:strike w:val="0"/>
      <w:color w:val="000000"/>
      <w:spacing w:val="0"/>
      <w:w w:val="100"/>
      <w:position w:val="0"/>
      <w:sz w:val="20"/>
      <w:szCs w:val="20"/>
      <w:u w:val="none"/>
      <w:lang w:val="hr-HR"/>
    </w:rPr>
  </w:style>
  <w:style w:styleId="Referencakomentara" w:type="character">
    <w:name w:val="annotation reference"/>
    <w:basedOn w:val="Zadanifontodlomka"/>
    <w:rsid w:val="003E74BF"/>
    <w:rPr>
      <w:rFonts w:cs="Times New Roman"/>
      <w:sz w:val="16"/>
      <w:szCs w:val="16"/>
    </w:rPr>
  </w:style>
  <w:style w:styleId="Tekstkomentara" w:type="paragraph">
    <w:name w:val="annotation text"/>
    <w:basedOn w:val="Normal"/>
    <w:link w:val="TekstkomentaraChar"/>
    <w:rsid w:val="003E74BF"/>
    <w:pPr>
      <w:autoSpaceDE w:val="0"/>
      <w:autoSpaceDN w:val="0"/>
      <w:adjustRightInd w:val="0"/>
    </w:pPr>
    <w:rPr>
      <w:rFonts w:eastAsiaTheme="minorEastAsia"/>
      <w:sz w:val="20"/>
      <w:szCs w:val="20"/>
    </w:rPr>
  </w:style>
  <w:style w:customStyle="1" w:styleId="TekstkomentaraChar" w:type="character">
    <w:name w:val="Tekst komentara Char"/>
    <w:basedOn w:val="Zadanifontodlomka"/>
    <w:link w:val="Tekstkomentara"/>
    <w:rsid w:val="003E74BF"/>
    <w:rPr>
      <w:rFonts w:eastAsiaTheme="minorEastAsia"/>
    </w:rPr>
  </w:style>
  <w:style w:styleId="Predmetkomentara" w:type="paragraph">
    <w:name w:val="annotation subject"/>
    <w:basedOn w:val="Tekstkomentara"/>
    <w:next w:val="Tekstkomentara"/>
    <w:link w:val="PredmetkomentaraChar"/>
    <w:rsid w:val="003E74BF"/>
    <w:rPr>
      <w:b/>
    </w:rPr>
  </w:style>
  <w:style w:customStyle="1" w:styleId="PredmetkomentaraChar" w:type="character">
    <w:name w:val="Predmet komentara Char"/>
    <w:basedOn w:val="TekstkomentaraChar"/>
    <w:link w:val="Predmetkomentara"/>
    <w:rsid w:val="003E74BF"/>
    <w:rPr>
      <w:rFonts w:eastAsiaTheme="minorEastAsia"/>
      <w:b/>
    </w:rPr>
  </w:style>
  <w:style w:customStyle="1" w:styleId="TekstbaloniaChar" w:type="character">
    <w:name w:val="Tekst balončića Char"/>
    <w:basedOn w:val="Zadanifontodlomka"/>
    <w:link w:val="Tekstbalonia"/>
    <w:rsid w:val="003E74BF"/>
    <w:rPr>
      <w:rFonts w:ascii="Tahoma" w:cs="Tahoma" w:hAnsi="Tahoma"/>
      <w:sz w:val="16"/>
      <w:szCs w:val="16"/>
    </w:rPr>
  </w:style>
  <w:style w:customStyle="1" w:styleId="ZaglavljeChar" w:type="character">
    <w:name w:val="Zaglavlje Char"/>
    <w:basedOn w:val="Zadanifontodlomka"/>
    <w:link w:val="Zaglavlje"/>
    <w:uiPriority w:val="99"/>
    <w:rsid w:val="003E74BF"/>
    <w:rPr>
      <w:sz w:val="24"/>
      <w:szCs w:val="24"/>
    </w:rPr>
  </w:style>
  <w:style w:customStyle="1" w:styleId="PodnojeChar" w:type="character">
    <w:name w:val="Podnožje Char"/>
    <w:basedOn w:val="Zadanifontodlomka"/>
    <w:link w:val="Podnoje"/>
    <w:rsid w:val="003E74BF"/>
    <w:rPr>
      <w:sz w:val="24"/>
      <w:szCs w:val="24"/>
    </w:rPr>
  </w:style>
  <w:style w:styleId="Revizija" w:type="paragraph">
    <w:name w:val="Revision"/>
    <w:hidden/>
    <w:uiPriority w:val="99"/>
    <w:rsid w:val="003E74BF"/>
    <w:pPr>
      <w:autoSpaceDE w:val="0"/>
      <w:autoSpaceDN w:val="0"/>
      <w:adjustRightInd w:val="0"/>
    </w:pPr>
    <w:rPr>
      <w:rFonts w:eastAsiaTheme="minorEastAsia"/>
      <w:sz w:val="24"/>
      <w:szCs w:val="24"/>
    </w:rPr>
  </w:style>
  <w:style w:customStyle="1" w:styleId="DeltaViewTableHeading" w:type="paragraph">
    <w:name w:val="DeltaView Table Heading"/>
    <w:basedOn w:val="Normal"/>
    <w:uiPriority w:val="99"/>
    <w:rsid w:val="003E74BF"/>
    <w:pPr>
      <w:autoSpaceDE w:val="0"/>
      <w:autoSpaceDN w:val="0"/>
      <w:adjustRightInd w:val="0"/>
      <w:spacing w:after="120"/>
    </w:pPr>
    <w:rPr>
      <w:rFonts w:ascii="Arial" w:eastAsiaTheme="minorEastAsia" w:hAnsi="Arial"/>
      <w:b/>
      <w:lang w:val="en-US"/>
    </w:rPr>
  </w:style>
  <w:style w:customStyle="1" w:styleId="DeltaViewTableBody" w:type="paragraph">
    <w:name w:val="DeltaView Table Body"/>
    <w:basedOn w:val="Normal"/>
    <w:uiPriority w:val="99"/>
    <w:rsid w:val="003E74BF"/>
    <w:pPr>
      <w:autoSpaceDE w:val="0"/>
      <w:autoSpaceDN w:val="0"/>
      <w:adjustRightInd w:val="0"/>
    </w:pPr>
    <w:rPr>
      <w:rFonts w:ascii="Arial" w:eastAsiaTheme="minorEastAsia" w:hAnsi="Arial"/>
      <w:lang w:val="en-US"/>
    </w:rPr>
  </w:style>
  <w:style w:customStyle="1" w:styleId="DeltaViewAnnounce" w:type="paragraph">
    <w:name w:val="DeltaView Announce"/>
    <w:uiPriority w:val="99"/>
    <w:rsid w:val="003E74BF"/>
    <w:pPr>
      <w:autoSpaceDE w:val="0"/>
      <w:autoSpaceDN w:val="0"/>
      <w:adjustRightInd w:val="0"/>
      <w:spacing w:after="100" w:afterAutospacing="1" w:before="100" w:beforeAutospacing="1"/>
    </w:pPr>
    <w:rPr>
      <w:rFonts w:ascii="Arial" w:eastAsiaTheme="minorEastAsia" w:hAnsi="Arial"/>
      <w:sz w:val="24"/>
      <w:szCs w:val="24"/>
      <w:lang w:val="en-GB"/>
    </w:rPr>
  </w:style>
  <w:style w:customStyle="1" w:styleId="TijelotekstaChar" w:type="character">
    <w:name w:val="Tijelo teksta Char"/>
    <w:basedOn w:val="Zadanifontodlomka"/>
    <w:link w:val="Tijeloteksta"/>
    <w:uiPriority w:val="99"/>
    <w:rsid w:val="003E74BF"/>
    <w:rPr>
      <w:rFonts w:ascii="Arial" w:hAnsi="Arial"/>
      <w:sz w:val="22"/>
    </w:rPr>
  </w:style>
  <w:style w:customStyle="1" w:styleId="DeltaViewInsertion" w:type="character">
    <w:name w:val="DeltaView Insertion"/>
    <w:uiPriority w:val="99"/>
    <w:rsid w:val="003E74BF"/>
    <w:rPr>
      <w:color w:val="0000FF"/>
      <w:u w:val="double"/>
    </w:rPr>
  </w:style>
  <w:style w:customStyle="1" w:styleId="DeltaViewDeletion" w:type="character">
    <w:name w:val="DeltaView Deletion"/>
    <w:uiPriority w:val="99"/>
    <w:rsid w:val="003E74BF"/>
    <w:rPr>
      <w:strike/>
      <w:color w:val="FF0000"/>
    </w:rPr>
  </w:style>
  <w:style w:customStyle="1" w:styleId="DeltaViewMoveSource" w:type="character">
    <w:name w:val="DeltaView Move Source"/>
    <w:uiPriority w:val="99"/>
    <w:rsid w:val="003E74BF"/>
    <w:rPr>
      <w:strike/>
      <w:color w:val="00C000"/>
    </w:rPr>
  </w:style>
  <w:style w:customStyle="1" w:styleId="DeltaViewMoveDestination" w:type="character">
    <w:name w:val="DeltaView Move Destination"/>
    <w:uiPriority w:val="99"/>
    <w:rsid w:val="003E74BF"/>
    <w:rPr>
      <w:color w:val="00C000"/>
      <w:u w:val="double"/>
    </w:rPr>
  </w:style>
  <w:style w:customStyle="1" w:styleId="DeltaViewChangeNumber" w:type="character">
    <w:name w:val="DeltaView Change Number"/>
    <w:uiPriority w:val="99"/>
    <w:rsid w:val="003E74BF"/>
    <w:rPr>
      <w:color w:val="000000"/>
      <w:vertAlign w:val="superscript"/>
    </w:rPr>
  </w:style>
  <w:style w:customStyle="1" w:styleId="DeltaViewDelimiter" w:type="character">
    <w:name w:val="DeltaView Delimiter"/>
    <w:uiPriority w:val="99"/>
    <w:rsid w:val="003E74BF"/>
  </w:style>
  <w:style w:styleId="Kartadokumenta" w:type="paragraph">
    <w:name w:val="Document Map"/>
    <w:basedOn w:val="Normal"/>
    <w:link w:val="KartadokumentaChar"/>
    <w:uiPriority w:val="99"/>
    <w:rsid w:val="003E74BF"/>
    <w:pPr>
      <w:shd w:color="auto" w:fill="000080" w:val="clear"/>
      <w:autoSpaceDE w:val="0"/>
      <w:autoSpaceDN w:val="0"/>
      <w:adjustRightInd w:val="0"/>
    </w:pPr>
    <w:rPr>
      <w:rFonts w:ascii="Tahoma" w:eastAsiaTheme="minorEastAsia" w:hAnsi="Tahoma"/>
      <w:lang w:val="en-US"/>
    </w:rPr>
  </w:style>
  <w:style w:customStyle="1" w:styleId="KartadokumentaChar" w:type="character">
    <w:name w:val="Karta dokumenta Char"/>
    <w:basedOn w:val="Zadanifontodlomka"/>
    <w:link w:val="Kartadokumenta"/>
    <w:uiPriority w:val="99"/>
    <w:rsid w:val="003E74BF"/>
    <w:rPr>
      <w:rFonts w:ascii="Tahoma" w:eastAsiaTheme="minorEastAsia" w:hAnsi="Tahoma"/>
      <w:sz w:val="24"/>
      <w:szCs w:val="24"/>
      <w:shd w:color="auto" w:fill="000080" w:val="clear"/>
      <w:lang w:val="en-US"/>
    </w:rPr>
  </w:style>
  <w:style w:customStyle="1" w:styleId="DeltaViewFormatChange" w:type="character">
    <w:name w:val="DeltaView Format Change"/>
    <w:uiPriority w:val="99"/>
    <w:rsid w:val="003E74BF"/>
    <w:rPr>
      <w:color w:val="000000"/>
    </w:rPr>
  </w:style>
  <w:style w:customStyle="1" w:styleId="DeltaViewMovedDeletion" w:type="character">
    <w:name w:val="DeltaView Moved Deletion"/>
    <w:uiPriority w:val="99"/>
    <w:rsid w:val="003E74BF"/>
    <w:rPr>
      <w:strike/>
      <w:color w:val="C08080"/>
    </w:rPr>
  </w:style>
  <w:style w:customStyle="1" w:styleId="DeltaViewComment" w:type="character">
    <w:name w:val="DeltaView Comment"/>
    <w:basedOn w:val="Zadanifontodlomka"/>
    <w:uiPriority w:val="99"/>
    <w:rsid w:val="003E74BF"/>
    <w:rPr>
      <w:color w:val="000000"/>
    </w:rPr>
  </w:style>
  <w:style w:customStyle="1" w:styleId="DeltaViewStyleChangeText" w:type="character">
    <w:name w:val="DeltaView Style Change Text"/>
    <w:uiPriority w:val="99"/>
    <w:rsid w:val="003E74BF"/>
    <w:rPr>
      <w:color w:val="000000"/>
      <w:u w:val="double"/>
    </w:rPr>
  </w:style>
  <w:style w:customStyle="1" w:styleId="DeltaViewStyleChangeLabel" w:type="character">
    <w:name w:val="DeltaView Style Change Label"/>
    <w:uiPriority w:val="99"/>
    <w:rsid w:val="003E74BF"/>
    <w:rPr>
      <w:color w:val="000000"/>
    </w:rPr>
  </w:style>
  <w:style w:customStyle="1" w:styleId="DeltaViewInsertedComment" w:type="character">
    <w:name w:val="DeltaView Inserted Comment"/>
    <w:basedOn w:val="DeltaViewComment"/>
    <w:uiPriority w:val="99"/>
    <w:rsid w:val="003E74BF"/>
    <w:rPr>
      <w:color w:val="0000FF"/>
      <w:u w:val="double"/>
    </w:rPr>
  </w:style>
  <w:style w:customStyle="1" w:styleId="DeltaViewDeletedComment" w:type="character">
    <w:name w:val="DeltaView Deleted Comment"/>
    <w:basedOn w:val="DeltaViewComment"/>
    <w:uiPriority w:val="99"/>
    <w:rsid w:val="003E74BF"/>
    <w:rPr>
      <w:strike/>
      <w:color w:val="FF0000"/>
    </w:rPr>
  </w:style>
  <w:style w:customStyle="1" w:styleId="OdlomakpopisaChar" w:type="character">
    <w:name w:val="Odlomak popisa Char"/>
    <w:link w:val="Odlomakpopisa"/>
    <w:uiPriority w:val="34"/>
    <w:locked/>
    <w:rsid w:val="00070F82"/>
    <w:rPr>
      <w:sz w:val="24"/>
      <w:szCs w:val="24"/>
    </w:rPr>
  </w:style>
  <w:style w:customStyle="1" w:styleId="ctitle" w:type="character">
    <w:name w:val="c_title"/>
    <w:basedOn w:val="Zadanifontodlomka"/>
    <w:rsid w:val="00070F82"/>
  </w:style>
  <w:style w:customStyle="1" w:styleId="Nabrajanje" w:type="paragraph">
    <w:name w:val="Nabrajanje"/>
    <w:basedOn w:val="Odlomakpopisa10"/>
    <w:qFormat/>
    <w:rsid w:val="000F4932"/>
    <w:pPr>
      <w:numPr>
        <w:numId w:val="8"/>
      </w:numPr>
      <w:spacing w:before="120"/>
      <w:ind w:left="567"/>
      <w:jc w:val="both"/>
    </w:pPr>
    <w:rPr>
      <w:rFonts w:ascii="Calibri" w:hAnsi="Calibri"/>
      <w:color w:val="000000"/>
      <w:spacing w:val="4"/>
      <w:sz w:val="24"/>
      <w:szCs w:val="24"/>
      <w:lang w:val="hr-HR"/>
    </w:rPr>
  </w:style>
  <w:style w:styleId="Bezproreda" w:type="paragraph">
    <w:name w:val="No Spacing"/>
    <w:uiPriority w:val="1"/>
    <w:qFormat/>
    <w:rsid w:val="000F4932"/>
    <w:rPr>
      <w:rFonts w:ascii="Calibri" w:eastAsia="Calibri" w:hAnsi="Calibri"/>
      <w:sz w:val="22"/>
      <w:szCs w:val="22"/>
      <w:lang w:eastAsia="en-US"/>
    </w:rPr>
  </w:style>
  <w:style w:customStyle="1" w:styleId="apple-converted-space" w:type="character">
    <w:name w:val="apple-converted-space"/>
    <w:basedOn w:val="Zadanifontodlomka"/>
    <w:rsid w:val="00E55762"/>
  </w:style>
  <w:style w:styleId="Istaknuto" w:type="character">
    <w:name w:val="Emphasis"/>
    <w:basedOn w:val="Zadanifontodlomka"/>
    <w:uiPriority w:val="20"/>
    <w:qFormat/>
    <w:rsid w:val="00E55762"/>
    <w:rPr>
      <w:i/>
      <w:iCs/>
    </w:rPr>
  </w:style>
  <w:style w:customStyle="1" w:styleId="Standard" w:type="paragraph">
    <w:name w:val="Standard"/>
    <w:rsid w:val="00E55762"/>
    <w:pPr>
      <w:widowControl w:val="0"/>
      <w:suppressAutoHyphens/>
      <w:autoSpaceDN w:val="0"/>
      <w:textAlignment w:val="baseline"/>
    </w:pPr>
    <w:rPr>
      <w:rFonts w:cs="Mangal" w:eastAsia="SimSun"/>
      <w:kern w:val="3"/>
      <w:sz w:val="24"/>
      <w:szCs w:val="24"/>
      <w:lang w:bidi="hi-IN" w:eastAsia="zh-CN"/>
    </w:rPr>
  </w:style>
  <w:style w:customStyle="1" w:styleId="Textbody" w:type="paragraph">
    <w:name w:val="Text body"/>
    <w:basedOn w:val="Standard"/>
    <w:rsid w:val="00E55762"/>
    <w:pPr>
      <w:spacing w:after="120"/>
    </w:pPr>
  </w:style>
  <w:style w:styleId="StandardWeb" w:type="paragraph">
    <w:name w:val="Normal (Web)"/>
    <w:basedOn w:val="Normal"/>
    <w:uiPriority w:val="99"/>
    <w:unhideWhenUsed/>
    <w:rsid w:val="00E55762"/>
    <w:pPr>
      <w:spacing w:after="100" w:afterAutospacing="1" w:before="100" w:beforeAutospacing="1"/>
    </w:pPr>
  </w:style>
  <w:style w:customStyle="1" w:styleId="st" w:type="character">
    <w:name w:val="st"/>
    <w:basedOn w:val="Zadanifontodlomka"/>
    <w:rsid w:val="00E55762"/>
  </w:style>
  <w:style w:customStyle="1" w:styleId="NoList1" w:type="numbering">
    <w:name w:val="No List1"/>
    <w:next w:val="Bezpopisa"/>
    <w:uiPriority w:val="99"/>
    <w:semiHidden/>
    <w:unhideWhenUsed/>
    <w:rsid w:val="00E55762"/>
  </w:style>
  <w:style w:customStyle="1" w:styleId="Default" w:type="paragraph">
    <w:name w:val="Default"/>
    <w:rsid w:val="00E55762"/>
    <w:pPr>
      <w:autoSpaceDE w:val="0"/>
      <w:autoSpaceDN w:val="0"/>
      <w:adjustRightInd w:val="0"/>
    </w:pPr>
    <w:rPr>
      <w:rFonts w:eastAsia="Calibri"/>
      <w:color w:val="000000"/>
      <w:sz w:val="24"/>
      <w:szCs w:val="24"/>
    </w:rPr>
  </w:style>
  <w:style w:styleId="SlijeenaHiperveza" w:type="character">
    <w:name w:val="FollowedHyperlink"/>
    <w:uiPriority w:val="99"/>
    <w:unhideWhenUsed/>
    <w:rsid w:val="00E55762"/>
    <w:rPr>
      <w:color w:val="800080"/>
      <w:u w:val="single"/>
    </w:rPr>
  </w:style>
  <w:style w:customStyle="1" w:styleId="xl70" w:type="paragraph">
    <w:name w:val="xl70"/>
    <w:basedOn w:val="Normal"/>
    <w:rsid w:val="00E55762"/>
    <w:pPr>
      <w:pBdr>
        <w:top w:color="auto" w:space="0" w:sz="8" w:val="single"/>
        <w:left w:color="auto" w:space="0" w:sz="8" w:val="single"/>
        <w:bottom w:color="auto" w:space="0" w:sz="8" w:val="single"/>
        <w:right w:color="auto" w:space="0" w:sz="8" w:val="single"/>
      </w:pBdr>
      <w:spacing w:after="100" w:afterAutospacing="1" w:before="100" w:beforeAutospacing="1"/>
      <w:jc w:val="center"/>
      <w:textAlignment w:val="center"/>
    </w:pPr>
    <w:rPr>
      <w:rFonts w:ascii="Calibri" w:hAnsi="Calibri"/>
    </w:rPr>
  </w:style>
  <w:style w:customStyle="1" w:styleId="xl71" w:type="paragraph">
    <w:name w:val="xl71"/>
    <w:basedOn w:val="Normal"/>
    <w:rsid w:val="00E55762"/>
    <w:pPr>
      <w:pBdr>
        <w:top w:color="000000" w:space="0" w:sz="8" w:val="single"/>
        <w:left w:color="000000" w:space="0" w:sz="8" w:val="single"/>
        <w:bottom w:color="000000" w:space="0" w:sz="8" w:val="single"/>
        <w:right w:color="000000" w:space="0" w:sz="8" w:val="single"/>
      </w:pBdr>
      <w:spacing w:after="100" w:afterAutospacing="1" w:before="100" w:beforeAutospacing="1"/>
      <w:textAlignment w:val="center"/>
    </w:pPr>
    <w:rPr>
      <w:rFonts w:ascii="Calibri" w:hAnsi="Calibri"/>
      <w:b/>
      <w:bCs/>
      <w:i/>
      <w:iCs/>
    </w:rPr>
  </w:style>
  <w:style w:customStyle="1" w:styleId="xl72" w:type="paragraph">
    <w:name w:val="xl72"/>
    <w:basedOn w:val="Normal"/>
    <w:rsid w:val="00E55762"/>
    <w:pPr>
      <w:pBdr>
        <w:top w:color="000000" w:space="0" w:sz="8" w:val="single"/>
        <w:left w:color="000000" w:space="0" w:sz="8" w:val="single"/>
        <w:bottom w:color="000000" w:space="0" w:sz="8" w:val="single"/>
        <w:right w:color="000000" w:space="0" w:sz="8" w:val="single"/>
      </w:pBdr>
      <w:shd w:color="FFFFCC" w:fill="FFFFFF" w:val="clear"/>
      <w:spacing w:after="100" w:afterAutospacing="1" w:before="100" w:beforeAutospacing="1"/>
      <w:textAlignment w:val="center"/>
    </w:pPr>
    <w:rPr>
      <w:rFonts w:ascii="Calibri" w:hAnsi="Calibri"/>
      <w:i/>
      <w:iCs/>
    </w:rPr>
  </w:style>
  <w:style w:customStyle="1" w:styleId="xl73" w:type="paragraph">
    <w:name w:val="xl73"/>
    <w:basedOn w:val="Normal"/>
    <w:rsid w:val="00E55762"/>
    <w:pPr>
      <w:pBdr>
        <w:top w:color="000000" w:space="0" w:sz="8" w:val="single"/>
        <w:left w:color="000000" w:space="0" w:sz="8" w:val="single"/>
        <w:bottom w:color="000000" w:space="0" w:sz="8" w:val="single"/>
        <w:right w:color="000000" w:space="0" w:sz="8" w:val="single"/>
      </w:pBdr>
      <w:spacing w:after="100" w:afterAutospacing="1" w:before="100" w:beforeAutospacing="1"/>
      <w:jc w:val="center"/>
      <w:textAlignment w:val="center"/>
    </w:pPr>
    <w:rPr>
      <w:rFonts w:ascii="Calibri" w:hAnsi="Calibri"/>
      <w:color w:val="000000"/>
    </w:rPr>
  </w:style>
  <w:style w:customStyle="1" w:styleId="xl74" w:type="paragraph">
    <w:name w:val="xl74"/>
    <w:basedOn w:val="Normal"/>
    <w:rsid w:val="00E55762"/>
    <w:pPr>
      <w:pBdr>
        <w:top w:color="000000" w:space="0" w:sz="8" w:val="single"/>
        <w:left w:color="000000" w:space="0" w:sz="8" w:val="single"/>
        <w:bottom w:color="000000" w:space="0" w:sz="8" w:val="single"/>
        <w:right w:color="000000" w:space="0" w:sz="8" w:val="single"/>
      </w:pBdr>
      <w:spacing w:after="100" w:afterAutospacing="1" w:before="100" w:beforeAutospacing="1"/>
      <w:textAlignment w:val="center"/>
    </w:pPr>
    <w:rPr>
      <w:rFonts w:ascii="Calibri" w:hAnsi="Calibri"/>
      <w:color w:val="000000"/>
    </w:rPr>
  </w:style>
  <w:style w:customStyle="1" w:styleId="xl75" w:type="paragraph">
    <w:name w:val="xl75"/>
    <w:basedOn w:val="Normal"/>
    <w:rsid w:val="00E55762"/>
    <w:pPr>
      <w:pBdr>
        <w:top w:color="000000" w:space="0" w:sz="8" w:val="single"/>
        <w:left w:color="000000" w:space="0" w:sz="8" w:val="single"/>
        <w:bottom w:color="000000" w:space="0" w:sz="8" w:val="single"/>
        <w:right w:color="000000" w:space="0" w:sz="8" w:val="single"/>
      </w:pBdr>
      <w:spacing w:after="100" w:afterAutospacing="1" w:before="100" w:beforeAutospacing="1"/>
      <w:jc w:val="center"/>
      <w:textAlignment w:val="center"/>
    </w:pPr>
    <w:rPr>
      <w:rFonts w:ascii="Calibri" w:hAnsi="Calibri"/>
      <w:color w:val="000000"/>
    </w:rPr>
  </w:style>
  <w:style w:customStyle="1" w:styleId="xl76" w:type="paragraph">
    <w:name w:val="xl76"/>
    <w:basedOn w:val="Normal"/>
    <w:rsid w:val="00E55762"/>
    <w:pPr>
      <w:pBdr>
        <w:top w:color="000000" w:space="0" w:sz="8" w:val="single"/>
        <w:left w:color="000000" w:space="0" w:sz="8" w:val="single"/>
        <w:bottom w:color="000000" w:space="0" w:sz="8" w:val="single"/>
        <w:right w:color="000000" w:space="0" w:sz="8" w:val="single"/>
      </w:pBdr>
      <w:shd w:color="FFFFCC" w:fill="FFFFFF" w:val="clear"/>
      <w:spacing w:after="100" w:afterAutospacing="1" w:before="100" w:beforeAutospacing="1"/>
      <w:textAlignment w:val="center"/>
    </w:pPr>
    <w:rPr>
      <w:rFonts w:ascii="Calibri" w:hAnsi="Calibri"/>
      <w:i/>
      <w:iCs/>
    </w:rPr>
  </w:style>
  <w:style w:customStyle="1" w:styleId="xl77" w:type="paragraph">
    <w:name w:val="xl77"/>
    <w:basedOn w:val="Normal"/>
    <w:rsid w:val="00E55762"/>
    <w:pPr>
      <w:pBdr>
        <w:top w:color="000000" w:space="0" w:sz="8" w:val="single"/>
        <w:left w:color="000000" w:space="0" w:sz="8" w:val="single"/>
        <w:bottom w:color="000000" w:space="0" w:sz="8" w:val="single"/>
        <w:right w:color="000000" w:space="0" w:sz="8" w:val="single"/>
      </w:pBdr>
      <w:spacing w:after="100" w:afterAutospacing="1" w:before="100" w:beforeAutospacing="1"/>
      <w:textAlignment w:val="center"/>
    </w:pPr>
    <w:rPr>
      <w:rFonts w:ascii="Calibri" w:hAnsi="Calibri"/>
    </w:rPr>
  </w:style>
  <w:style w:customStyle="1" w:styleId="xl78" w:type="paragraph">
    <w:name w:val="xl78"/>
    <w:basedOn w:val="Normal"/>
    <w:rsid w:val="00E55762"/>
    <w:pPr>
      <w:pBdr>
        <w:top w:color="000000" w:space="0" w:sz="8" w:val="single"/>
        <w:left w:color="000000" w:space="0" w:sz="8" w:val="single"/>
        <w:bottom w:color="000000" w:space="0" w:sz="8" w:val="single"/>
        <w:right w:color="000000" w:space="0" w:sz="8" w:val="single"/>
      </w:pBdr>
      <w:spacing w:after="100" w:afterAutospacing="1" w:before="100" w:beforeAutospacing="1"/>
      <w:jc w:val="center"/>
      <w:textAlignment w:val="center"/>
    </w:pPr>
    <w:rPr>
      <w:rFonts w:ascii="Calibri" w:hAnsi="Calibri"/>
    </w:rPr>
  </w:style>
  <w:style w:customStyle="1" w:styleId="xl79" w:type="paragraph">
    <w:name w:val="xl79"/>
    <w:basedOn w:val="Normal"/>
    <w:rsid w:val="00E55762"/>
    <w:pPr>
      <w:pBdr>
        <w:top w:color="000000" w:space="0" w:sz="8" w:val="single"/>
        <w:left w:color="000000" w:space="0" w:sz="8" w:val="single"/>
        <w:bottom w:color="000000" w:space="0" w:sz="8" w:val="single"/>
        <w:right w:color="000000" w:space="0" w:sz="8" w:val="single"/>
      </w:pBdr>
      <w:spacing w:after="100" w:afterAutospacing="1" w:before="100" w:beforeAutospacing="1"/>
      <w:jc w:val="center"/>
      <w:textAlignment w:val="center"/>
    </w:pPr>
    <w:rPr>
      <w:rFonts w:ascii="Calibri" w:hAnsi="Calibri"/>
    </w:rPr>
  </w:style>
  <w:style w:customStyle="1" w:styleId="xl80" w:type="paragraph">
    <w:name w:val="xl80"/>
    <w:basedOn w:val="Normal"/>
    <w:rsid w:val="00E55762"/>
    <w:pPr>
      <w:pBdr>
        <w:top w:color="000000" w:space="0" w:sz="8" w:val="single"/>
        <w:left w:color="000000" w:space="0" w:sz="8" w:val="single"/>
        <w:bottom w:color="000000" w:space="0" w:sz="8" w:val="single"/>
        <w:right w:color="000000" w:space="0" w:sz="8" w:val="single"/>
      </w:pBdr>
      <w:shd w:color="000000" w:fill="FFFFFF" w:val="clear"/>
      <w:spacing w:after="100" w:afterAutospacing="1" w:before="100" w:beforeAutospacing="1"/>
      <w:textAlignment w:val="center"/>
    </w:pPr>
    <w:rPr>
      <w:rFonts w:ascii="Calibri" w:hAnsi="Calibri"/>
      <w:b/>
      <w:bCs/>
      <w:i/>
      <w:iCs/>
    </w:rPr>
  </w:style>
  <w:style w:customStyle="1" w:styleId="xl81" w:type="paragraph">
    <w:name w:val="xl81"/>
    <w:basedOn w:val="Normal"/>
    <w:rsid w:val="00E55762"/>
    <w:pPr>
      <w:pBdr>
        <w:top w:color="000000" w:space="0" w:sz="8" w:val="single"/>
        <w:left w:color="000000" w:space="0" w:sz="8" w:val="single"/>
        <w:right w:color="000000" w:space="0" w:sz="8" w:val="single"/>
      </w:pBdr>
      <w:spacing w:after="100" w:afterAutospacing="1" w:before="100" w:beforeAutospacing="1"/>
      <w:textAlignment w:val="center"/>
    </w:pPr>
    <w:rPr>
      <w:rFonts w:ascii="Calibri" w:hAnsi="Calibri"/>
    </w:rPr>
  </w:style>
  <w:style w:customStyle="1" w:styleId="xl82" w:type="paragraph">
    <w:name w:val="xl82"/>
    <w:basedOn w:val="Normal"/>
    <w:rsid w:val="00E55762"/>
    <w:pPr>
      <w:pBdr>
        <w:top w:color="000000" w:space="0" w:sz="8" w:val="single"/>
        <w:left w:color="000000" w:space="0" w:sz="8" w:val="single"/>
        <w:right w:color="000000" w:space="0" w:sz="8" w:val="single"/>
      </w:pBdr>
      <w:spacing w:after="100" w:afterAutospacing="1" w:before="100" w:beforeAutospacing="1"/>
      <w:jc w:val="center"/>
      <w:textAlignment w:val="center"/>
    </w:pPr>
    <w:rPr>
      <w:rFonts w:ascii="Calibri" w:hAnsi="Calibri"/>
    </w:rPr>
  </w:style>
  <w:style w:customStyle="1" w:styleId="xl83" w:type="paragraph">
    <w:name w:val="xl83"/>
    <w:basedOn w:val="Normal"/>
    <w:rsid w:val="00E55762"/>
    <w:pPr>
      <w:pBdr>
        <w:top w:color="auto" w:space="0" w:sz="8" w:val="single"/>
        <w:left w:color="auto" w:space="0" w:sz="8" w:val="single"/>
        <w:bottom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rPr>
  </w:style>
  <w:style w:customStyle="1" w:styleId="xl84" w:type="paragraph">
    <w:name w:val="xl84"/>
    <w:basedOn w:val="Normal"/>
    <w:rsid w:val="00E55762"/>
    <w:pPr>
      <w:pBdr>
        <w:top w:color="000000" w:space="0" w:sz="8" w:val="single"/>
        <w:left w:color="000000" w:space="0" w:sz="8" w:val="single"/>
        <w:bottom w:color="000000" w:space="0" w:sz="8" w:val="single"/>
        <w:right w:color="000000"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85" w:type="paragraph">
    <w:name w:val="xl85"/>
    <w:basedOn w:val="Normal"/>
    <w:rsid w:val="00E55762"/>
    <w:pPr>
      <w:pBdr>
        <w:top w:color="000000" w:space="0" w:sz="8" w:val="single"/>
        <w:left w:color="000000" w:space="0" w:sz="8" w:val="single"/>
        <w:bottom w:color="000000" w:space="0" w:sz="8" w:val="single"/>
        <w:right w:color="000000" w:space="0" w:sz="8" w:val="single"/>
      </w:pBdr>
      <w:shd w:color="993300" w:fill="FFFF00" w:val="clear"/>
      <w:spacing w:after="100" w:afterAutospacing="1" w:before="100" w:beforeAutospacing="1"/>
      <w:jc w:val="center"/>
      <w:textAlignment w:val="center"/>
    </w:pPr>
    <w:rPr>
      <w:rFonts w:ascii="Calibri" w:hAnsi="Calibri"/>
      <w:b/>
      <w:bCs/>
      <w:color w:val="000000"/>
    </w:rPr>
  </w:style>
  <w:style w:customStyle="1" w:styleId="xl86" w:type="paragraph">
    <w:name w:val="xl86"/>
    <w:basedOn w:val="Normal"/>
    <w:rsid w:val="00E55762"/>
    <w:pPr>
      <w:pBdr>
        <w:top w:color="000000" w:space="0" w:sz="8" w:val="single"/>
        <w:left w:color="000000" w:space="0" w:sz="8" w:val="single"/>
        <w:right w:color="000000"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87" w:type="paragraph">
    <w:name w:val="xl87"/>
    <w:basedOn w:val="Normal"/>
    <w:rsid w:val="00E55762"/>
    <w:pPr>
      <w:pBdr>
        <w:top w:color="auto" w:space="0" w:sz="8" w:val="single"/>
        <w:left w:color="auto" w:space="0" w:sz="8" w:val="single"/>
        <w:bottom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rPr>
  </w:style>
  <w:style w:customStyle="1" w:styleId="xl88" w:type="paragraph">
    <w:name w:val="xl88"/>
    <w:basedOn w:val="Normal"/>
    <w:rsid w:val="00E55762"/>
    <w:pPr>
      <w:pBdr>
        <w:top w:color="000000" w:space="0" w:sz="8" w:val="single"/>
        <w:left w:color="000000" w:space="0" w:sz="8" w:val="single"/>
        <w:bottom w:color="000000" w:space="0" w:sz="8" w:val="single"/>
      </w:pBdr>
      <w:spacing w:after="100" w:afterAutospacing="1" w:before="100" w:beforeAutospacing="1"/>
      <w:jc w:val="center"/>
      <w:textAlignment w:val="center"/>
    </w:pPr>
    <w:rPr>
      <w:rFonts w:ascii="Calibri" w:hAnsi="Calibri"/>
      <w:color w:val="000000"/>
    </w:rPr>
  </w:style>
  <w:style w:customStyle="1" w:styleId="xl89" w:type="paragraph">
    <w:name w:val="xl89"/>
    <w:basedOn w:val="Normal"/>
    <w:rsid w:val="00E55762"/>
    <w:pPr>
      <w:pBdr>
        <w:top w:color="000000" w:space="0" w:sz="8" w:val="single"/>
        <w:left w:color="000000" w:space="0" w:sz="8" w:val="single"/>
        <w:bottom w:color="000000" w:space="0" w:sz="8" w:val="single"/>
      </w:pBdr>
      <w:spacing w:after="100" w:afterAutospacing="1" w:before="100" w:beforeAutospacing="1"/>
      <w:jc w:val="center"/>
      <w:textAlignment w:val="center"/>
    </w:pPr>
    <w:rPr>
      <w:rFonts w:ascii="Calibri" w:hAnsi="Calibri"/>
    </w:rPr>
  </w:style>
  <w:style w:customStyle="1" w:styleId="xl90" w:type="paragraph">
    <w:name w:val="xl90"/>
    <w:basedOn w:val="Normal"/>
    <w:rsid w:val="00E55762"/>
    <w:pPr>
      <w:pBdr>
        <w:top w:color="000000" w:space="0" w:sz="8" w:val="single"/>
        <w:left w:color="000000" w:space="0" w:sz="8" w:val="single"/>
      </w:pBdr>
      <w:spacing w:after="100" w:afterAutospacing="1" w:before="100" w:beforeAutospacing="1"/>
      <w:jc w:val="center"/>
      <w:textAlignment w:val="center"/>
    </w:pPr>
    <w:rPr>
      <w:rFonts w:ascii="Calibri" w:hAnsi="Calibri"/>
    </w:rPr>
  </w:style>
  <w:style w:customStyle="1" w:styleId="xl91" w:type="paragraph">
    <w:name w:val="xl91"/>
    <w:basedOn w:val="Normal"/>
    <w:rsid w:val="00E55762"/>
    <w:pPr>
      <w:pBdr>
        <w:top w:color="auto" w:space="0" w:sz="8" w:val="single"/>
        <w:left w:color="auto" w:space="0" w:sz="8" w:val="single"/>
        <w:bottom w:color="auto" w:space="0" w:sz="8" w:val="single"/>
        <w:right w:color="auto" w:space="0" w:sz="8" w:val="single"/>
      </w:pBdr>
      <w:spacing w:after="100" w:afterAutospacing="1" w:before="100" w:beforeAutospacing="1"/>
      <w:jc w:val="center"/>
      <w:textAlignment w:val="center"/>
    </w:pPr>
    <w:rPr>
      <w:rFonts w:ascii="Calibri" w:hAnsi="Calibri"/>
    </w:rPr>
  </w:style>
  <w:style w:customStyle="1" w:styleId="xl92" w:type="paragraph">
    <w:name w:val="xl92"/>
    <w:basedOn w:val="Normal"/>
    <w:rsid w:val="00E55762"/>
    <w:pPr>
      <w:pBdr>
        <w:left w:color="000000" w:space="0" w:sz="8" w:val="single"/>
        <w:bottom w:color="000000" w:space="0" w:sz="8" w:val="single"/>
        <w:right w:color="000000" w:space="0" w:sz="8" w:val="single"/>
      </w:pBdr>
      <w:spacing w:after="100" w:afterAutospacing="1" w:before="100" w:beforeAutospacing="1"/>
      <w:textAlignment w:val="center"/>
    </w:pPr>
    <w:rPr>
      <w:rFonts w:ascii="Calibri" w:hAnsi="Calibri"/>
    </w:rPr>
  </w:style>
  <w:style w:customStyle="1" w:styleId="xl93" w:type="paragraph">
    <w:name w:val="xl93"/>
    <w:basedOn w:val="Normal"/>
    <w:rsid w:val="00E55762"/>
    <w:pPr>
      <w:pBdr>
        <w:left w:color="000000" w:space="0" w:sz="8" w:val="single"/>
        <w:bottom w:color="000000" w:space="0" w:sz="8" w:val="single"/>
      </w:pBdr>
      <w:spacing w:after="100" w:afterAutospacing="1" w:before="100" w:beforeAutospacing="1"/>
      <w:jc w:val="center"/>
      <w:textAlignment w:val="center"/>
    </w:pPr>
    <w:rPr>
      <w:rFonts w:ascii="Calibri" w:hAnsi="Calibri"/>
    </w:rPr>
  </w:style>
  <w:style w:customStyle="1" w:styleId="xl94" w:type="paragraph">
    <w:name w:val="xl94"/>
    <w:basedOn w:val="Normal"/>
    <w:rsid w:val="00E55762"/>
    <w:pPr>
      <w:pBdr>
        <w:left w:color="auto" w:space="0" w:sz="8" w:val="single"/>
        <w:bottom w:color="auto" w:space="0" w:sz="8" w:val="single"/>
        <w:right w:color="auto" w:space="0" w:sz="8" w:val="single"/>
      </w:pBdr>
      <w:spacing w:after="100" w:afterAutospacing="1" w:before="100" w:beforeAutospacing="1"/>
      <w:jc w:val="center"/>
      <w:textAlignment w:val="center"/>
    </w:pPr>
    <w:rPr>
      <w:rFonts w:ascii="Calibri" w:hAnsi="Calibri"/>
    </w:rPr>
  </w:style>
  <w:style w:customStyle="1" w:styleId="xl95" w:type="paragraph">
    <w:name w:val="xl95"/>
    <w:basedOn w:val="Normal"/>
    <w:rsid w:val="00E55762"/>
    <w:pPr>
      <w:shd w:color="FFFF00" w:fill="FFFF00" w:val="clear"/>
      <w:spacing w:after="100" w:afterAutospacing="1" w:before="100" w:beforeAutospacing="1"/>
      <w:jc w:val="center"/>
      <w:textAlignment w:val="center"/>
    </w:pPr>
    <w:rPr>
      <w:rFonts w:ascii="Calibri" w:hAnsi="Calibri"/>
      <w:b/>
      <w:bCs/>
      <w:color w:val="000000"/>
    </w:rPr>
  </w:style>
  <w:style w:customStyle="1" w:styleId="xl96" w:type="paragraph">
    <w:name w:val="xl96"/>
    <w:basedOn w:val="Normal"/>
    <w:rsid w:val="00E55762"/>
    <w:pPr>
      <w:pBdr>
        <w:left w:color="auto" w:space="0" w:sz="8" w:val="single"/>
        <w:bottom w:color="auto" w:space="0" w:sz="8" w:val="single"/>
        <w:right w:color="auto" w:space="0" w:sz="8" w:val="single"/>
      </w:pBdr>
      <w:spacing w:after="100" w:afterAutospacing="1" w:before="100" w:beforeAutospacing="1"/>
      <w:jc w:val="center"/>
      <w:textAlignment w:val="center"/>
    </w:pPr>
    <w:rPr>
      <w:rFonts w:ascii="Calibri" w:hAnsi="Calibri"/>
    </w:rPr>
  </w:style>
  <w:style w:customStyle="1" w:styleId="xl97" w:type="paragraph">
    <w:name w:val="xl97"/>
    <w:basedOn w:val="Normal"/>
    <w:rsid w:val="00E55762"/>
    <w:pPr>
      <w:pBdr>
        <w:top w:color="000000" w:space="0" w:sz="8" w:val="single"/>
        <w:bottom w:color="000000" w:space="0" w:sz="8" w:val="single"/>
        <w:right w:color="000000" w:space="0" w:sz="8" w:val="single"/>
      </w:pBdr>
      <w:spacing w:after="100" w:afterAutospacing="1" w:before="100" w:beforeAutospacing="1"/>
      <w:textAlignment w:val="center"/>
    </w:pPr>
    <w:rPr>
      <w:rFonts w:ascii="Calibri" w:hAnsi="Calibri"/>
      <w:b/>
      <w:bCs/>
      <w:i/>
      <w:iCs/>
    </w:rPr>
  </w:style>
  <w:style w:customStyle="1" w:styleId="xl98" w:type="paragraph">
    <w:name w:val="xl98"/>
    <w:basedOn w:val="Normal"/>
    <w:rsid w:val="00E55762"/>
    <w:pPr>
      <w:pBdr>
        <w:top w:color="auto" w:space="0" w:sz="8" w:val="single"/>
        <w:left w:color="auto" w:space="0" w:sz="8" w:val="single"/>
        <w:bottom w:color="auto" w:space="0" w:sz="8" w:val="single"/>
        <w:right w:color="auto"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99" w:type="paragraph">
    <w:name w:val="xl99"/>
    <w:basedOn w:val="Normal"/>
    <w:rsid w:val="00E55762"/>
    <w:pPr>
      <w:pBdr>
        <w:top w:color="000000" w:space="0" w:sz="8" w:val="single"/>
        <w:right w:color="000000" w:space="0" w:sz="8" w:val="single"/>
      </w:pBdr>
      <w:spacing w:after="100" w:afterAutospacing="1" w:before="100" w:beforeAutospacing="1"/>
      <w:textAlignment w:val="center"/>
    </w:pPr>
    <w:rPr>
      <w:rFonts w:ascii="Calibri" w:hAnsi="Calibri"/>
      <w:b/>
      <w:bCs/>
      <w:i/>
      <w:iCs/>
    </w:rPr>
  </w:style>
  <w:style w:customStyle="1" w:styleId="xl100" w:type="paragraph">
    <w:name w:val="xl100"/>
    <w:basedOn w:val="Normal"/>
    <w:rsid w:val="00E55762"/>
    <w:pPr>
      <w:pBdr>
        <w:left w:color="000000" w:space="0" w:sz="8" w:val="single"/>
        <w:bottom w:color="000000" w:space="0" w:sz="8" w:val="single"/>
        <w:right w:color="000000" w:space="0" w:sz="8" w:val="single"/>
      </w:pBdr>
      <w:spacing w:after="100" w:afterAutospacing="1" w:before="100" w:beforeAutospacing="1"/>
      <w:jc w:val="center"/>
      <w:textAlignment w:val="center"/>
    </w:pPr>
    <w:rPr>
      <w:rFonts w:ascii="Calibri" w:hAnsi="Calibri"/>
    </w:rPr>
  </w:style>
  <w:style w:customStyle="1" w:styleId="xl101" w:type="paragraph">
    <w:name w:val="xl101"/>
    <w:basedOn w:val="Normal"/>
    <w:rsid w:val="00E55762"/>
    <w:pPr>
      <w:pBdr>
        <w:bottom w:color="000000" w:space="0" w:sz="8" w:val="single"/>
        <w:right w:color="000000" w:space="0" w:sz="8" w:val="single"/>
      </w:pBdr>
      <w:spacing w:after="100" w:afterAutospacing="1" w:before="100" w:beforeAutospacing="1"/>
      <w:textAlignment w:val="center"/>
    </w:pPr>
    <w:rPr>
      <w:rFonts w:ascii="Calibri" w:hAnsi="Calibri"/>
      <w:b/>
      <w:bCs/>
      <w:i/>
      <w:iCs/>
    </w:rPr>
  </w:style>
  <w:style w:customStyle="1" w:styleId="xl102" w:type="paragraph">
    <w:name w:val="xl102"/>
    <w:basedOn w:val="Normal"/>
    <w:rsid w:val="00E55762"/>
    <w:pPr>
      <w:pBdr>
        <w:top w:color="auto" w:space="0" w:sz="8" w:val="single"/>
        <w:left w:color="auto" w:space="0" w:sz="8" w:val="single"/>
        <w:right w:color="auto"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103" w:type="paragraph">
    <w:name w:val="xl103"/>
    <w:basedOn w:val="Normal"/>
    <w:rsid w:val="00E55762"/>
    <w:pPr>
      <w:pBdr>
        <w:top w:color="000000" w:space="0" w:sz="8" w:val="single"/>
        <w:left w:color="000000" w:space="0" w:sz="8" w:val="single"/>
        <w:right w:color="000000" w:space="0" w:sz="8" w:val="single"/>
      </w:pBdr>
      <w:spacing w:after="100" w:afterAutospacing="1" w:before="100" w:beforeAutospacing="1"/>
      <w:jc w:val="center"/>
      <w:textAlignment w:val="center"/>
    </w:pPr>
    <w:rPr>
      <w:rFonts w:ascii="Calibri" w:hAnsi="Calibri"/>
    </w:rPr>
  </w:style>
  <w:style w:customStyle="1" w:styleId="xl104" w:type="paragraph">
    <w:name w:val="xl104"/>
    <w:basedOn w:val="Normal"/>
    <w:rsid w:val="00E55762"/>
    <w:pPr>
      <w:pBdr>
        <w:top w:color="auto" w:space="0" w:sz="8" w:val="single"/>
        <w:left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rPr>
  </w:style>
  <w:style w:customStyle="1" w:styleId="xl105" w:type="paragraph">
    <w:name w:val="xl105"/>
    <w:basedOn w:val="Normal"/>
    <w:rsid w:val="00E55762"/>
    <w:pPr>
      <w:pBdr>
        <w:left w:color="auto" w:space="0" w:sz="8" w:val="single"/>
        <w:bottom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rPr>
  </w:style>
  <w:style w:customStyle="1" w:styleId="xl106" w:type="paragraph">
    <w:name w:val="xl106"/>
    <w:basedOn w:val="Normal"/>
    <w:rsid w:val="00E55762"/>
    <w:pPr>
      <w:pBdr>
        <w:top w:color="000000" w:space="0" w:sz="8" w:val="single"/>
        <w:left w:color="000000" w:space="0" w:sz="8" w:val="single"/>
        <w:bottom w:color="000000" w:space="0" w:sz="8" w:val="single"/>
        <w:right w:color="000000"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107" w:type="paragraph">
    <w:name w:val="xl107"/>
    <w:basedOn w:val="Normal"/>
    <w:rsid w:val="00E55762"/>
    <w:pPr>
      <w:pBdr>
        <w:top w:color="000000" w:space="0" w:sz="8" w:val="single"/>
        <w:left w:color="000000" w:space="0" w:sz="8" w:val="single"/>
        <w:bottom w:color="000000" w:space="0" w:sz="8" w:val="single"/>
        <w:right w:color="000000"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108" w:type="paragraph">
    <w:name w:val="xl108"/>
    <w:basedOn w:val="Normal"/>
    <w:rsid w:val="00E55762"/>
    <w:pPr>
      <w:pBdr>
        <w:top w:color="000000" w:space="0" w:sz="8" w:val="single"/>
        <w:left w:color="000000" w:space="0" w:sz="8" w:val="single"/>
        <w:bottom w:color="000000" w:space="0" w:sz="8" w:val="single"/>
        <w:right w:color="000000"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109" w:type="paragraph">
    <w:name w:val="xl109"/>
    <w:basedOn w:val="Normal"/>
    <w:rsid w:val="00E55762"/>
    <w:pPr>
      <w:pBdr>
        <w:top w:color="auto" w:space="0" w:sz="8" w:val="single"/>
        <w:left w:color="auto" w:space="0" w:sz="8" w:val="single"/>
        <w:bottom w:color="auto" w:space="0" w:sz="8" w:val="single"/>
      </w:pBdr>
      <w:shd w:color="000000" w:fill="FFFF00" w:val="clear"/>
      <w:spacing w:after="100" w:afterAutospacing="1" w:before="100" w:beforeAutospacing="1"/>
      <w:jc w:val="center"/>
      <w:textAlignment w:val="center"/>
    </w:pPr>
    <w:rPr>
      <w:rFonts w:ascii="Calibri" w:hAnsi="Calibri"/>
      <w:b/>
      <w:bCs/>
      <w:i/>
      <w:iCs/>
    </w:rPr>
  </w:style>
  <w:style w:customStyle="1" w:styleId="xl110" w:type="paragraph">
    <w:name w:val="xl110"/>
    <w:basedOn w:val="Normal"/>
    <w:rsid w:val="00E55762"/>
    <w:pPr>
      <w:pBdr>
        <w:top w:color="auto" w:space="0" w:sz="8" w:val="single"/>
        <w:bottom w:color="auto" w:space="0" w:sz="8" w:val="single"/>
      </w:pBdr>
      <w:shd w:color="000000" w:fill="FFFF00" w:val="clear"/>
      <w:spacing w:after="100" w:afterAutospacing="1" w:before="100" w:beforeAutospacing="1"/>
      <w:jc w:val="center"/>
      <w:textAlignment w:val="center"/>
    </w:pPr>
    <w:rPr>
      <w:rFonts w:ascii="Calibri" w:hAnsi="Calibri"/>
      <w:b/>
      <w:bCs/>
      <w:i/>
      <w:iCs/>
    </w:rPr>
  </w:style>
  <w:style w:customStyle="1" w:styleId="xl111" w:type="paragraph">
    <w:name w:val="xl111"/>
    <w:basedOn w:val="Normal"/>
    <w:rsid w:val="00E55762"/>
    <w:pPr>
      <w:pBdr>
        <w:top w:color="auto" w:space="0" w:sz="8" w:val="single"/>
        <w:bottom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i/>
      <w:iCs/>
    </w:rPr>
  </w:style>
  <w:style w:customStyle="1" w:styleId="xl112" w:type="paragraph">
    <w:name w:val="xl112"/>
    <w:basedOn w:val="Normal"/>
    <w:rsid w:val="00E55762"/>
    <w:pPr>
      <w:pBdr>
        <w:top w:color="auto" w:space="0" w:sz="8" w:val="single"/>
        <w:left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rPr>
  </w:style>
  <w:style w:customStyle="1" w:styleId="xl113" w:type="paragraph">
    <w:name w:val="xl113"/>
    <w:basedOn w:val="Normal"/>
    <w:rsid w:val="00E55762"/>
    <w:pPr>
      <w:pBdr>
        <w:left w:color="auto" w:space="0" w:sz="8" w:val="single"/>
        <w:bottom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rPr>
  </w:style>
  <w:style w:customStyle="1" w:styleId="xl114" w:type="paragraph">
    <w:name w:val="xl114"/>
    <w:basedOn w:val="Normal"/>
    <w:rsid w:val="00E55762"/>
    <w:pPr>
      <w:pBdr>
        <w:top w:color="auto" w:space="0" w:sz="8" w:val="single"/>
        <w:left w:color="auto" w:space="0" w:sz="8" w:val="single"/>
        <w:bottom w:color="auto" w:space="0" w:sz="8" w:val="single"/>
      </w:pBdr>
      <w:shd w:color="000000" w:fill="FFFF00" w:val="clear"/>
      <w:spacing w:after="100" w:afterAutospacing="1" w:before="100" w:beforeAutospacing="1"/>
      <w:jc w:val="center"/>
      <w:textAlignment w:val="center"/>
    </w:pPr>
    <w:rPr>
      <w:rFonts w:ascii="Calibri" w:hAnsi="Calibri"/>
      <w:b/>
      <w:bCs/>
    </w:rPr>
  </w:style>
  <w:style w:customStyle="1" w:styleId="xl115" w:type="paragraph">
    <w:name w:val="xl115"/>
    <w:basedOn w:val="Normal"/>
    <w:rsid w:val="00E55762"/>
    <w:pPr>
      <w:pBdr>
        <w:top w:color="auto" w:space="0" w:sz="8" w:val="single"/>
        <w:bottom w:color="auto" w:space="0" w:sz="8" w:val="single"/>
      </w:pBdr>
      <w:shd w:color="000000" w:fill="FFFF00" w:val="clear"/>
      <w:spacing w:after="100" w:afterAutospacing="1" w:before="100" w:beforeAutospacing="1"/>
      <w:jc w:val="center"/>
      <w:textAlignment w:val="center"/>
    </w:pPr>
    <w:rPr>
      <w:rFonts w:ascii="Calibri" w:hAnsi="Calibri"/>
      <w:b/>
      <w:bCs/>
    </w:rPr>
  </w:style>
  <w:style w:customStyle="1" w:styleId="xl116" w:type="paragraph">
    <w:name w:val="xl116"/>
    <w:basedOn w:val="Normal"/>
    <w:rsid w:val="00E55762"/>
    <w:pPr>
      <w:pBdr>
        <w:top w:color="auto" w:space="0" w:sz="8" w:val="single"/>
        <w:bottom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rPr>
  </w:style>
  <w:style w:customStyle="1" w:styleId="xl117" w:type="paragraph">
    <w:name w:val="xl117"/>
    <w:basedOn w:val="Normal"/>
    <w:rsid w:val="00E55762"/>
    <w:pPr>
      <w:pBdr>
        <w:top w:color="000000" w:space="0" w:sz="8" w:val="single"/>
        <w:left w:color="000000" w:space="0" w:sz="8" w:val="single"/>
        <w:bottom w:color="000000"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118" w:type="paragraph">
    <w:name w:val="xl118"/>
    <w:basedOn w:val="Normal"/>
    <w:rsid w:val="00E55762"/>
    <w:pPr>
      <w:pBdr>
        <w:top w:color="000000" w:space="0" w:sz="8" w:val="single"/>
        <w:left w:color="000000" w:space="0" w:sz="8" w:val="single"/>
        <w:bottom w:color="000000" w:space="0" w:sz="8" w:val="single"/>
        <w:right w:color="000000" w:space="0" w:sz="8" w:val="single"/>
      </w:pBdr>
      <w:spacing w:after="100" w:afterAutospacing="1" w:before="100" w:beforeAutospacing="1"/>
      <w:jc w:val="center"/>
      <w:textAlignment w:val="center"/>
    </w:pPr>
    <w:rPr>
      <w:rFonts w:ascii="Calibri" w:hAnsi="Calibri"/>
      <w:color w:val="000000"/>
    </w:rPr>
  </w:style>
  <w:style w:customStyle="1" w:styleId="xl119" w:type="paragraph">
    <w:name w:val="xl119"/>
    <w:basedOn w:val="Normal"/>
    <w:rsid w:val="00E55762"/>
    <w:pPr>
      <w:pBdr>
        <w:top w:color="000000" w:space="0" w:sz="8" w:val="single"/>
        <w:left w:color="000000" w:space="0" w:sz="8" w:val="single"/>
        <w:bottom w:color="000000" w:space="0" w:sz="8" w:val="single"/>
        <w:right w:color="000000" w:space="0" w:sz="8" w:val="single"/>
      </w:pBdr>
      <w:shd w:color="FFFFCC" w:fill="FFFFFF" w:val="clear"/>
      <w:spacing w:after="100" w:afterAutospacing="1" w:before="100" w:beforeAutospacing="1"/>
      <w:textAlignment w:val="center"/>
    </w:pPr>
    <w:rPr>
      <w:rFonts w:ascii="Calibri" w:hAnsi="Calibri"/>
    </w:rPr>
  </w:style>
  <w:style w:customStyle="1" w:styleId="xl120" w:type="paragraph">
    <w:name w:val="xl120"/>
    <w:basedOn w:val="Normal"/>
    <w:rsid w:val="00E55762"/>
    <w:pPr>
      <w:pBdr>
        <w:left w:color="auto" w:space="0" w:sz="8" w:val="single"/>
        <w:bottom w:color="auto" w:space="0" w:sz="8" w:val="single"/>
        <w:right w:color="auto" w:space="0" w:sz="8" w:val="single"/>
      </w:pBdr>
      <w:spacing w:after="100" w:afterAutospacing="1" w:before="100" w:beforeAutospacing="1"/>
      <w:jc w:val="center"/>
      <w:textAlignment w:val="center"/>
    </w:pPr>
    <w:rPr>
      <w:rFonts w:ascii="Calibri" w:hAnsi="Calibri"/>
    </w:rPr>
  </w:style>
  <w:style w:customStyle="1" w:styleId="xl121" w:type="paragraph">
    <w:name w:val="xl121"/>
    <w:basedOn w:val="Normal"/>
    <w:rsid w:val="00E55762"/>
    <w:pPr>
      <w:shd w:color="000000" w:fill="FFFF00" w:val="clear"/>
      <w:spacing w:after="100" w:afterAutospacing="1" w:before="100" w:beforeAutospacing="1"/>
      <w:jc w:val="center"/>
      <w:textAlignment w:val="center"/>
    </w:pPr>
    <w:rPr>
      <w:rFonts w:ascii="Calibri" w:hAnsi="Calibri"/>
      <w:b/>
      <w:bCs/>
    </w:rPr>
  </w:style>
  <w:style w:customStyle="1" w:styleId="xl122" w:type="paragraph">
    <w:name w:val="xl122"/>
    <w:basedOn w:val="Normal"/>
    <w:rsid w:val="00E55762"/>
    <w:pPr>
      <w:pBdr>
        <w:top w:color="auto" w:space="0" w:sz="8" w:val="single"/>
        <w:left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rPr>
  </w:style>
  <w:style w:customStyle="1" w:styleId="xl123" w:type="paragraph">
    <w:name w:val="xl123"/>
    <w:basedOn w:val="Normal"/>
    <w:rsid w:val="00E55762"/>
    <w:pPr>
      <w:shd w:color="FFFF00" w:fill="FFFF00" w:val="clear"/>
      <w:spacing w:after="100" w:afterAutospacing="1" w:before="100" w:beforeAutospacing="1"/>
      <w:jc w:val="center"/>
      <w:textAlignment w:val="center"/>
    </w:pPr>
    <w:rPr>
      <w:rFonts w:ascii="Calibri" w:hAnsi="Calibri"/>
      <w:b/>
      <w:bCs/>
      <w:color w:val="000000"/>
    </w:rPr>
  </w:style>
  <w:style w:customStyle="1" w:styleId="xl124" w:type="paragraph">
    <w:name w:val="xl124"/>
    <w:basedOn w:val="Normal"/>
    <w:rsid w:val="00E55762"/>
    <w:pPr>
      <w:pBdr>
        <w:top w:color="000000" w:space="0" w:sz="8" w:val="single"/>
        <w:left w:color="000000"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125" w:type="paragraph">
    <w:name w:val="xl125"/>
    <w:basedOn w:val="Normal"/>
    <w:rsid w:val="00E55762"/>
    <w:pPr>
      <w:pBdr>
        <w:top w:color="auto" w:space="0" w:sz="8" w:val="single"/>
        <w:left w:color="auto" w:space="0" w:sz="8" w:val="single"/>
      </w:pBdr>
      <w:shd w:color="000000" w:fill="FFFF00" w:val="clear"/>
      <w:spacing w:after="100" w:afterAutospacing="1" w:before="100" w:beforeAutospacing="1"/>
      <w:jc w:val="center"/>
      <w:textAlignment w:val="center"/>
    </w:pPr>
    <w:rPr>
      <w:rFonts w:ascii="Calibri" w:hAnsi="Calibri"/>
      <w:b/>
      <w:bCs/>
    </w:rPr>
  </w:style>
  <w:style w:customStyle="1" w:styleId="xl126" w:type="paragraph">
    <w:name w:val="xl126"/>
    <w:basedOn w:val="Normal"/>
    <w:rsid w:val="00E55762"/>
    <w:pPr>
      <w:pBdr>
        <w:left w:color="000000" w:space="0" w:sz="8" w:val="single"/>
        <w:bottom w:color="000000" w:space="0" w:sz="8" w:val="single"/>
        <w:right w:color="000000" w:space="0" w:sz="8" w:val="single"/>
      </w:pBdr>
      <w:spacing w:after="100" w:afterAutospacing="1" w:before="100" w:beforeAutospacing="1"/>
      <w:jc w:val="center"/>
      <w:textAlignment w:val="center"/>
    </w:pPr>
    <w:rPr>
      <w:rFonts w:ascii="Calibri" w:hAnsi="Calibri"/>
    </w:rPr>
  </w:style>
  <w:style w:customStyle="1" w:styleId="xl127" w:type="paragraph">
    <w:name w:val="xl127"/>
    <w:basedOn w:val="Normal"/>
    <w:rsid w:val="00E55762"/>
    <w:pPr>
      <w:pBdr>
        <w:left w:color="auto" w:space="0" w:sz="8" w:val="single"/>
        <w:bottom w:color="auto" w:space="0" w:sz="8" w:val="single"/>
        <w:right w:color="auto" w:space="0" w:sz="8" w:val="single"/>
      </w:pBdr>
      <w:spacing w:after="100" w:afterAutospacing="1" w:before="100" w:beforeAutospacing="1"/>
      <w:jc w:val="center"/>
      <w:textAlignment w:val="center"/>
    </w:pPr>
    <w:rPr>
      <w:rFonts w:ascii="Calibri" w:hAnsi="Calibri"/>
    </w:rPr>
  </w:style>
  <w:style w:customStyle="1" w:styleId="xl128" w:type="paragraph">
    <w:name w:val="xl128"/>
    <w:basedOn w:val="Normal"/>
    <w:rsid w:val="00E55762"/>
    <w:pPr>
      <w:pBdr>
        <w:left w:color="000000" w:space="0" w:sz="8" w:val="single"/>
        <w:right w:color="000000"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129" w:type="paragraph">
    <w:name w:val="xl129"/>
    <w:basedOn w:val="Normal"/>
    <w:rsid w:val="00E55762"/>
    <w:pPr>
      <w:pBdr>
        <w:left w:color="000000" w:space="0" w:sz="8" w:val="single"/>
        <w:right w:color="000000" w:space="0" w:sz="8" w:val="single"/>
      </w:pBdr>
      <w:spacing w:after="100" w:afterAutospacing="1" w:before="100" w:beforeAutospacing="1"/>
      <w:textAlignment w:val="center"/>
    </w:pPr>
    <w:rPr>
      <w:rFonts w:ascii="Calibri" w:hAnsi="Calibri"/>
      <w:b/>
      <w:bCs/>
      <w:i/>
      <w:iCs/>
    </w:rPr>
  </w:style>
  <w:style w:customStyle="1" w:styleId="xl130" w:type="paragraph">
    <w:name w:val="xl130"/>
    <w:basedOn w:val="Normal"/>
    <w:rsid w:val="00E55762"/>
    <w:pPr>
      <w:pBdr>
        <w:left w:color="000000" w:space="0" w:sz="8" w:val="single"/>
        <w:right w:color="000000" w:space="0" w:sz="8" w:val="single"/>
      </w:pBdr>
      <w:spacing w:after="100" w:afterAutospacing="1" w:before="100" w:beforeAutospacing="1"/>
      <w:textAlignment w:val="center"/>
    </w:pPr>
    <w:rPr>
      <w:rFonts w:ascii="Calibri" w:hAnsi="Calibri"/>
    </w:rPr>
  </w:style>
  <w:style w:customStyle="1" w:styleId="xl131" w:type="paragraph">
    <w:name w:val="xl131"/>
    <w:basedOn w:val="Normal"/>
    <w:rsid w:val="00E55762"/>
    <w:pPr>
      <w:pBdr>
        <w:left w:color="000000" w:space="0" w:sz="8" w:val="single"/>
        <w:right w:color="000000" w:space="0" w:sz="8" w:val="single"/>
      </w:pBdr>
      <w:spacing w:after="100" w:afterAutospacing="1" w:before="100" w:beforeAutospacing="1"/>
      <w:jc w:val="center"/>
      <w:textAlignment w:val="center"/>
    </w:pPr>
    <w:rPr>
      <w:rFonts w:ascii="Calibri" w:hAnsi="Calibri"/>
    </w:rPr>
  </w:style>
  <w:style w:customStyle="1" w:styleId="xl132" w:type="paragraph">
    <w:name w:val="xl132"/>
    <w:basedOn w:val="Normal"/>
    <w:rsid w:val="00E55762"/>
    <w:pPr>
      <w:pBdr>
        <w:left w:color="000000" w:space="0" w:sz="8" w:val="single"/>
      </w:pBdr>
      <w:spacing w:after="100" w:afterAutospacing="1" w:before="100" w:beforeAutospacing="1"/>
      <w:jc w:val="center"/>
      <w:textAlignment w:val="center"/>
    </w:pPr>
    <w:rPr>
      <w:rFonts w:ascii="Calibri" w:hAnsi="Calibri"/>
    </w:rPr>
  </w:style>
  <w:style w:customStyle="1" w:styleId="xl133" w:type="paragraph">
    <w:name w:val="xl133"/>
    <w:basedOn w:val="Normal"/>
    <w:rsid w:val="00E55762"/>
    <w:pPr>
      <w:pBdr>
        <w:top w:color="auto" w:space="0" w:sz="8" w:val="single"/>
        <w:left w:color="auto" w:space="0" w:sz="8" w:val="single"/>
        <w:bottom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rPr>
  </w:style>
  <w:style w:customStyle="1" w:styleId="xl134" w:type="paragraph">
    <w:name w:val="xl134"/>
    <w:basedOn w:val="Normal"/>
    <w:rsid w:val="00E55762"/>
    <w:pPr>
      <w:pBdr>
        <w:top w:color="auto" w:space="0" w:sz="8" w:val="single"/>
        <w:left w:color="auto" w:space="0" w:sz="8" w:val="single"/>
        <w:bottom w:color="auto" w:space="0" w:sz="8" w:val="single"/>
        <w:right w:color="auto" w:space="0" w:sz="8" w:val="single"/>
      </w:pBdr>
      <w:shd w:color="000000" w:fill="FCD5B4" w:val="clear"/>
      <w:spacing w:after="100" w:afterAutospacing="1" w:before="100" w:beforeAutospacing="1"/>
      <w:jc w:val="center"/>
      <w:textAlignment w:val="center"/>
    </w:pPr>
    <w:rPr>
      <w:rFonts w:ascii="Calibri" w:hAnsi="Calibri"/>
      <w:b/>
      <w:bCs/>
      <w:i/>
      <w:iCs/>
      <w:sz w:val="22"/>
      <w:szCs w:val="22"/>
    </w:rPr>
  </w:style>
  <w:style w:customStyle="1" w:styleId="xl135" w:type="paragraph">
    <w:name w:val="xl135"/>
    <w:basedOn w:val="Normal"/>
    <w:rsid w:val="00E55762"/>
    <w:pPr>
      <w:pBdr>
        <w:top w:color="000000" w:space="0" w:sz="8" w:val="single"/>
        <w:bottom w:color="000000" w:space="0" w:sz="8" w:val="single"/>
        <w:right w:color="000000" w:space="0" w:sz="8" w:val="single"/>
      </w:pBdr>
      <w:spacing w:after="100" w:afterAutospacing="1" w:before="100" w:beforeAutospacing="1"/>
      <w:textAlignment w:val="center"/>
    </w:pPr>
    <w:rPr>
      <w:rFonts w:ascii="Calibri" w:hAnsi="Calibri"/>
      <w:b/>
      <w:bCs/>
      <w:i/>
      <w:iCs/>
    </w:rPr>
  </w:style>
  <w:style w:customStyle="1" w:styleId="xl136" w:type="paragraph">
    <w:name w:val="xl136"/>
    <w:basedOn w:val="Normal"/>
    <w:rsid w:val="00E55762"/>
    <w:pPr>
      <w:pBdr>
        <w:top w:color="auto" w:space="0" w:sz="8" w:val="single"/>
        <w:left w:color="auto" w:space="0" w:sz="8" w:val="single"/>
        <w:bottom w:color="auto" w:space="0" w:sz="8" w:val="single"/>
        <w:right w:color="auto"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137" w:type="paragraph">
    <w:name w:val="xl137"/>
    <w:basedOn w:val="Normal"/>
    <w:rsid w:val="00E55762"/>
    <w:pPr>
      <w:pBdr>
        <w:top w:color="auto" w:space="0" w:sz="8" w:val="single"/>
        <w:left w:color="auto" w:space="0" w:sz="8" w:val="single"/>
        <w:bottom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rPr>
  </w:style>
  <w:style w:customStyle="1" w:styleId="xl138" w:type="paragraph">
    <w:name w:val="xl138"/>
    <w:basedOn w:val="Normal"/>
    <w:rsid w:val="00E55762"/>
    <w:pPr>
      <w:pBdr>
        <w:top w:color="auto" w:space="0" w:sz="8" w:val="single"/>
        <w:left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rPr>
  </w:style>
  <w:style w:customStyle="1" w:styleId="xl139" w:type="paragraph">
    <w:name w:val="xl139"/>
    <w:basedOn w:val="Normal"/>
    <w:rsid w:val="00E55762"/>
    <w:pPr>
      <w:pBdr>
        <w:left w:color="auto" w:space="0" w:sz="8" w:val="single"/>
        <w:bottom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rPr>
  </w:style>
  <w:style w:customStyle="1" w:styleId="xl140" w:type="paragraph">
    <w:name w:val="xl140"/>
    <w:basedOn w:val="Normal"/>
    <w:rsid w:val="00E55762"/>
    <w:pPr>
      <w:pBdr>
        <w:top w:color="000000" w:space="0" w:sz="8" w:val="single"/>
        <w:left w:color="000000" w:space="0" w:sz="8" w:val="single"/>
        <w:bottom w:color="000000" w:space="0" w:sz="8" w:val="single"/>
        <w:right w:color="000000"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141" w:type="paragraph">
    <w:name w:val="xl141"/>
    <w:basedOn w:val="Normal"/>
    <w:rsid w:val="00E55762"/>
    <w:pPr>
      <w:pBdr>
        <w:top w:color="000000" w:space="0" w:sz="8" w:val="single"/>
        <w:left w:color="000000" w:space="0" w:sz="8" w:val="single"/>
        <w:bottom w:color="000000" w:space="0" w:sz="8" w:val="single"/>
        <w:right w:color="000000"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142" w:type="paragraph">
    <w:name w:val="xl142"/>
    <w:basedOn w:val="Normal"/>
    <w:rsid w:val="00E55762"/>
    <w:pPr>
      <w:pBdr>
        <w:top w:color="000000" w:space="0" w:sz="8" w:val="single"/>
        <w:left w:color="000000" w:space="0" w:sz="8" w:val="single"/>
        <w:bottom w:color="000000" w:space="0" w:sz="8" w:val="single"/>
        <w:right w:color="000000"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143" w:type="paragraph">
    <w:name w:val="xl143"/>
    <w:basedOn w:val="Normal"/>
    <w:rsid w:val="00E55762"/>
    <w:pPr>
      <w:pBdr>
        <w:top w:color="000000" w:space="0" w:sz="8" w:val="single"/>
        <w:left w:color="000000" w:space="0" w:sz="8" w:val="single"/>
        <w:right w:color="000000"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144" w:type="paragraph">
    <w:name w:val="xl144"/>
    <w:basedOn w:val="Normal"/>
    <w:rsid w:val="00E55762"/>
    <w:pPr>
      <w:pBdr>
        <w:top w:color="auto" w:space="0" w:sz="8" w:val="single"/>
        <w:left w:color="auto" w:space="0" w:sz="8" w:val="single"/>
        <w:bottom w:color="auto" w:space="0" w:sz="8" w:val="single"/>
      </w:pBdr>
      <w:shd w:color="000000" w:fill="FCD5B4" w:val="clear"/>
      <w:spacing w:after="100" w:afterAutospacing="1" w:before="100" w:beforeAutospacing="1"/>
      <w:jc w:val="center"/>
      <w:textAlignment w:val="center"/>
    </w:pPr>
    <w:rPr>
      <w:rFonts w:ascii="Calibri" w:hAnsi="Calibri"/>
      <w:b/>
      <w:bCs/>
      <w:i/>
      <w:iCs/>
      <w:sz w:val="22"/>
      <w:szCs w:val="22"/>
    </w:rPr>
  </w:style>
  <w:style w:customStyle="1" w:styleId="xl145" w:type="paragraph">
    <w:name w:val="xl145"/>
    <w:basedOn w:val="Normal"/>
    <w:rsid w:val="00E55762"/>
    <w:pPr>
      <w:pBdr>
        <w:top w:color="auto" w:space="0" w:sz="8" w:val="single"/>
        <w:bottom w:color="auto" w:space="0" w:sz="8" w:val="single"/>
      </w:pBdr>
      <w:shd w:color="000000" w:fill="FCD5B4" w:val="clear"/>
      <w:spacing w:after="100" w:afterAutospacing="1" w:before="100" w:beforeAutospacing="1"/>
      <w:jc w:val="center"/>
      <w:textAlignment w:val="center"/>
    </w:pPr>
    <w:rPr>
      <w:rFonts w:ascii="Calibri" w:hAnsi="Calibri"/>
      <w:b/>
      <w:bCs/>
      <w:i/>
      <w:iCs/>
      <w:sz w:val="22"/>
      <w:szCs w:val="22"/>
    </w:rPr>
  </w:style>
  <w:style w:customStyle="1" w:styleId="xl146" w:type="paragraph">
    <w:name w:val="xl146"/>
    <w:basedOn w:val="Normal"/>
    <w:rsid w:val="00E55762"/>
    <w:pPr>
      <w:pBdr>
        <w:top w:color="auto" w:space="0" w:sz="8" w:val="single"/>
        <w:bottom w:color="auto" w:space="0" w:sz="8" w:val="single"/>
        <w:right w:color="auto" w:space="0" w:sz="8" w:val="single"/>
      </w:pBdr>
      <w:shd w:color="000000" w:fill="FCD5B4" w:val="clear"/>
      <w:spacing w:after="100" w:afterAutospacing="1" w:before="100" w:beforeAutospacing="1"/>
      <w:jc w:val="center"/>
      <w:textAlignment w:val="center"/>
    </w:pPr>
    <w:rPr>
      <w:rFonts w:ascii="Calibri" w:hAnsi="Calibri"/>
      <w:b/>
      <w:bCs/>
      <w:i/>
      <w:iCs/>
      <w:sz w:val="22"/>
      <w:szCs w:val="22"/>
    </w:rPr>
  </w:style>
  <w:style w:customStyle="1" w:styleId="xl147" w:type="paragraph">
    <w:name w:val="xl147"/>
    <w:basedOn w:val="Normal"/>
    <w:rsid w:val="00E55762"/>
    <w:pPr>
      <w:pBdr>
        <w:top w:color="auto" w:space="0" w:sz="8" w:val="single"/>
        <w:left w:color="auto" w:space="0" w:sz="8" w:val="single"/>
        <w:bottom w:color="auto"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148" w:type="paragraph">
    <w:name w:val="xl148"/>
    <w:basedOn w:val="Normal"/>
    <w:rsid w:val="00E55762"/>
    <w:pPr>
      <w:pBdr>
        <w:top w:color="auto" w:space="0" w:sz="8" w:val="single"/>
        <w:bottom w:color="auto"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149" w:type="paragraph">
    <w:name w:val="xl149"/>
    <w:basedOn w:val="Normal"/>
    <w:rsid w:val="00E55762"/>
    <w:pPr>
      <w:pBdr>
        <w:top w:color="auto" w:space="0" w:sz="8" w:val="single"/>
        <w:bottom w:color="auto" w:space="0" w:sz="8" w:val="single"/>
        <w:right w:color="auto"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150" w:type="paragraph">
    <w:name w:val="xl150"/>
    <w:basedOn w:val="Normal"/>
    <w:rsid w:val="00E55762"/>
    <w:pPr>
      <w:pBdr>
        <w:top w:color="000000" w:space="0" w:sz="8" w:val="single"/>
        <w:left w:color="000000" w:space="0" w:sz="8" w:val="single"/>
        <w:right w:color="000000"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151" w:type="paragraph">
    <w:name w:val="xl151"/>
    <w:basedOn w:val="Normal"/>
    <w:rsid w:val="00E55762"/>
    <w:pPr>
      <w:pBdr>
        <w:top w:color="auto" w:space="0" w:sz="8" w:val="single"/>
        <w:left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rPr>
  </w:style>
  <w:style w:customStyle="1" w:styleId="xl152" w:type="paragraph">
    <w:name w:val="xl152"/>
    <w:basedOn w:val="Normal"/>
    <w:rsid w:val="00E55762"/>
    <w:pPr>
      <w:pBdr>
        <w:left w:color="auto" w:space="0" w:sz="8" w:val="single"/>
        <w:bottom w:color="auto" w:space="0" w:sz="8" w:val="single"/>
        <w:right w:color="auto" w:space="0" w:sz="8" w:val="single"/>
      </w:pBdr>
      <w:shd w:color="000000" w:fill="FFFF00" w:val="clear"/>
      <w:spacing w:after="100" w:afterAutospacing="1" w:before="100" w:beforeAutospacing="1"/>
      <w:jc w:val="center"/>
      <w:textAlignment w:val="center"/>
    </w:pPr>
    <w:rPr>
      <w:rFonts w:ascii="Calibri" w:hAnsi="Calibri"/>
      <w:b/>
      <w:bCs/>
    </w:rPr>
  </w:style>
  <w:style w:customStyle="1" w:styleId="xl153" w:type="paragraph">
    <w:name w:val="xl153"/>
    <w:basedOn w:val="Normal"/>
    <w:rsid w:val="00E55762"/>
    <w:pPr>
      <w:pBdr>
        <w:left w:color="000000" w:space="0" w:sz="8" w:val="single"/>
        <w:right w:color="000000" w:space="0" w:sz="8" w:val="single"/>
      </w:pBdr>
      <w:shd w:color="FFFF00" w:fill="FFFF00" w:val="clear"/>
      <w:spacing w:after="100" w:afterAutospacing="1" w:before="100" w:beforeAutospacing="1"/>
      <w:jc w:val="center"/>
      <w:textAlignment w:val="center"/>
    </w:pPr>
    <w:rPr>
      <w:rFonts w:ascii="Calibri" w:hAnsi="Calibri"/>
      <w:b/>
      <w:bCs/>
      <w:color w:val="000000"/>
    </w:rPr>
  </w:style>
  <w:style w:customStyle="1" w:styleId="xl154" w:type="paragraph">
    <w:name w:val="xl154"/>
    <w:basedOn w:val="Normal"/>
    <w:rsid w:val="00E55762"/>
    <w:pPr>
      <w:pBdr>
        <w:top w:color="auto" w:space="0" w:sz="8" w:val="single"/>
        <w:left w:color="auto" w:space="0" w:sz="8" w:val="single"/>
        <w:bottom w:color="auto" w:space="0" w:sz="8" w:val="single"/>
      </w:pBdr>
      <w:shd w:color="000000" w:fill="FCD5B4" w:val="clear"/>
      <w:spacing w:after="100" w:afterAutospacing="1" w:before="100" w:beforeAutospacing="1"/>
      <w:jc w:val="center"/>
      <w:textAlignment w:val="center"/>
    </w:pPr>
    <w:rPr>
      <w:rFonts w:ascii="Calibri" w:hAnsi="Calibri"/>
      <w:b/>
      <w:bCs/>
      <w:i/>
      <w:iCs/>
    </w:rPr>
  </w:style>
  <w:style w:customStyle="1" w:styleId="xl155" w:type="paragraph">
    <w:name w:val="xl155"/>
    <w:basedOn w:val="Normal"/>
    <w:rsid w:val="00E55762"/>
    <w:pPr>
      <w:pBdr>
        <w:top w:color="auto" w:space="0" w:sz="8" w:val="single"/>
        <w:bottom w:color="auto" w:space="0" w:sz="8" w:val="single"/>
      </w:pBdr>
      <w:shd w:color="000000" w:fill="FCD5B4" w:val="clear"/>
      <w:spacing w:after="100" w:afterAutospacing="1" w:before="100" w:beforeAutospacing="1"/>
      <w:jc w:val="center"/>
      <w:textAlignment w:val="center"/>
    </w:pPr>
    <w:rPr>
      <w:rFonts w:ascii="Calibri" w:hAnsi="Calibri"/>
      <w:b/>
      <w:bCs/>
      <w:i/>
      <w:iCs/>
    </w:rPr>
  </w:style>
  <w:style w:customStyle="1" w:styleId="xl156" w:type="paragraph">
    <w:name w:val="xl156"/>
    <w:basedOn w:val="Normal"/>
    <w:rsid w:val="00E55762"/>
    <w:pPr>
      <w:pBdr>
        <w:top w:color="auto" w:space="0" w:sz="8" w:val="single"/>
        <w:bottom w:color="auto" w:space="0" w:sz="8" w:val="single"/>
        <w:right w:color="auto" w:space="0" w:sz="8" w:val="single"/>
      </w:pBdr>
      <w:shd w:color="000000" w:fill="FCD5B4" w:val="clear"/>
      <w:spacing w:after="100" w:afterAutospacing="1" w:before="100" w:beforeAutospacing="1"/>
      <w:jc w:val="center"/>
      <w:textAlignment w:val="center"/>
    </w:pPr>
    <w:rPr>
      <w:rFonts w:ascii="Calibri" w:hAnsi="Calibri"/>
      <w:b/>
      <w:bCs/>
      <w:i/>
      <w:iCs/>
    </w:rPr>
  </w:style>
  <w:style w:customStyle="1" w:styleId="xl157" w:type="paragraph">
    <w:name w:val="xl157"/>
    <w:basedOn w:val="Normal"/>
    <w:rsid w:val="00E55762"/>
    <w:pPr>
      <w:pBdr>
        <w:left w:color="000000" w:space="0" w:sz="8" w:val="single"/>
      </w:pBdr>
      <w:shd w:color="000000" w:fill="FCD5B4" w:val="clear"/>
      <w:spacing w:after="100" w:afterAutospacing="1" w:before="100" w:beforeAutospacing="1"/>
      <w:jc w:val="center"/>
      <w:textAlignment w:val="center"/>
    </w:pPr>
    <w:rPr>
      <w:rFonts w:ascii="Calibri" w:hAnsi="Calibri"/>
      <w:b/>
      <w:bCs/>
      <w:i/>
      <w:iCs/>
    </w:rPr>
  </w:style>
  <w:style w:customStyle="1" w:styleId="xl158" w:type="paragraph">
    <w:name w:val="xl158"/>
    <w:basedOn w:val="Normal"/>
    <w:rsid w:val="00E55762"/>
    <w:pPr>
      <w:shd w:color="000000" w:fill="FCD5B4" w:val="clear"/>
      <w:spacing w:after="100" w:afterAutospacing="1" w:before="100" w:beforeAutospacing="1"/>
      <w:jc w:val="center"/>
      <w:textAlignment w:val="center"/>
    </w:pPr>
    <w:rPr>
      <w:rFonts w:ascii="Calibri" w:hAnsi="Calibri"/>
      <w:b/>
      <w:bCs/>
      <w:i/>
      <w:iCs/>
    </w:rPr>
  </w:style>
  <w:style w:customStyle="1" w:styleId="xl159" w:type="paragraph">
    <w:name w:val="xl159"/>
    <w:basedOn w:val="Normal"/>
    <w:rsid w:val="00E55762"/>
    <w:pPr>
      <w:pBdr>
        <w:right w:color="auto" w:space="0" w:sz="8" w:val="single"/>
      </w:pBdr>
      <w:shd w:color="000000" w:fill="FCD5B4" w:val="clear"/>
      <w:spacing w:after="100" w:afterAutospacing="1" w:before="100" w:beforeAutospacing="1"/>
      <w:jc w:val="center"/>
      <w:textAlignment w:val="center"/>
    </w:pPr>
    <w:rPr>
      <w:rFonts w:ascii="Calibri" w:hAnsi="Calibri"/>
      <w:b/>
      <w:bCs/>
      <w:i/>
      <w:iCs/>
    </w:rPr>
  </w:style>
  <w:style w:customStyle="1" w:styleId="xl160" w:type="paragraph">
    <w:name w:val="xl160"/>
    <w:basedOn w:val="Normal"/>
    <w:rsid w:val="00E55762"/>
    <w:pPr>
      <w:pBdr>
        <w:top w:color="auto" w:space="0" w:sz="8" w:val="single"/>
        <w:left w:color="auto" w:space="0" w:sz="8" w:val="single"/>
        <w:bottom w:color="auto" w:space="0" w:sz="8" w:val="single"/>
      </w:pBdr>
      <w:shd w:color="000000" w:fill="FCD5B4" w:val="clear"/>
      <w:spacing w:after="100" w:afterAutospacing="1" w:before="100" w:beforeAutospacing="1"/>
      <w:jc w:val="center"/>
      <w:textAlignment w:val="center"/>
    </w:pPr>
    <w:rPr>
      <w:rFonts w:ascii="Calibri" w:hAnsi="Calibri"/>
      <w:b/>
      <w:bCs/>
      <w:i/>
      <w:iCs/>
    </w:rPr>
  </w:style>
  <w:style w:customStyle="1" w:styleId="xl161" w:type="paragraph">
    <w:name w:val="xl161"/>
    <w:basedOn w:val="Normal"/>
    <w:rsid w:val="00E55762"/>
    <w:pPr>
      <w:pBdr>
        <w:top w:color="auto" w:space="0" w:sz="8" w:val="single"/>
        <w:bottom w:color="auto" w:space="0" w:sz="8" w:val="single"/>
      </w:pBdr>
      <w:shd w:color="000000" w:fill="FCD5B4" w:val="clear"/>
      <w:spacing w:after="100" w:afterAutospacing="1" w:before="100" w:beforeAutospacing="1"/>
      <w:jc w:val="center"/>
      <w:textAlignment w:val="center"/>
    </w:pPr>
    <w:rPr>
      <w:rFonts w:ascii="Calibri" w:hAnsi="Calibri"/>
      <w:b/>
      <w:bCs/>
      <w:i/>
      <w:iCs/>
    </w:rPr>
  </w:style>
  <w:style w:customStyle="1" w:styleId="xl162" w:type="paragraph">
    <w:name w:val="xl162"/>
    <w:basedOn w:val="Normal"/>
    <w:rsid w:val="00E55762"/>
    <w:pPr>
      <w:pBdr>
        <w:top w:color="auto" w:space="0" w:sz="8" w:val="single"/>
        <w:bottom w:color="auto" w:space="0" w:sz="8" w:val="single"/>
        <w:right w:color="auto" w:space="0" w:sz="8" w:val="single"/>
      </w:pBdr>
      <w:shd w:color="000000" w:fill="FCD5B4" w:val="clear"/>
      <w:spacing w:after="100" w:afterAutospacing="1" w:before="100" w:beforeAutospacing="1"/>
      <w:jc w:val="center"/>
      <w:textAlignment w:val="center"/>
    </w:pPr>
    <w:rPr>
      <w:rFonts w:ascii="Calibri" w:hAnsi="Calibri"/>
      <w:b/>
      <w:bCs/>
      <w:i/>
      <w:iCs/>
    </w:rPr>
  </w:style>
  <w:style w:customStyle="1" w:styleId="xl163" w:type="paragraph">
    <w:name w:val="xl163"/>
    <w:basedOn w:val="Normal"/>
    <w:rsid w:val="00E55762"/>
    <w:pPr>
      <w:pBdr>
        <w:top w:color="auto" w:space="0" w:sz="8" w:val="single"/>
        <w:left w:color="auto" w:space="0" w:sz="8" w:val="single"/>
        <w:bottom w:color="auto" w:space="0" w:sz="8" w:val="single"/>
      </w:pBdr>
      <w:shd w:color="000000" w:fill="FCD5B4" w:val="clear"/>
      <w:spacing w:after="100" w:afterAutospacing="1" w:before="100" w:beforeAutospacing="1"/>
      <w:jc w:val="center"/>
    </w:pPr>
    <w:rPr>
      <w:rFonts w:ascii="Calibri" w:hAnsi="Calibri"/>
      <w:b/>
      <w:bCs/>
      <w:i/>
      <w:iCs/>
    </w:rPr>
  </w:style>
  <w:style w:customStyle="1" w:styleId="xl164" w:type="paragraph">
    <w:name w:val="xl164"/>
    <w:basedOn w:val="Normal"/>
    <w:rsid w:val="00E55762"/>
    <w:pPr>
      <w:pBdr>
        <w:top w:color="auto" w:space="0" w:sz="8" w:val="single"/>
        <w:bottom w:color="auto" w:space="0" w:sz="8" w:val="single"/>
      </w:pBdr>
      <w:shd w:color="000000" w:fill="FCD5B4" w:val="clear"/>
      <w:spacing w:after="100" w:afterAutospacing="1" w:before="100" w:beforeAutospacing="1"/>
      <w:jc w:val="center"/>
    </w:pPr>
    <w:rPr>
      <w:rFonts w:ascii="Calibri" w:hAnsi="Calibri"/>
      <w:b/>
      <w:bCs/>
      <w:i/>
      <w:iCs/>
    </w:rPr>
  </w:style>
  <w:style w:customStyle="1" w:styleId="xl165" w:type="paragraph">
    <w:name w:val="xl165"/>
    <w:basedOn w:val="Normal"/>
    <w:rsid w:val="00E55762"/>
    <w:pPr>
      <w:pBdr>
        <w:top w:color="auto" w:space="0" w:sz="8" w:val="single"/>
        <w:bottom w:color="auto" w:space="0" w:sz="8" w:val="single"/>
        <w:right w:color="auto" w:space="0" w:sz="8" w:val="single"/>
      </w:pBdr>
      <w:shd w:color="000000" w:fill="FCD5B4" w:val="clear"/>
      <w:spacing w:after="100" w:afterAutospacing="1" w:before="100" w:beforeAutospacing="1"/>
      <w:jc w:val="center"/>
    </w:pPr>
    <w:rPr>
      <w:rFonts w:ascii="Calibri" w:hAnsi="Calibri"/>
      <w:b/>
      <w:bCs/>
      <w:i/>
      <w:iCs/>
    </w:rPr>
  </w:style>
  <w:style w:customStyle="1" w:styleId="StrongEmphasis" w:type="character">
    <w:name w:val="Strong Emphasis"/>
    <w:rsid w:val="00E55762"/>
    <w:rPr>
      <w:rFonts w:cs="Times New Roman"/>
      <w:b/>
      <w:bCs/>
    </w:rPr>
  </w:style>
  <w:style w:customStyle="1" w:styleId="CommentTextChar" w:type="character">
    <w:name w:val="Comment Text Char"/>
    <w:uiPriority w:val="99"/>
    <w:rsid w:val="00E55762"/>
    <w:rPr>
      <w:rFonts w:ascii="Garamond" w:cs="Times New Roman" w:hAnsi="Garamond"/>
    </w:rPr>
  </w:style>
  <w:style w:customStyle="1" w:styleId="CommentSubjectChar" w:type="character">
    <w:name w:val="Comment Subject Char"/>
    <w:uiPriority w:val="99"/>
    <w:rsid w:val="00E55762"/>
    <w:rPr>
      <w:rFonts w:ascii="Garamond" w:cs="Times New Roman" w:hAnsi="Garamond"/>
      <w:b/>
      <w:bCs/>
      <w:sz w:val="20"/>
      <w:szCs w:val="20"/>
    </w:rPr>
  </w:style>
  <w:style w:customStyle="1" w:styleId="ListLabel1" w:type="character">
    <w:name w:val="ListLabel 1"/>
    <w:rsid w:val="00E55762"/>
    <w:rPr>
      <w:rFonts w:cs="Times New Roman"/>
    </w:rPr>
  </w:style>
  <w:style w:customStyle="1" w:styleId="ListLabel2" w:type="character">
    <w:name w:val="ListLabel 2"/>
    <w:rsid w:val="00E55762"/>
    <w:rPr>
      <w:rFonts w:cs="Times New Roman"/>
      <w:b w:val="0"/>
      <w:i w:val="0"/>
    </w:rPr>
  </w:style>
  <w:style w:customStyle="1" w:styleId="ListLabel3" w:type="character">
    <w:name w:val="ListLabel 3"/>
    <w:rsid w:val="00E55762"/>
    <w:rPr>
      <w:rFonts w:cs="Times New Roman"/>
      <w:i w:val="0"/>
      <w:iCs w:val="0"/>
      <w:sz w:val="20"/>
      <w:szCs w:val="20"/>
    </w:rPr>
  </w:style>
  <w:style w:customStyle="1" w:styleId="ListLabel4" w:type="character">
    <w:name w:val="ListLabel 4"/>
    <w:rsid w:val="00E55762"/>
    <w:rPr>
      <w:sz w:val="22"/>
    </w:rPr>
  </w:style>
  <w:style w:customStyle="1" w:styleId="ListLabel5" w:type="character">
    <w:name w:val="ListLabel 5"/>
    <w:rsid w:val="00E55762"/>
    <w:rPr>
      <w:rFonts w:eastAsia="MS ??"/>
    </w:rPr>
  </w:style>
  <w:style w:customStyle="1" w:styleId="ListLabel6" w:type="character">
    <w:name w:val="ListLabel 6"/>
    <w:rsid w:val="00E55762"/>
    <w:rPr>
      <w:b w:val="0"/>
      <w:i w:val="0"/>
    </w:rPr>
  </w:style>
  <w:style w:customStyle="1" w:styleId="ListLabel7" w:type="character">
    <w:name w:val="ListLabel 7"/>
    <w:rsid w:val="00E55762"/>
    <w:rPr>
      <w:rFonts w:cs="Verdana"/>
    </w:rPr>
  </w:style>
  <w:style w:customStyle="1" w:styleId="ListLabel8" w:type="character">
    <w:name w:val="ListLabel 8"/>
    <w:rsid w:val="00E55762"/>
    <w:rPr>
      <w:rFonts w:cs="Courier New"/>
    </w:rPr>
  </w:style>
  <w:style w:customStyle="1" w:styleId="ListLabel9" w:type="character">
    <w:name w:val="ListLabel 9"/>
    <w:rsid w:val="00E55762"/>
    <w:rPr>
      <w:rFonts w:cs="Wingdings"/>
    </w:rPr>
  </w:style>
  <w:style w:customStyle="1" w:styleId="ListLabel10" w:type="character">
    <w:name w:val="ListLabel 10"/>
    <w:rsid w:val="00E55762"/>
    <w:rPr>
      <w:rFonts w:cs="Symbol"/>
    </w:rPr>
  </w:style>
  <w:style w:customStyle="1" w:styleId="ListLabel11" w:type="character">
    <w:name w:val="ListLabel 11"/>
    <w:rsid w:val="00E55762"/>
    <w:rPr>
      <w:b w:val="0"/>
      <w:i w:val="0"/>
    </w:rPr>
  </w:style>
  <w:style w:customStyle="1" w:styleId="ListLabel12" w:type="character">
    <w:name w:val="ListLabel 12"/>
    <w:rsid w:val="00E55762"/>
    <w:rPr>
      <w:rFonts w:cs="Verdana"/>
    </w:rPr>
  </w:style>
  <w:style w:customStyle="1" w:styleId="ListLabel13" w:type="character">
    <w:name w:val="ListLabel 13"/>
    <w:rsid w:val="00E55762"/>
    <w:rPr>
      <w:rFonts w:cs="Courier New"/>
    </w:rPr>
  </w:style>
  <w:style w:customStyle="1" w:styleId="ListLabel14" w:type="character">
    <w:name w:val="ListLabel 14"/>
    <w:rsid w:val="00E55762"/>
    <w:rPr>
      <w:rFonts w:cs="Wingdings"/>
    </w:rPr>
  </w:style>
  <w:style w:customStyle="1" w:styleId="ListLabel15" w:type="character">
    <w:name w:val="ListLabel 15"/>
    <w:rsid w:val="00E55762"/>
    <w:rPr>
      <w:rFonts w:cs="Symbol"/>
    </w:rPr>
  </w:style>
  <w:style w:customStyle="1" w:styleId="ListLabel16" w:type="character">
    <w:name w:val="ListLabel 16"/>
    <w:rsid w:val="00E55762"/>
    <w:rPr>
      <w:b w:val="0"/>
      <w:i w:val="0"/>
    </w:rPr>
  </w:style>
  <w:style w:customStyle="1" w:styleId="ListLabel17" w:type="character">
    <w:name w:val="ListLabel 17"/>
    <w:rsid w:val="00E55762"/>
    <w:rPr>
      <w:rFonts w:cs="Verdana"/>
    </w:rPr>
  </w:style>
  <w:style w:customStyle="1" w:styleId="ListLabel18" w:type="character">
    <w:name w:val="ListLabel 18"/>
    <w:rsid w:val="00E55762"/>
    <w:rPr>
      <w:rFonts w:cs="Courier New"/>
    </w:rPr>
  </w:style>
  <w:style w:customStyle="1" w:styleId="ListLabel19" w:type="character">
    <w:name w:val="ListLabel 19"/>
    <w:rsid w:val="00E55762"/>
    <w:rPr>
      <w:rFonts w:cs="Wingdings"/>
    </w:rPr>
  </w:style>
  <w:style w:customStyle="1" w:styleId="ListLabel20" w:type="character">
    <w:name w:val="ListLabel 20"/>
    <w:rsid w:val="00E55762"/>
    <w:rPr>
      <w:rFonts w:cs="Symbol"/>
    </w:rPr>
  </w:style>
  <w:style w:customStyle="1" w:styleId="ListLabel21" w:type="character">
    <w:name w:val="ListLabel 21"/>
    <w:rsid w:val="00E55762"/>
    <w:rPr>
      <w:b w:val="0"/>
      <w:i w:val="0"/>
    </w:rPr>
  </w:style>
  <w:style w:customStyle="1" w:styleId="ListLabel22" w:type="character">
    <w:name w:val="ListLabel 22"/>
    <w:rsid w:val="00E55762"/>
    <w:rPr>
      <w:rFonts w:cs="Verdana"/>
    </w:rPr>
  </w:style>
  <w:style w:customStyle="1" w:styleId="ListLabel23" w:type="character">
    <w:name w:val="ListLabel 23"/>
    <w:rsid w:val="00E55762"/>
    <w:rPr>
      <w:rFonts w:cs="Courier New"/>
    </w:rPr>
  </w:style>
  <w:style w:customStyle="1" w:styleId="ListLabel24" w:type="character">
    <w:name w:val="ListLabel 24"/>
    <w:rsid w:val="00E55762"/>
    <w:rPr>
      <w:rFonts w:cs="Wingdings"/>
    </w:rPr>
  </w:style>
  <w:style w:customStyle="1" w:styleId="ListLabel25" w:type="character">
    <w:name w:val="ListLabel 25"/>
    <w:rsid w:val="00E55762"/>
    <w:rPr>
      <w:rFonts w:cs="Symbol"/>
    </w:rPr>
  </w:style>
  <w:style w:customStyle="1" w:styleId="ListLabel26" w:type="character">
    <w:name w:val="ListLabel 26"/>
    <w:rsid w:val="00E55762"/>
    <w:rPr>
      <w:b w:val="0"/>
      <w:i w:val="0"/>
    </w:rPr>
  </w:style>
  <w:style w:customStyle="1" w:styleId="ListLabel27" w:type="character">
    <w:name w:val="ListLabel 27"/>
    <w:rsid w:val="00E55762"/>
    <w:rPr>
      <w:rFonts w:cs="Verdana"/>
    </w:rPr>
  </w:style>
  <w:style w:customStyle="1" w:styleId="ListLabel28" w:type="character">
    <w:name w:val="ListLabel 28"/>
    <w:rsid w:val="00E55762"/>
    <w:rPr>
      <w:rFonts w:cs="Courier New"/>
    </w:rPr>
  </w:style>
  <w:style w:customStyle="1" w:styleId="ListLabel29" w:type="character">
    <w:name w:val="ListLabel 29"/>
    <w:rsid w:val="00E55762"/>
    <w:rPr>
      <w:rFonts w:cs="Wingdings"/>
    </w:rPr>
  </w:style>
  <w:style w:customStyle="1" w:styleId="ListLabel30" w:type="character">
    <w:name w:val="ListLabel 30"/>
    <w:rsid w:val="00E55762"/>
    <w:rPr>
      <w:rFonts w:cs="Symbol"/>
    </w:rPr>
  </w:style>
  <w:style w:customStyle="1" w:styleId="Heading" w:type="paragraph">
    <w:name w:val="Heading"/>
    <w:basedOn w:val="Normal"/>
    <w:next w:val="Textbody"/>
    <w:rsid w:val="00E55762"/>
    <w:pPr>
      <w:keepNext/>
      <w:tabs>
        <w:tab w:pos="720" w:val="left"/>
      </w:tabs>
      <w:suppressAutoHyphens/>
      <w:spacing w:after="120" w:before="240" w:line="276" w:lineRule="auto"/>
    </w:pPr>
    <w:rPr>
      <w:rFonts w:ascii="Liberation Sans" w:cs="Lohit Hindi" w:eastAsia="Droid Sans Fallback" w:hAnsi="Liberation Sans"/>
      <w:color w:val="00000A"/>
      <w:sz w:val="28"/>
      <w:szCs w:val="28"/>
      <w:lang w:eastAsia="en-US" w:val="en-US"/>
    </w:rPr>
  </w:style>
  <w:style w:styleId="Popis" w:type="paragraph">
    <w:name w:val="List"/>
    <w:basedOn w:val="Textbody"/>
    <w:rsid w:val="00E55762"/>
    <w:pPr>
      <w:widowControl/>
      <w:tabs>
        <w:tab w:pos="720" w:val="left"/>
      </w:tabs>
      <w:autoSpaceDN/>
      <w:spacing w:line="276" w:lineRule="auto"/>
      <w:textAlignment w:val="auto"/>
    </w:pPr>
    <w:rPr>
      <w:rFonts w:ascii="Arial" w:cs="Lohit Hindi" w:eastAsia="MS ??" w:hAnsi="Arial"/>
      <w:color w:val="00000A"/>
      <w:kern w:val="0"/>
      <w:lang w:bidi="ar-SA" w:eastAsia="en-US" w:val="en-US"/>
    </w:rPr>
  </w:style>
  <w:style w:styleId="Opisslike" w:type="paragraph">
    <w:name w:val="caption"/>
    <w:basedOn w:val="Normal"/>
    <w:rsid w:val="00E55762"/>
    <w:pPr>
      <w:suppressLineNumbers/>
      <w:tabs>
        <w:tab w:pos="720" w:val="left"/>
      </w:tabs>
      <w:suppressAutoHyphens/>
      <w:spacing w:after="120" w:before="120" w:line="276" w:lineRule="auto"/>
    </w:pPr>
    <w:rPr>
      <w:rFonts w:ascii="Arial" w:cs="Lohit Hindi" w:eastAsia="MS ??" w:hAnsi="Arial"/>
      <w:i/>
      <w:iCs/>
      <w:color w:val="00000A"/>
      <w:lang w:eastAsia="en-US" w:val="en-US"/>
    </w:rPr>
  </w:style>
  <w:style w:customStyle="1" w:styleId="Index" w:type="paragraph">
    <w:name w:val="Index"/>
    <w:basedOn w:val="Normal"/>
    <w:rsid w:val="00E55762"/>
    <w:pPr>
      <w:suppressLineNumbers/>
      <w:tabs>
        <w:tab w:pos="720" w:val="left"/>
      </w:tabs>
      <w:suppressAutoHyphens/>
      <w:spacing w:after="200" w:line="276" w:lineRule="auto"/>
    </w:pPr>
    <w:rPr>
      <w:rFonts w:ascii="Arial" w:cs="Lohit Hindi" w:eastAsia="MS ??" w:hAnsi="Arial"/>
      <w:color w:val="00000A"/>
      <w:lang w:eastAsia="en-US" w:val="en-US"/>
    </w:rPr>
  </w:style>
  <w:style w:styleId="Naglaeno" w:type="character">
    <w:name w:val="Strong"/>
    <w:uiPriority w:val="99"/>
    <w:qFormat/>
    <w:rsid w:val="00E55762"/>
    <w:rPr>
      <w:rFonts w:cs="Times New Roman"/>
      <w:b/>
      <w:bCs/>
    </w:rPr>
  </w:style>
  <w:style w:styleId="Reetkatablice" w:type="table">
    <w:name w:val="Table Grid"/>
    <w:basedOn w:val="Obinatablica"/>
    <w:uiPriority w:val="99"/>
    <w:rsid w:val="00E55762"/>
    <w:rPr>
      <w:rFonts w:ascii="Arial" w:cs="Arial" w:eastAsia="MS ??" w:hAnsi="Arial"/>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binitekst" w:type="paragraph">
    <w:name w:val="Plain Text"/>
    <w:basedOn w:val="Normal"/>
    <w:link w:val="ObinitekstChar"/>
    <w:uiPriority w:val="99"/>
    <w:unhideWhenUsed/>
    <w:rsid w:val="00E55762"/>
    <w:rPr>
      <w:rFonts w:ascii="Consolas" w:eastAsia="Calibri" w:hAnsi="Consolas"/>
      <w:sz w:val="21"/>
      <w:szCs w:val="21"/>
      <w:lang w:eastAsia="en-US"/>
    </w:rPr>
  </w:style>
  <w:style w:customStyle="1" w:styleId="ObinitekstChar" w:type="character">
    <w:name w:val="Obični tekst Char"/>
    <w:basedOn w:val="Zadanifontodlomka"/>
    <w:link w:val="Obinitekst"/>
    <w:uiPriority w:val="99"/>
    <w:rsid w:val="00E55762"/>
    <w:rPr>
      <w:rFonts w:ascii="Consolas" w:eastAsia="Calibri" w:hAnsi="Consolas"/>
      <w:sz w:val="21"/>
      <w:szCs w:val="21"/>
      <w:lang w:eastAsia="en-US"/>
    </w:rPr>
  </w:style>
  <w:style w:styleId="Naslov" w:type="paragraph">
    <w:name w:val="Title"/>
    <w:basedOn w:val="Standard"/>
    <w:next w:val="Textbody"/>
    <w:link w:val="NaslovChar"/>
    <w:rsid w:val="00E55762"/>
    <w:pPr>
      <w:keepNext/>
      <w:widowControl/>
      <w:spacing w:after="120" w:before="240" w:line="259" w:lineRule="auto"/>
    </w:pPr>
    <w:rPr>
      <w:rFonts w:ascii="Arial" w:eastAsia="Lucida Sans Unicode" w:hAnsi="Arial"/>
      <w:sz w:val="28"/>
      <w:szCs w:val="28"/>
      <w:lang w:bidi="ar-SA" w:eastAsia="en-US"/>
    </w:rPr>
  </w:style>
  <w:style w:customStyle="1" w:styleId="NaslovChar" w:type="character">
    <w:name w:val="Naslov Char"/>
    <w:basedOn w:val="Zadanifontodlomka"/>
    <w:link w:val="Naslov"/>
    <w:rsid w:val="00E55762"/>
    <w:rPr>
      <w:rFonts w:ascii="Arial" w:cs="Mangal" w:eastAsia="Lucida Sans Unicode" w:hAnsi="Arial"/>
      <w:kern w:val="3"/>
      <w:sz w:val="28"/>
      <w:szCs w:val="28"/>
      <w:lang w:eastAsia="en-US"/>
    </w:rPr>
  </w:style>
  <w:style w:styleId="Podnaslov" w:type="paragraph">
    <w:name w:val="Subtitle"/>
    <w:basedOn w:val="Naslov"/>
    <w:next w:val="Textbody"/>
    <w:link w:val="PodnaslovChar"/>
    <w:rsid w:val="00E55762"/>
    <w:pPr>
      <w:jc w:val="center"/>
    </w:pPr>
    <w:rPr>
      <w:i/>
      <w:iCs/>
    </w:rPr>
  </w:style>
  <w:style w:customStyle="1" w:styleId="PodnaslovChar" w:type="character">
    <w:name w:val="Podnaslov Char"/>
    <w:basedOn w:val="Zadanifontodlomka"/>
    <w:link w:val="Podnaslov"/>
    <w:rsid w:val="00E55762"/>
    <w:rPr>
      <w:rFonts w:ascii="Arial" w:cs="Mangal" w:eastAsia="Lucida Sans Unicode" w:hAnsi="Arial"/>
      <w:i/>
      <w:iCs/>
      <w:kern w:val="3"/>
      <w:sz w:val="28"/>
      <w:szCs w:val="28"/>
      <w:lang w:eastAsia="en-US"/>
    </w:rPr>
  </w:style>
  <w:style w:customStyle="1" w:styleId="ZaglavljeChar1" w:type="character">
    <w:name w:val="Zaglavlje Char1"/>
    <w:basedOn w:val="Zadanifontodlomka"/>
    <w:rsid w:val="00E55762"/>
    <w:rPr>
      <w:rFonts w:ascii="Calibri" w:cs="Times New Roman" w:eastAsia="Calibri" w:hAnsi="Calibri"/>
      <w:kern w:val="3"/>
    </w:rPr>
  </w:style>
  <w:style w:customStyle="1" w:styleId="PodnojeChar1" w:type="character">
    <w:name w:val="Podnožje Char1"/>
    <w:basedOn w:val="Zadanifontodlomka"/>
    <w:rsid w:val="00E55762"/>
    <w:rPr>
      <w:rFonts w:ascii="Calibri" w:cs="Times New Roman" w:eastAsia="Calibri" w:hAnsi="Calibri"/>
      <w:kern w:val="3"/>
    </w:rPr>
  </w:style>
  <w:style w:customStyle="1" w:styleId="Stext" w:type="paragraph">
    <w:name w:val="S_text"/>
    <w:rsid w:val="00E55762"/>
    <w:pPr>
      <w:widowControl w:val="0"/>
      <w:suppressAutoHyphens/>
      <w:autoSpaceDN w:val="0"/>
      <w:textAlignment w:val="baseline"/>
    </w:pPr>
    <w:rPr>
      <w:rFonts w:ascii="Calibri" w:eastAsia="Calibri" w:hAnsi="Calibri"/>
      <w:kern w:val="3"/>
    </w:rPr>
  </w:style>
  <w:style w:customStyle="1" w:styleId="TekstbaloniaChar1" w:type="character">
    <w:name w:val="Tekst balončića Char1"/>
    <w:basedOn w:val="Zadanifontodlomka"/>
    <w:rsid w:val="00E55762"/>
    <w:rPr>
      <w:rFonts w:ascii="Calibri" w:cs="Times New Roman" w:eastAsia="Calibri" w:hAnsi="Calibri"/>
      <w:kern w:val="3"/>
    </w:rPr>
  </w:style>
  <w:style w:styleId="Tekstkrajnjebiljeke" w:type="paragraph">
    <w:name w:val="endnote text"/>
    <w:basedOn w:val="Standard"/>
    <w:link w:val="TekstkrajnjebiljekeChar1"/>
    <w:rsid w:val="00E55762"/>
    <w:pPr>
      <w:widowControl/>
      <w:spacing w:after="160" w:line="259" w:lineRule="auto"/>
    </w:pPr>
    <w:rPr>
      <w:rFonts w:ascii="Calibri" w:cs="Times New Roman" w:eastAsia="Calibri" w:hAnsi="Calibri"/>
      <w:sz w:val="22"/>
      <w:szCs w:val="22"/>
      <w:lang w:bidi="ar-SA" w:eastAsia="en-US"/>
    </w:rPr>
  </w:style>
  <w:style w:customStyle="1" w:styleId="TekstkrajnjebiljekeChar" w:type="character">
    <w:name w:val="Tekst krajnje bilješke Char"/>
    <w:basedOn w:val="Zadanifontodlomka"/>
    <w:rsid w:val="00E55762"/>
  </w:style>
  <w:style w:customStyle="1" w:styleId="TekstkrajnjebiljekeChar1" w:type="character">
    <w:name w:val="Tekst krajnje bilješke Char1"/>
    <w:basedOn w:val="Zadanifontodlomka"/>
    <w:link w:val="Tekstkrajnjebiljeke"/>
    <w:rsid w:val="00E55762"/>
    <w:rPr>
      <w:rFonts w:ascii="Calibri" w:eastAsia="Calibri" w:hAnsi="Calibri"/>
      <w:kern w:val="3"/>
      <w:sz w:val="22"/>
      <w:szCs w:val="22"/>
      <w:lang w:eastAsia="en-US"/>
    </w:rPr>
  </w:style>
  <w:style w:customStyle="1" w:styleId="TekstkomentaraChar1" w:type="character">
    <w:name w:val="Tekst komentara Char1"/>
    <w:basedOn w:val="Zadanifontodlomka"/>
    <w:rsid w:val="00E55762"/>
    <w:rPr>
      <w:rFonts w:ascii="Calibri" w:cs="Times New Roman" w:eastAsia="Calibri" w:hAnsi="Calibri"/>
      <w:kern w:val="3"/>
    </w:rPr>
  </w:style>
  <w:style w:customStyle="1" w:styleId="PredmetkomentaraChar1" w:type="character">
    <w:name w:val="Predmet komentara Char1"/>
    <w:basedOn w:val="TekstkomentaraChar1"/>
    <w:rsid w:val="00E55762"/>
    <w:rPr>
      <w:rFonts w:ascii="Calibri" w:cs="Times New Roman" w:eastAsia="Calibri" w:hAnsi="Calibri"/>
      <w:kern w:val="3"/>
    </w:rPr>
  </w:style>
  <w:style w:customStyle="1" w:styleId="TableContents" w:type="paragraph">
    <w:name w:val="Table Contents"/>
    <w:basedOn w:val="Standard"/>
    <w:rsid w:val="00E55762"/>
    <w:pPr>
      <w:widowControl/>
      <w:suppressLineNumbers/>
      <w:spacing w:after="160" w:line="259" w:lineRule="auto"/>
    </w:pPr>
    <w:rPr>
      <w:rFonts w:ascii="Calibri" w:cs="Times New Roman" w:eastAsia="Calibri" w:hAnsi="Calibri"/>
      <w:sz w:val="22"/>
      <w:szCs w:val="22"/>
      <w:lang w:bidi="ar-SA" w:eastAsia="en-US"/>
    </w:rPr>
  </w:style>
  <w:style w:customStyle="1" w:styleId="StextZchnZchn" w:type="character">
    <w:name w:val="S_text Zchn Zchn"/>
    <w:basedOn w:val="Zadanifontodlomka"/>
    <w:rsid w:val="00E55762"/>
  </w:style>
  <w:style w:styleId="Referencakrajnjebiljeke" w:type="character">
    <w:name w:val="endnote reference"/>
    <w:basedOn w:val="Zadanifontodlomka"/>
    <w:rsid w:val="00E55762"/>
  </w:style>
  <w:style w:customStyle="1" w:styleId="WWNum1" w:type="numbering">
    <w:name w:val="WWNum1"/>
    <w:basedOn w:val="Bezpopisa"/>
    <w:rsid w:val="00E55762"/>
    <w:pPr>
      <w:numPr>
        <w:numId w:val="19"/>
      </w:numPr>
    </w:pPr>
  </w:style>
  <w:style w:customStyle="1" w:styleId="WWNum2" w:type="numbering">
    <w:name w:val="WWNum2"/>
    <w:basedOn w:val="Bezpopisa"/>
    <w:rsid w:val="00E55762"/>
    <w:pPr>
      <w:numPr>
        <w:numId w:val="20"/>
      </w:numPr>
    </w:pPr>
  </w:style>
  <w:style w:customStyle="1" w:styleId="WWNum3" w:type="numbering">
    <w:name w:val="WWNum3"/>
    <w:basedOn w:val="Bezpopisa"/>
    <w:rsid w:val="00E55762"/>
    <w:pPr>
      <w:numPr>
        <w:numId w:val="21"/>
      </w:numPr>
    </w:pPr>
  </w:style>
  <w:style w:customStyle="1" w:styleId="WWNum4" w:type="numbering">
    <w:name w:val="WWNum4"/>
    <w:basedOn w:val="Bezpopisa"/>
    <w:rsid w:val="00E55762"/>
    <w:pPr>
      <w:numPr>
        <w:numId w:val="22"/>
      </w:numPr>
    </w:pPr>
  </w:style>
  <w:style w:customStyle="1" w:styleId="WWNum5" w:type="numbering">
    <w:name w:val="WWNum5"/>
    <w:basedOn w:val="Bezpopisa"/>
    <w:rsid w:val="00E55762"/>
    <w:pPr>
      <w:numPr>
        <w:numId w:val="23"/>
      </w:numPr>
    </w:pPr>
  </w:style>
  <w:style w:customStyle="1" w:styleId="WWNum6" w:type="numbering">
    <w:name w:val="WWNum6"/>
    <w:basedOn w:val="Bezpopisa"/>
    <w:rsid w:val="00E55762"/>
    <w:pPr>
      <w:numPr>
        <w:numId w:val="24"/>
      </w:numPr>
    </w:pPr>
  </w:style>
  <w:style w:customStyle="1" w:styleId="WWNum7" w:type="numbering">
    <w:name w:val="WWNum7"/>
    <w:basedOn w:val="Bezpopisa"/>
    <w:rsid w:val="00E55762"/>
    <w:pPr>
      <w:numPr>
        <w:numId w:val="25"/>
      </w:numPr>
    </w:pPr>
  </w:style>
  <w:style w:customStyle="1" w:styleId="WWNum8" w:type="numbering">
    <w:name w:val="WWNum8"/>
    <w:basedOn w:val="Bezpopisa"/>
    <w:rsid w:val="00E55762"/>
    <w:pPr>
      <w:numPr>
        <w:numId w:val="26"/>
      </w:numPr>
    </w:pPr>
  </w:style>
  <w:style w:customStyle="1" w:styleId="WWNum9" w:type="numbering">
    <w:name w:val="WWNum9"/>
    <w:basedOn w:val="Bezpopisa"/>
    <w:rsid w:val="00E55762"/>
    <w:pPr>
      <w:numPr>
        <w:numId w:val="27"/>
      </w:numPr>
    </w:pPr>
  </w:style>
  <w:style w:customStyle="1" w:styleId="WWNum10" w:type="numbering">
    <w:name w:val="WWNum10"/>
    <w:basedOn w:val="Bezpopisa"/>
    <w:rsid w:val="00E55762"/>
    <w:pPr>
      <w:numPr>
        <w:numId w:val="28"/>
      </w:numPr>
    </w:pPr>
  </w:style>
  <w:style w:customStyle="1" w:styleId="WWNum11" w:type="numbering">
    <w:name w:val="WWNum11"/>
    <w:basedOn w:val="Bezpopisa"/>
    <w:rsid w:val="00E55762"/>
    <w:pPr>
      <w:numPr>
        <w:numId w:val="29"/>
      </w:numPr>
    </w:pPr>
  </w:style>
  <w:style w:customStyle="1" w:styleId="WWNum12" w:type="numbering">
    <w:name w:val="WWNum12"/>
    <w:basedOn w:val="Bezpopisa"/>
    <w:rsid w:val="00E55762"/>
    <w:pPr>
      <w:numPr>
        <w:numId w:val="30"/>
      </w:numPr>
    </w:pPr>
  </w:style>
  <w:style w:customStyle="1" w:styleId="WWNum13" w:type="numbering">
    <w:name w:val="WWNum13"/>
    <w:basedOn w:val="Bezpopisa"/>
    <w:rsid w:val="00E55762"/>
    <w:pPr>
      <w:numPr>
        <w:numId w:val="34"/>
      </w:numPr>
    </w:pPr>
  </w:style>
  <w:style w:customStyle="1" w:styleId="WWNum14" w:type="numbering">
    <w:name w:val="WWNum14"/>
    <w:basedOn w:val="Bezpopisa"/>
    <w:rsid w:val="00E55762"/>
    <w:pPr>
      <w:numPr>
        <w:numId w:val="32"/>
      </w:numPr>
    </w:pPr>
  </w:style>
  <w:style w:styleId="Tekstrezerviranogmjesta" w:type="character">
    <w:name w:val="Placeholder Text"/>
    <w:basedOn w:val="Zadanifontodlomka"/>
    <w:uiPriority w:val="99"/>
    <w:semiHidden/>
    <w:rsid w:val="00E55762"/>
    <w:rPr>
      <w:color w:val="808080"/>
      <w:bdr w:color="auto" w:space="0" w:sz="0" w:val="none"/>
      <w:shd w:color="auto" w:fill="CCFFFF" w:val="clear"/>
    </w:rPr>
  </w:style>
  <w:style w:customStyle="1" w:styleId="xl65" w:type="paragraph">
    <w:name w:val="xl65"/>
    <w:basedOn w:val="Normal"/>
    <w:rsid w:val="00E55762"/>
    <w:pPr>
      <w:spacing w:after="100" w:afterAutospacing="1" w:before="100" w:beforeAutospacing="1"/>
      <w:textAlignment w:val="center"/>
    </w:pPr>
    <w:rPr>
      <w:rFonts w:ascii="Calibri" w:hAnsi="Calibri"/>
      <w:sz w:val="18"/>
      <w:szCs w:val="18"/>
    </w:rPr>
  </w:style>
  <w:style w:customStyle="1" w:styleId="xl66" w:type="paragraph">
    <w:name w:val="xl66"/>
    <w:basedOn w:val="Normal"/>
    <w:rsid w:val="00E55762"/>
    <w:pPr>
      <w:spacing w:after="100" w:afterAutospacing="1" w:before="100" w:beforeAutospacing="1"/>
      <w:textAlignment w:val="center"/>
    </w:pPr>
    <w:rPr>
      <w:rFonts w:ascii="Calibri" w:hAnsi="Calibri"/>
      <w:sz w:val="18"/>
      <w:szCs w:val="18"/>
    </w:rPr>
  </w:style>
  <w:style w:customStyle="1" w:styleId="xl67" w:type="paragraph">
    <w:name w:val="xl67"/>
    <w:basedOn w:val="Normal"/>
    <w:rsid w:val="00E55762"/>
    <w:pPr>
      <w:spacing w:after="100" w:afterAutospacing="1" w:before="100" w:beforeAutospacing="1"/>
      <w:textAlignment w:val="center"/>
    </w:pPr>
    <w:rPr>
      <w:rFonts w:ascii="Calibri" w:hAnsi="Calibri"/>
      <w:sz w:val="18"/>
      <w:szCs w:val="18"/>
    </w:rPr>
  </w:style>
  <w:style w:customStyle="1" w:styleId="xl68" w:type="paragraph">
    <w:name w:val="xl68"/>
    <w:basedOn w:val="Normal"/>
    <w:rsid w:val="00E55762"/>
    <w:pPr>
      <w:spacing w:after="100" w:afterAutospacing="1" w:before="100" w:beforeAutospacing="1"/>
      <w:jc w:val="center"/>
      <w:textAlignment w:val="center"/>
    </w:pPr>
    <w:rPr>
      <w:rFonts w:ascii="Calibri" w:hAnsi="Calibri"/>
      <w:sz w:val="18"/>
      <w:szCs w:val="18"/>
    </w:rPr>
  </w:style>
  <w:style w:customStyle="1" w:styleId="xl69" w:type="paragraph">
    <w:name w:val="xl69"/>
    <w:basedOn w:val="Normal"/>
    <w:rsid w:val="00E55762"/>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rFonts w:ascii="Calibri" w:hAnsi="Calibri"/>
      <w:sz w:val="18"/>
      <w:szCs w:val="18"/>
    </w:rPr>
  </w:style>
  <w:style w:customStyle="1" w:styleId="font0" w:type="paragraph">
    <w:name w:val="font0"/>
    <w:basedOn w:val="Normal"/>
    <w:rsid w:val="00E55762"/>
    <w:pPr>
      <w:spacing w:after="100" w:afterAutospacing="1" w:before="100" w:beforeAutospacing="1"/>
    </w:pPr>
    <w:rPr>
      <w:rFonts w:ascii="Calibri" w:hAnsi="Calibri"/>
      <w:color w:val="000000"/>
      <w:sz w:val="22"/>
      <w:szCs w:val="22"/>
    </w:rPr>
  </w:style>
  <w:style w:customStyle="1" w:styleId="font5" w:type="paragraph">
    <w:name w:val="font5"/>
    <w:basedOn w:val="Normal"/>
    <w:rsid w:val="00E55762"/>
    <w:pPr>
      <w:spacing w:after="100" w:afterAutospacing="1" w:before="100" w:beforeAutospacing="1"/>
    </w:pPr>
    <w:rPr>
      <w:rFonts w:ascii="Arial" w:cs="Arial" w:hAnsi="Arial"/>
      <w:color w:val="000000"/>
      <w:sz w:val="14"/>
      <w:szCs w:val="14"/>
    </w:rPr>
  </w:style>
  <w:style w:customStyle="1" w:styleId="eSPISCCParagraphDefaultFont" w:type="character">
    <w:name w:val="eSPIS_CC_Paragraph Default Font"/>
    <w:basedOn w:val="Zadanifontodlomka"/>
    <w:rsid w:val="00D95FC1"/>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95FC1"/>
    <w:rPr>
      <w:noProof/>
      <w:bdr w:color="auto" w:space="0" w:sz="0" w:val="none"/>
      <w:shd w:color="auto" w:fill="FFFFCC" w:val="clear"/>
      <w:lang w:val="hr-HR"/>
    </w:rPr>
  </w:style>
  <w:style w:customStyle="1" w:styleId="PozadinaSvijetloCrvena" w:type="character">
    <w:name w:val="Pozadina_SvijetloCrvena"/>
    <w:basedOn w:val="eSPISCCParagraphDefaultFont"/>
    <w:rsid w:val="00D95FC1"/>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95FC1"/>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studenog 2016.</izvorni_sadrzaj>
    <derivirana_varijabla naziv="DomainObject.DatumDonosenjaOdluke_1">14.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St-2962/2016-15</izvorni_sadrzaj>
    <derivirana_varijabla naziv="DomainObject.Oznaka_1">St-2962/2016-15</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35</izvorni_sadrzaj>
    <derivirana_varijabla naziv="DomainObject.BrojStranica_1">35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2962</izvorni_sadrzaj>
    <derivirana_varijabla naziv="DomainObject.Predmet.Broj_1">2962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ožujka 2016.</izvorni_sadrzaj>
    <derivirana_varijabla naziv="DomainObject.Predmet.DatumOsnivanja_1">25.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St-2962/2016</izvorni_sadrzaj>
    <derivirana_varijabla naziv="DomainObject.Predmet.OznakaBroj_1">St-2962/2016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Poliklinika MEDIKOL zastupanog po punomoćniku Odvj. Goran JUJNOVIĆ LUČIĆ</izvorni_sadrzaj>
    <derivirana_varijabla naziv="DomainObject.Predmet.ProtustrankaFormated_1">  Poliklinika MEDIKOL zastupanog po punomoćniku Odvj. Goran JUJNOVIĆ LUČIĆ</derivirana_varijabla>
  </DomainObject.Predmet.ProtustrankaFormated>
  <DomainObject.Predmet.ProtustrankaFormatedOIB>
    <izvorni_sadrzaj>  Poliklinika MEDIKOL, OIB 57970181621 zastupanog po punomoćniku Odvj. Goran JUJNOVIĆ LUČIĆ</izvorni_sadrzaj>
    <derivirana_varijabla naziv="DomainObject.Predmet.ProtustrankaFormatedOIB_1">  Poliklinika MEDIKOL, OIB 57970181621 zastupanog po punomoćniku Odvj. Goran JUJNOVIĆ LUČIĆ</derivirana_varijabla>
  </DomainObject.Predmet.ProtustrankaFormatedOIB>
  <DomainObject.Predmet.ProtustrankaFormatedWithAdress>
    <izvorni_sadrzaj> Poliklinika MEDIKOL, Voćarska 106, 10000 Zagreb zastupanog po punomoćniku Odvj. Goran JUJNOVIĆ LUČIĆ</izvorni_sadrzaj>
    <derivirana_varijabla naziv="DomainObject.Predmet.ProtustrankaFormatedWithAdress_1"> Poliklinika MEDIKOL, Voćarska 106, 10000 Zagreb zastupanog po punomoćniku Odvj. Goran JUJNOVIĆ LUČIĆ</derivirana_varijabla>
  </DomainObject.Predmet.ProtustrankaFormatedWithAdress>
  <DomainObject.Predmet.ProtustrankaFormatedWithAdressOIB>
    <izvorni_sadrzaj> Poliklinika MEDIKOL, OIB 57970181621, Voćarska 106, 10000 Zagreb zastupanog po punomoćniku Odvj. Goran JUJNOVIĆ LUČIĆ</izvorni_sadrzaj>
    <derivirana_varijabla naziv="DomainObject.Predmet.ProtustrankaFormatedWithAdressOIB_1"> Poliklinika MEDIKOL, OIB 57970181621, Voćarska 106, 10000 Zagreb zastupanog po punomoćniku Odvj. Goran JUJNOVIĆ LUČIĆ</derivirana_varijabla>
  </DomainObject.Predmet.ProtustrankaFormatedWithAdressOIB>
  <DomainObject.Predmet.ProtustrankaWithAdress>
    <izvorni_sadrzaj>Poliklinika MEDIKOL Voćarska 106, 10000 Zagreb</izvorni_sadrzaj>
    <derivirana_varijabla naziv="DomainObject.Predmet.ProtustrankaWithAdress_1">Poliklinika MEDIKOL Voćarska 106, 10000 Zagreb</derivirana_varijabla>
  </DomainObject.Predmet.ProtustrankaWithAdress>
  <DomainObject.Predmet.ProtustrankaWithAdressOIB>
    <izvorni_sadrzaj>Poliklinika MEDIKOL, OIB 57970181621, Voćarska 106, 10000 Zagreb</izvorni_sadrzaj>
    <derivirana_varijabla naziv="DomainObject.Predmet.ProtustrankaWithAdressOIB_1">Poliklinika MEDIKOL, OIB 57970181621, Voćarska 106, 10000 Zagreb</derivirana_varijabla>
  </DomainObject.Predmet.ProtustrankaWithAdressOIB>
  <DomainObject.Predmet.ProtustrankaNazivFormated>
    <izvorni_sadrzaj>Poliklinika MEDIKOL</izvorni_sadrzaj>
    <derivirana_varijabla naziv="DomainObject.Predmet.ProtustrankaNazivFormated_1">Poliklinika MEDIKOL</derivirana_varijabla>
  </DomainObject.Predmet.ProtustrankaNazivFormated>
  <DomainObject.Predmet.ProtustrankaNazivFormatedOIB>
    <izvorni_sadrzaj>Poliklinika MEDIKOL, OIB 57970181621</izvorni_sadrzaj>
    <derivirana_varijabla naziv="DomainObject.Predmet.ProtustrankaNazivFormatedOIB_1">Poliklinika MEDIKOL, OIB 57970181621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Poliklinika MEDIKOL</izvorni_sadrzaj>
    <derivirana_varijabla naziv="DomainObject.Predmet.StrankaFormated_1">  Poliklinika MEDIKOL</derivirana_varijabla>
  </DomainObject.Predmet.StrankaFormated>
  <DomainObject.Predmet.StrankaFormatedOIB>
    <izvorni_sadrzaj>  Poliklinika MEDIKOL, OIB 57970181621</izvorni_sadrzaj>
    <derivirana_varijabla naziv="DomainObject.Predmet.StrankaFormatedOIB_1">  Poliklinika MEDIKOL, OIB 57970181621</derivirana_varijabla>
  </DomainObject.Predmet.StrankaFormatedOIB>
  <DomainObject.Predmet.StrankaFormatedWithAdress>
    <izvorni_sadrzaj> Poliklinika MEDIKOL, Voćarska 106, 10000 Zagreb</izvorni_sadrzaj>
    <derivirana_varijabla naziv="DomainObject.Predmet.StrankaFormatedWithAdress_1"> Poliklinika MEDIKOL, Voćarska 106, 10000 Zagreb</derivirana_varijabla>
  </DomainObject.Predmet.StrankaFormatedWithAdress>
  <DomainObject.Predmet.StrankaFormatedWithAdressOIB>
    <izvorni_sadrzaj> Poliklinika MEDIKOL, OIB 57970181621, Voćarska 106, 10000 Zagreb</izvorni_sadrzaj>
    <derivirana_varijabla naziv="DomainObject.Predmet.StrankaFormatedWithAdressOIB_1"> Poliklinika MEDIKOL, OIB 57970181621, Voćarska 106, 10000 Zagreb</derivirana_varijabla>
  </DomainObject.Predmet.StrankaFormatedWithAdressOIB>
  <DomainObject.Predmet.StrankaWithAdress>
    <izvorni_sadrzaj>Poliklinika MEDIKOL Voćarska 106,10000 Zagreb</izvorni_sadrzaj>
    <derivirana_varijabla naziv="DomainObject.Predmet.StrankaWithAdress_1">Poliklinika MEDIKOL Voćarska 106,10000 Zagreb</derivirana_varijabla>
  </DomainObject.Predmet.StrankaWithAdress>
  <DomainObject.Predmet.StrankaWithAdressOIB>
    <izvorni_sadrzaj>Poliklinika MEDIKOL, OIB 57970181621, Voćarska 106,10000 Zagreb</izvorni_sadrzaj>
    <derivirana_varijabla naziv="DomainObject.Predmet.StrankaWithAdressOIB_1">Poliklinika MEDIKOL, OIB 57970181621, Voćarska 106,10000 Zagreb</derivirana_varijabla>
  </DomainObject.Predmet.StrankaWithAdressOIB>
  <DomainObject.Predmet.StrankaNazivFormated>
    <izvorni_sadrzaj>Poliklinika MEDIKOL</izvorni_sadrzaj>
    <derivirana_varijabla naziv="DomainObject.Predmet.StrankaNazivFormated_1">Poliklinika MEDIKOL</derivirana_varijabla>
  </DomainObject.Predmet.StrankaNazivFormated>
  <DomainObject.Predmet.StrankaNazivFormatedOIB>
    <izvorni_sadrzaj>Poliklinika MEDIKOL, OIB 57970181621</izvorni_sadrzaj>
    <derivirana_varijabla naziv="DomainObject.Predmet.StrankaNazivFormatedOIB_1">Poliklinika MEDIKOL, OIB 57970181621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Poliklinika MEDIKOL</item>
    </izvorni_sadrzaj>
    <derivirana_varijabla naziv="DomainObject.Predmet.StrankaListFormated_1">
      <item>Poliklinika MEDIKOL</item>
    </derivirana_varijabla>
  </DomainObject.Predmet.StrankaListFormated>
  <DomainObject.Predmet.StrankaListFormatedOIB>
    <izvorni_sadrzaj>
      <item>Poliklinika MEDIKOL, OIB 57970181621</item>
    </izvorni_sadrzaj>
    <derivirana_varijabla naziv="DomainObject.Predmet.StrankaListFormatedOIB_1">
      <item>Poliklinika MEDIKOL, OIB 57970181621</item>
    </derivirana_varijabla>
  </DomainObject.Predmet.StrankaListFormatedOIB>
  <DomainObject.Predmet.StrankaListFormatedWithAdress>
    <izvorni_sadrzaj>
      <item>Poliklinika MEDIKOL, Voćarska 106, 10000 Zagreb</item>
    </izvorni_sadrzaj>
    <derivirana_varijabla naziv="DomainObject.Predmet.StrankaListFormatedWithAdress_1">
      <item>Poliklinika MEDIKOL, Voćarska 106, 10000 Zagreb</item>
    </derivirana_varijabla>
  </DomainObject.Predmet.StrankaListFormatedWithAdress>
  <DomainObject.Predmet.StrankaListFormatedWithAdressOIB>
    <izvorni_sadrzaj>
      <item>Poliklinika MEDIKOL, OIB 57970181621, Voćarska 106, 10000 Zagreb</item>
    </izvorni_sadrzaj>
    <derivirana_varijabla naziv="DomainObject.Predmet.StrankaListFormatedWithAdressOIB_1">
      <item>Poliklinika MEDIKOL, OIB 57970181621, Voćarska 106, 10000 Zagreb</item>
    </derivirana_varijabla>
  </DomainObject.Predmet.StrankaListFormatedWithAdressOIB>
  <DomainObject.Predmet.StrankaListNazivFormated>
    <izvorni_sadrzaj>
      <item>Poliklinika MEDIKOL</item>
    </izvorni_sadrzaj>
    <derivirana_varijabla naziv="DomainObject.Predmet.StrankaListNazivFormated_1">
      <item>Poliklinika MEDIKOL</item>
    </derivirana_varijabla>
  </DomainObject.Predmet.StrankaListNazivFormated>
  <DomainObject.Predmet.StrankaListNazivFormatedOIB>
    <izvorni_sadrzaj>
      <item>Poliklinika MEDIKOL, OIB 57970181621</item>
    </izvorni_sadrzaj>
    <derivirana_varijabla naziv="DomainObject.Predmet.StrankaListNazivFormatedOIB_1">
      <item>Poliklinika MEDIKOL, OIB 57970181621</item>
    </derivirana_varijabla>
  </DomainObject.Predmet.StrankaListNazivFormatedOIB>
  <DomainObject.Predmet.ProtuStrankaListFormated>
    <izvorni_sadrzaj>
      <item>Poliklinika MEDIKOL zastupanog po punomoćniku Odvj. Goran JUJNOVIĆ LUČIĆ</item>
    </izvorni_sadrzaj>
    <derivirana_varijabla naziv="DomainObject.Predmet.ProtuStrankaListFormated_1">
      <item>Poliklinika MEDIKOL zastupanog po punomoćniku Odvj. Goran JUJNOVIĆ LUČIĆ</item>
    </derivirana_varijabla>
  </DomainObject.Predmet.ProtuStrankaListFormated>
  <DomainObject.Predmet.ProtuStrankaListFormatedOIB>
    <izvorni_sadrzaj>
      <item>Poliklinika MEDIKOL, OIB 57970181621 zastupanog po punomoćniku Odvj. Goran JUJNOVIĆ LUČIĆ</item>
    </izvorni_sadrzaj>
    <derivirana_varijabla naziv="DomainObject.Predmet.ProtuStrankaListFormatedOIB_1">
      <item>Poliklinika MEDIKOL, OIB 57970181621 zastupanog po punomoćniku Odvj. Goran JUJNOVIĆ LUČIĆ</item>
    </derivirana_varijabla>
  </DomainObject.Predmet.ProtuStrankaListFormatedOIB>
  <DomainObject.Predmet.ProtuStrankaListFormatedWithAdress>
    <izvorni_sadrzaj>
      <item>Poliklinika MEDIKOL, Voćarska 106, 10000 Zagreb zastupanog po punomoćniku Odvj. Goran JUJNOVIĆ LUČIĆ</item>
    </izvorni_sadrzaj>
    <derivirana_varijabla naziv="DomainObject.Predmet.ProtuStrankaListFormatedWithAdress_1">
      <item>Poliklinika MEDIKOL, Voćarska 106, 10000 Zagreb zastupanog po punomoćniku Odvj. Goran JUJNOVIĆ LUČIĆ</item>
    </derivirana_varijabla>
  </DomainObject.Predmet.ProtuStrankaListFormatedWithAdress>
  <DomainObject.Predmet.ProtuStrankaListFormatedWithAdressOIB>
    <izvorni_sadrzaj>
      <item>Poliklinika MEDIKOL, OIB 57970181621, Voćarska 106, 10000 Zagreb zastupanog po punomoćniku Odvj. Goran JUJNOVIĆ LUČIĆ</item>
    </izvorni_sadrzaj>
    <derivirana_varijabla naziv="DomainObject.Predmet.ProtuStrankaListFormatedWithAdressOIB_1">
      <item>Poliklinika MEDIKOL, OIB 57970181621, Voćarska 106, 10000 Zagreb zastupanog po punomoćniku Odvj. Goran JUJNOVIĆ LUČIĆ</item>
    </derivirana_varijabla>
  </DomainObject.Predmet.ProtuStrankaListFormatedWithAdressOIB>
  <DomainObject.Predmet.ProtuStrankaListNazivFormated>
    <izvorni_sadrzaj>
      <item>Poliklinika MEDIKOL</item>
    </izvorni_sadrzaj>
    <derivirana_varijabla naziv="DomainObject.Predmet.ProtuStrankaListNazivFormated_1">
      <item>Poliklinika MEDIKOL</item>
    </derivirana_varijabla>
  </DomainObject.Predmet.ProtuStrankaListNazivFormated>
  <DomainObject.Predmet.ProtuStrankaListNazivFormatedOIB>
    <izvorni_sadrzaj>
      <item>Poliklinika MEDIKOL, OIB 57970181621</item>
    </izvorni_sadrzaj>
    <derivirana_varijabla naziv="DomainObject.Predmet.ProtuStrankaListNazivFormatedOIB_1">
      <item>Poliklinika MEDIKOL, OIB 57970181621</item>
    </derivirana_varijabla>
  </DomainObject.Predmet.ProtuStrankaListNazivFormatedOIB>
  <DomainObject.Predmet.OstaliListFormated>
    <izvorni_sadrzaj>
      <item>NOVI LIST novinsko nakladničko dioničko društvo</item>
      <item>Odvjetničko društvo Grubišić &amp; Lović &amp; Lalić društvo s ograničenom odgovornošću</item>
      <item>Odvj. Goran JUJNOVIĆ LUČIĆ punomoćnik sudionika u postupku Poliklinika MEDIKOL</item>
      <item>Ivanka Trstenjak Rajković</item>
    </izvorni_sadrzaj>
    <derivirana_varijabla naziv="DomainObject.Predmet.OstaliListFormated_1">
      <item>NOVI LIST novinsko nakladničko dioničko društvo</item>
      <item>Odvjetničko društvo Grubišić &amp; Lović &amp; Lalić društvo s ograničenom odgovornošću</item>
      <item>Odvj. Goran JUJNOVIĆ LUČIĆ punomoćnik sudionika u postupku Poliklinika MEDIKOL</item>
      <item>Ivanka Trstenjak Rajković</item>
    </derivirana_varijabla>
  </DomainObject.Predmet.OstaliListFormated>
  <DomainObject.Predmet.OstaliListFormatedOIB>
    <izvorni_sadrzaj>
      <item>NOVI LIST novinsko nakladničko dioničko društvo, OIB 44110106406</item>
      <item>Odvjetničko društvo Grubišić &amp; Lović &amp; Lalić društvo s ograničenom odgovornošću, OIB 18210975322</item>
      <item>Odvj. Goran JUJNOVIĆ LUČIĆ punomoćnik sudionika u postupku Poliklinika MEDIKOL</item>
      <item>Ivanka Trstenjak Rajković, OIB 88744230772</item>
    </izvorni_sadrzaj>
    <derivirana_varijabla naziv="DomainObject.Predmet.OstaliListFormatedOIB_1">
      <item>NOVI LIST novinsko nakladničko dioničko društvo, OIB 44110106406</item>
      <item>Odvjetničko društvo Grubišić &amp; Lović &amp; Lalić društvo s ograničenom odgovornošću, OIB 18210975322</item>
      <item>Odvj. Goran JUJNOVIĆ LUČIĆ punomoćnik sudionika u postupku Poliklinika MEDIKOL</item>
      <item>Ivanka Trstenjak Rajković, OIB 88744230772</item>
    </derivirana_varijabla>
  </DomainObject.Predmet.OstaliListFormatedOIB>
  <DomainObject.Predmet.OstaliListFormatedWithAdress>
    <izvorni_sadrzaj>
      <item>NOVI LIST novinsko nakladničko dioničko društvo, Zvonimirova 20/a, 51000 Rijeka</item>
      <item>Odvjetničko društvo Grubišić &amp; Lović &amp; Lalić društvo s ograničenom odgovornošću, Preradovićeva 13, 10000 Zagreb</item>
      <item>Odvj. Goran JUJNOVIĆ LUČIĆ, Strojarska c. 20/XXII, 10000 Zagreb punomoćnik sudionika u postupku Poliklinika MEDIKOL</item>
      <item>Ivanka Trstenjak Rajković, Ladislava Kralja 2, 40000 Čakovec</item>
    </izvorni_sadrzaj>
    <derivirana_varijabla naziv="DomainObject.Predmet.OstaliListFormatedWithAdress_1">
      <item>NOVI LIST novinsko nakladničko dioničko društvo, Zvonimirova 20/a, 51000 Rijeka</item>
      <item>Odvjetničko društvo Grubišić &amp; Lović &amp; Lalić društvo s ograničenom odgovornošću, Preradovićeva 13, 10000 Zagreb</item>
      <item>Odvj. Goran JUJNOVIĆ LUČIĆ, Strojarska c. 20/XXII, 10000 Zagreb punomoćnik sudionika u postupku Poliklinika MEDIKOL</item>
      <item>Ivanka Trstenjak Rajković, Ladislava Kralja 2, 40000 Čakovec</item>
    </derivirana_varijabla>
  </DomainObject.Predmet.OstaliListFormatedWithAdress>
  <DomainObject.Predmet.OstaliListFormatedWithAdressOIB>
    <izvorni_sadrzaj>
      <item>NOVI LIST novinsko nakladničko dioničko društvo, OIB 44110106406, Zvonimirova 20/a, 51000 Rijeka</item>
      <item>Odvjetničko društvo Grubišić &amp; Lović &amp; Lalić društvo s ograničenom odgovornošću, OIB 18210975322, Preradovićeva 13, 10000 Zagreb</item>
      <item>Odvj. Goran JUJNOVIĆ LUČIĆ, Strojarska c. 20/XXII, 10000 Zagreb punomoćnik sudionika u postupku Poliklinika MEDIKOL</item>
      <item>Ivanka Trstenjak Rajković, OIB 88744230772, Ladislava Kralja 2, 40000 Čakovec</item>
    </izvorni_sadrzaj>
    <derivirana_varijabla naziv="DomainObject.Predmet.OstaliListFormatedWithAdressOIB_1">
      <item>NOVI LIST novinsko nakladničko dioničko društvo, OIB 44110106406, Zvonimirova 20/a, 51000 Rijeka</item>
      <item>Odvjetničko društvo Grubišić &amp; Lović &amp; Lalić društvo s ograničenom odgovornošću, OIB 18210975322, Preradovićeva 13, 10000 Zagreb</item>
      <item>Odvj. Goran JUJNOVIĆ LUČIĆ, Strojarska c. 20/XXII, 10000 Zagreb punomoćnik sudionika u postupku Poliklinika MEDIKOL</item>
      <item>Ivanka Trstenjak Rajković, OIB 88744230772, Ladislava Kralja 2, 40000 Čakovec</item>
    </derivirana_varijabla>
  </DomainObject.Predmet.OstaliListFormatedWithAdressOIB>
  <DomainObject.Predmet.OstaliListNazivFormated>
    <izvorni_sadrzaj>
      <item>NOVI LIST novinsko nakladničko dioničko društvo</item>
      <item>Odvjetničko društvo Grubišić &amp; Lović &amp; Lalić društvo s ograničenom odgovornošću</item>
      <item>Odvj. Goran JUJNOVIĆ LUČIĆ</item>
      <item>Ivanka Trstenjak Rajković</item>
    </izvorni_sadrzaj>
    <derivirana_varijabla naziv="DomainObject.Predmet.OstaliListNazivFormated_1">
      <item>NOVI LIST novinsko nakladničko dioničko društvo</item>
      <item>Odvjetničko društvo Grubišić &amp; Lović &amp; Lalić društvo s ograničenom odgovornošću</item>
      <item>Odvj. Goran JUJNOVIĆ LUČIĆ</item>
      <item>Ivanka Trstenjak Rajković</item>
    </derivirana_varijabla>
  </DomainObject.Predmet.OstaliListNazivFormated>
  <DomainObject.Predmet.OstaliListNazivFormatedOIB>
    <izvorni_sadrzaj>
      <item>NOVI LIST novinsko nakladničko dioničko društvo, OIB 44110106406</item>
      <item>Odvjetničko društvo Grubišić &amp; Lović &amp; Lalić društvo s ograničenom odgovornošću, OIB 18210975322</item>
      <item>Odvj. Goran JUJNOVIĆ LUČIĆ</item>
      <item>Ivanka Trstenjak Rajković, OIB 88744230772</item>
    </izvorni_sadrzaj>
    <derivirana_varijabla naziv="DomainObject.Predmet.OstaliListNazivFormatedOIB_1">
      <item>NOVI LIST novinsko nakladničko dioničko društvo, OIB 44110106406</item>
      <item>Odvjetničko društvo Grubišić &amp; Lović &amp; Lalić društvo s ograničenom odgovornošću, OIB 18210975322</item>
      <item>Odvj. Goran JUJNOVIĆ LUČIĆ</item>
      <item>Ivanka Trstenjak Rajković, OIB 88744230772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studenog 2016.</izvorni_sadrzaj>
    <derivirana_varijabla naziv="DomainObject.Datum_1">14. studenog 2016.</derivirana_varijabla>
  </DomainObject.Datum>
  <DomainObject.PoslovniBrojDokumenta>
    <izvorni_sadrzaj>St-2962/2016-15</izvorni_sadrzaj>
    <derivirana_varijabla naziv="DomainObject.PoslovniBrojDokumenta_1">St-2962/2016-15</derivirana_varijabla>
  </DomainObject.PoslovniBrojDokumenta>
  <DomainObject.Predmet.StrankaIDrugi>
    <izvorni_sadrzaj>Poliklinika MEDIKOL</izvorni_sadrzaj>
    <derivirana_varijabla naziv="DomainObject.Predmet.StrankaIDrugi_1">Poliklinika MEDIKOL</derivirana_varijabla>
  </DomainObject.Predmet.StrankaIDrugi>
  <DomainObject.Predmet.ProtustrankaIDrugi>
    <izvorni_sadrzaj>Poliklinika MEDIKOL</izvorni_sadrzaj>
    <derivirana_varijabla naziv="DomainObject.Predmet.ProtustrankaIDrugi_1">Poliklinika MEDIKOL</derivirana_varijabla>
  </DomainObject.Predmet.ProtustrankaIDrugi>
  <DomainObject.Predmet.StrankaIDrugiAdressOIB>
    <izvorni_sadrzaj>Poliklinika MEDIKOL, OIB 57970181621, Voćarska 106, 10000 Zagreb</izvorni_sadrzaj>
    <derivirana_varijabla naziv="DomainObject.Predmet.StrankaIDrugiAdressOIB_1">Poliklinika MEDIKOL, OIB 57970181621, Voćarska 106, 10000 Zagreb</derivirana_varijabla>
  </DomainObject.Predmet.StrankaIDrugiAdressOIB>
  <DomainObject.Predmet.ProtustrankaIDrugiAdressOIB>
    <izvorni_sadrzaj>Poliklinika MEDIKOL, OIB 57970181621, Voćarska 106, 10000 Zagreb</izvorni_sadrzaj>
    <derivirana_varijabla naziv="DomainObject.Predmet.ProtustrankaIDrugiAdressOIB_1">Poliklinika MEDIKOL, OIB 57970181621, Voćarska 106,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Poliklinika MEDIKOL</item>
      <item>Poliklinika MEDIKOL</item>
      <item>NOVI LIST novinsko nakladničko dioničko društvo</item>
      <item>Odvjetničko društvo Grubišić &amp; Lović &amp; Lalić društvo s ograničenom odgovornošću</item>
      <item>Odvj. Goran JUJNOVIĆ LUČIĆ</item>
      <item>Ivanka Trstenjak Rajković</item>
    </izvorni_sadrzaj>
    <derivirana_varijabla naziv="DomainObject.Predmet.SudioniciListNaziv_1">
      <item>Poliklinika MEDIKOL</item>
      <item>Poliklinika MEDIKOL</item>
      <item>NOVI LIST novinsko nakladničko dioničko društvo</item>
      <item>Odvjetničko društvo Grubišić &amp; Lović &amp; Lalić društvo s ograničenom odgovornošću</item>
      <item>Odvj. Goran JUJNOVIĆ LUČIĆ</item>
      <item>Ivanka Trstenjak Rajković</item>
    </derivirana_varijabla>
  </DomainObject.Predmet.SudioniciListNaziv>
  <DomainObject.Predmet.SudioniciListAdressOIB>
    <izvorni_sadrzaj>
      <item>Poliklinika MEDIKOL, OIB 57970181621, Voćarska 106,10000 Zagreb</item>
      <item>Poliklinika MEDIKOL, OIB 57970181621, Voćarska 106,10000 Zagreb</item>
      <item>NOVI LIST novinsko nakladničko dioničko društvo, OIB 44110106406, Zvonimirova 20/a,51000 Rijeka</item>
      <item>Odvjetničko društvo Grubišić &amp; Lović &amp; Lalić društvo s ograničenom odgovornošću, OIB 18210975322, Preradovićeva 13,10000 Zagreb</item>
      <item>Odvj. Goran JUJNOVIĆ LUČIĆ, Strojarska c. 20/XXII,10000 Zagreb</item>
      <item>Ivanka Trstenjak Rajković, OIB 88744230772, Ladislava Kralja 2,40000 Čakovec</item>
    </izvorni_sadrzaj>
    <derivirana_varijabla naziv="DomainObject.Predmet.SudioniciListAdressOIB_1">
      <item>Poliklinika MEDIKOL, OIB 57970181621, Voćarska 106,10000 Zagreb</item>
      <item>Poliklinika MEDIKOL, OIB 57970181621, Voćarska 106,10000 Zagreb</item>
      <item>NOVI LIST novinsko nakladničko dioničko društvo, OIB 44110106406, Zvonimirova 20/a,51000 Rijeka</item>
      <item>Odvjetničko društvo Grubišić &amp; Lović &amp; Lalić društvo s ograničenom odgovornošću, OIB 18210975322, Preradovićeva 13,10000 Zagreb</item>
      <item>Odvj. Goran JUJNOVIĆ LUČIĆ, Strojarska c. 20/XXII,10000 Zagreb</item>
      <item>Ivanka Trstenjak Rajković, OIB 88744230772, Ladislava Kralja 2,40000 Čakovec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57970181621</item>
      <item>, OIB 57970181621</item>
      <item>, OIB 44110106406</item>
      <item>, OIB 18210975322</item>
      <item>, OIB null</item>
      <item>, OIB 88744230772</item>
    </izvorni_sadrzaj>
    <derivirana_varijabla naziv="DomainObject.Predmet.SudioniciListNazivOIB_1">
      <item>, OIB 57970181621</item>
      <item>, OIB 57970181621</item>
      <item>, OIB 44110106406</item>
      <item>, OIB 18210975322</item>
      <item>, OIB null</item>
      <item>, OIB 88744230772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35</properties:Pages>
  <properties:Words>15352</properties:Words>
  <properties:Characters>91682</properties:Characters>
  <properties:Lines>1701</properties:Lines>
  <properties:Paragraphs>322</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106990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2016-11-14T14:14:00Z</dcterms:created>
  <dc:creator>rsticn</dc:creator>
  <cp:lastModifiedBy>Valentina Kranjčić</cp:lastModifiedBy>
  <cp:lastPrinted>2016-11-14T14:36:00Z</cp:lastPrinted>
  <dcterms:modified xmlns:xsi="http://www.w3.org/2001/XMLSchema-instance" xsi:type="dcterms:W3CDTF">2016-11-14T15:00:00Z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St-2962/2016-15 / Odluka - Rješenje o odobravanju sklapanja predstečajne nagodbe</vt:lpwstr>
  </prop:property>
  <prop:property name="CC_coloring" pid="4" fmtid="{D5CDD505-2E9C-101B-9397-08002B2CF9AE}">
    <vt:bool>true</vt:bool>
  </prop:property>
  <prop:property name="BrojStranica" pid="5" fmtid="{D5CDD505-2E9C-101B-9397-08002B2CF9AE}">
    <vt:i4>35</vt:i4>
  </prop:property>
</prop:Properties>
</file>