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373EF" w:rsidR="00C56095" w:rsidRPr="00C56095">
        <w:tc>
          <w:tcPr>
            <w:tcW w:type="dxa" w:w="2985"/>
            <w:shd w:fill="auto" w:color="auto" w:val="clear"/>
          </w:tcPr>
          <w:p w:rsidRDefault="00C56095" w:rsidP="00C56095" w:rsidR="00C56095" w:rsidRPr="00C56095">
            <w:pPr>
              <w:spacing w:after="0"/>
              <w:jc w:val="center"/>
              <w:rPr>
                <w:rFonts w:cs="Times New Roman" w:eastAsia="Calibri"/>
              </w:rPr>
            </w:pPr>
            <w:bookmarkStart w:name="_GoBack" w:id="0"/>
            <w:bookmarkEnd w:id="0"/>
            <w:r w:rsidRPr="00C56095">
              <w:rPr>
                <w:rFonts w:cs="Times New Roman" w:eastAsia="Calibri"/>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56095" w:rsidP="00C56095" w:rsidR="00C56095" w:rsidRPr="00C56095">
            <w:pPr>
              <w:spacing w:after="0"/>
              <w:jc w:val="center"/>
              <w:rPr>
                <w:rFonts w:cs="Times New Roman" w:eastAsia="Calibri"/>
              </w:rPr>
            </w:pPr>
            <w:r w:rsidRPr="00C56095">
              <w:rPr>
                <w:rFonts w:cs="Times New Roman" w:eastAsia="Calibri"/>
              </w:rPr>
              <w:t>Republika Hrvatska</w:t>
            </w:r>
          </w:p>
          <w:p w:rsidRDefault="00C56095" w:rsidP="00C56095" w:rsidR="00C56095" w:rsidRPr="00C56095">
            <w:pPr>
              <w:spacing w:after="0"/>
              <w:jc w:val="center"/>
              <w:rPr>
                <w:rFonts w:cs="Times New Roman" w:eastAsia="Calibri"/>
              </w:rPr>
            </w:pPr>
            <w:r w:rsidRPr="00C56095">
              <w:rPr>
                <w:rFonts w:cs="Times New Roman" w:eastAsia="Calibri"/>
              </w:rPr>
              <w:t>Trgovački sud u Varaždinu</w:t>
            </w:r>
          </w:p>
          <w:p w:rsidRDefault="00C56095" w:rsidP="00C56095" w:rsidR="00C56095" w:rsidRPr="00C56095">
            <w:pPr>
              <w:spacing w:after="0"/>
              <w:jc w:val="center"/>
              <w:rPr>
                <w:rFonts w:cs="Times New Roman" w:eastAsia="Calibri"/>
              </w:rPr>
            </w:pPr>
            <w:r w:rsidRPr="00C56095">
              <w:rPr>
                <w:rFonts w:cs="Times New Roman" w:eastAsia="Calibri"/>
              </w:rPr>
              <w:t>Varaždin, Braće Radić 2</w:t>
            </w:r>
          </w:p>
        </w:tc>
      </w:tr>
    </w:tbl>
    <w:p w14:textId="169609a" w14:paraId="169609a" w:rsidRDefault="00C56095" w:rsidP="00C56095" w:rsidR="00C56095" w:rsidRPr="00C56095">
      <w:pPr>
        <w:spacing w:after="0"/>
        <w:jc w:val="right"/>
        <w15:collapsed w:val="false"/>
        <w:rPr>
          <w:rFonts w:cs="Times New Roman" w:eastAsia="Calibri"/>
          <w:sz w:val="12"/>
        </w:rPr>
      </w:pPr>
    </w:p>
    <w:tbl>
      <w:tblPr>
        <w:tblW w:type="auto" w:w="0"/>
        <w:jc w:val="right"/>
        <w:tblCellMar>
          <w:left w:type="dxa" w:w="0"/>
          <w:right w:type="dxa" w:w="0"/>
        </w:tblCellMar>
        <w:tblLook w:val="01E0" w:noVBand="0" w:noHBand="0" w:lastColumn="1" w:firstColumn="1" w:lastRow="1" w:firstRow="1"/>
      </w:tblPr>
      <w:tblGrid>
        <w:gridCol w:w="4320"/>
      </w:tblGrid>
      <w:tr w:rsidTr="006373EF" w:rsidR="00C56095" w:rsidRPr="00C56095">
        <w:trPr>
          <w:jc w:val="right"/>
        </w:trPr>
        <w:tc>
          <w:tcPr>
            <w:tcW w:type="dxa" w:w="4320"/>
          </w:tcPr>
          <w:p w:rsidRDefault="00C56095" w:rsidP="006850C3" w:rsidR="00C56095" w:rsidRPr="00C56095">
            <w:pPr>
              <w:spacing w:after="0"/>
              <w:jc w:val="right"/>
              <w:rPr>
                <w:rFonts w:cs="Times New Roman" w:eastAsia="Times New Roman"/>
                <w:lang w:eastAsia="hr-HR"/>
              </w:rPr>
            </w:pPr>
            <w:r w:rsidRPr="00C56095">
              <w:rPr>
                <w:rFonts w:cs="Times New Roman" w:eastAsia="Times New Roman"/>
                <w:lang w:eastAsia="hr-HR"/>
              </w:rPr>
              <w:t>Poslovni broj: 5 St-</w:t>
            </w:r>
            <w:r w:rsidR="006850C3">
              <w:rPr>
                <w:rFonts w:cs="Times New Roman" w:eastAsia="Times New Roman"/>
                <w:lang w:eastAsia="hr-HR"/>
              </w:rPr>
              <w:t>290/17-18</w:t>
            </w:r>
          </w:p>
        </w:tc>
      </w:tr>
    </w:tbl>
    <w:p w:rsidRDefault="004E2A90" w:rsidP="00C56095" w:rsidR="004E2A90">
      <w:pPr>
        <w:spacing w:after="0"/>
        <w:rPr>
          <w:rFonts w:cs="Times New Roman"/>
          <w:bCs/>
        </w:rPr>
      </w:pPr>
    </w:p>
    <w:p w:rsidRDefault="00C56095" w:rsidP="00C56095" w:rsidR="00C56095">
      <w:pPr>
        <w:spacing w:after="0"/>
        <w:rPr>
          <w:rFonts w:cs="Times New Roman"/>
          <w:bCs/>
        </w:rPr>
      </w:pPr>
    </w:p>
    <w:p w:rsidRDefault="00C56095" w:rsidP="00C56095" w:rsidR="00C56095" w:rsidRPr="00C56095">
      <w:pPr>
        <w:spacing w:after="0"/>
        <w:rPr>
          <w:rFonts w:cs="Times New Roman"/>
          <w:bCs/>
        </w:rPr>
      </w:pPr>
    </w:p>
    <w:p w:rsidRDefault="004E2A90" w:rsidP="004E2A90" w:rsidR="004E2A90">
      <w:pPr>
        <w:jc w:val="center"/>
        <w:rPr>
          <w:rFonts w:cs="Times New Roman"/>
        </w:rPr>
      </w:pPr>
      <w:r>
        <w:rPr>
          <w:rFonts w:cs="Times New Roman"/>
        </w:rPr>
        <w:t xml:space="preserve">U    I M E    R E P U B L I K E     H R V A T S K E </w:t>
      </w:r>
    </w:p>
    <w:p w:rsidRDefault="004E2A90" w:rsidP="00F93529" w:rsidR="00C56095">
      <w:pPr>
        <w:jc w:val="center"/>
        <w:rPr>
          <w:rFonts w:cs="Times New Roman"/>
        </w:rPr>
      </w:pPr>
      <w:r>
        <w:rPr>
          <w:rFonts w:cs="Times New Roman"/>
        </w:rPr>
        <w:t>R J E Š E NJ E</w:t>
      </w:r>
    </w:p>
    <w:p w:rsidRDefault="00F93529" w:rsidP="00F93529" w:rsidR="00F93529">
      <w:pPr>
        <w:jc w:val="center"/>
        <w:rPr>
          <w:rFonts w:cs="Times New Roman"/>
        </w:rPr>
      </w:pPr>
    </w:p>
    <w:p w:rsidRDefault="00C56095" w:rsidP="004E2A90" w:rsidR="004E2A90">
      <w:pPr>
        <w:ind w:firstLine="708"/>
        <w:jc w:val="both"/>
        <w:rPr>
          <w:rFonts w:cs="Times New Roman"/>
        </w:rPr>
      </w:pPr>
      <w:r>
        <w:rPr>
          <w:rFonts w:cs="Times New Roman"/>
        </w:rPr>
        <w:t>Trgovački sud u Varaždinu</w:t>
      </w:r>
      <w:r w:rsidR="004E2A90">
        <w:rPr>
          <w:rFonts w:cs="Times New Roman"/>
        </w:rPr>
        <w:t xml:space="preserve">, po sucu toga suda Kseniji Flack-Makitan, kao sucu u stečajnom predmetu povodom prijedloga </w:t>
      </w:r>
      <w:r w:rsidR="006850C3" w:rsidRPr="00BA0147">
        <w:rPr>
          <w:rFonts w:cs="Times New Roman"/>
        </w:rPr>
        <w:t>predlagatelja</w:t>
      </w:r>
      <w:r w:rsidR="006850C3">
        <w:rPr>
          <w:rFonts w:cs="Times New Roman"/>
        </w:rPr>
        <w:t xml:space="preserve"> Republike Hrvatske, Ministarstva financija, Porezne uprave, Područnog ureda Sjeverna Hrvatska, Ispostave Varaždin, kojeg zastupa Županijsko državno odvjetništvo u Varaždinu, Građansko-upravni odjel, </w:t>
      </w:r>
      <w:r w:rsidR="006850C3" w:rsidRPr="00BA0147">
        <w:rPr>
          <w:rFonts w:cs="Times New Roman"/>
        </w:rPr>
        <w:t>za otvaranje stečajnog postupka nad dužnikom</w:t>
      </w:r>
      <w:r w:rsidR="006850C3">
        <w:rPr>
          <w:rFonts w:cs="Times New Roman"/>
        </w:rPr>
        <w:t xml:space="preserve"> SARA d.o.o. u likvidaciji, Bartolovec, Varaždinska 77 A, Trnovec Bartolovečki, OIB: 70322926838</w:t>
      </w:r>
      <w:r w:rsidR="005D11BB">
        <w:t>,</w:t>
      </w:r>
      <w:r w:rsidR="0041227D">
        <w:t xml:space="preserve"> </w:t>
      </w:r>
      <w:r w:rsidR="006850C3">
        <w:t>21. veljače</w:t>
      </w:r>
      <w:r w:rsidR="005D11BB">
        <w:t xml:space="preserve"> 2018</w:t>
      </w:r>
      <w:r w:rsidR="004E2A90">
        <w:t>.</w:t>
      </w:r>
    </w:p>
    <w:p w:rsidRDefault="004E2A90" w:rsidP="00C56095" w:rsidR="004E2A90">
      <w:pPr>
        <w:jc w:val="center"/>
        <w:rPr>
          <w:rFonts w:cs="Times New Roman"/>
        </w:rPr>
      </w:pPr>
      <w:r>
        <w:rPr>
          <w:rFonts w:cs="Times New Roman"/>
        </w:rPr>
        <w:t>r i j e š i o    j e</w:t>
      </w: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Otvara se i zaključuje stečajni postupak nad stečajnim dužnikom</w:t>
      </w:r>
      <w:r w:rsidR="006850C3">
        <w:t xml:space="preserve"> </w:t>
      </w:r>
      <w:r w:rsidR="006850C3">
        <w:rPr>
          <w:rFonts w:cs="Times New Roman"/>
        </w:rPr>
        <w:t>SARA d.o.o. u likvidaciji, Bartolovec, Varaždinska 77 A, Trnovec Bartolovečki, OIB: 70322926838</w:t>
      </w:r>
      <w:r>
        <w:rPr>
          <w:rFonts w:cs="Times New Roman"/>
        </w:rPr>
        <w:t>.</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Za stečajnog upravitelja imenuje se</w:t>
      </w:r>
      <w:r w:rsidR="006850C3">
        <w:rPr>
          <w:rFonts w:cs="Times New Roman"/>
        </w:rPr>
        <w:t xml:space="preserve"> Lidija Lesar, Čakovec, Travnička 26, OIB: 29389899347.</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Ovo rješenje objaviti će se na mrežnoj stranici e-Oglasna ploča suda.</w:t>
      </w:r>
    </w:p>
    <w:p w:rsidRDefault="004E2A90" w:rsidP="004E2A90" w:rsidR="004E2A90">
      <w:pPr>
        <w:pStyle w:val="Odlomakpopisa"/>
        <w:ind w:left="1080"/>
        <w:rPr>
          <w:rFonts w:cs="Times New Roman"/>
        </w:rPr>
      </w:pPr>
    </w:p>
    <w:p w:rsidRDefault="004E2A90" w:rsidP="00F93529" w:rsidR="004E2A90">
      <w:pPr>
        <w:pStyle w:val="Odlomakpopisa"/>
        <w:numPr>
          <w:ilvl w:val="0"/>
          <w:numId w:val="1"/>
        </w:numPr>
        <w:tabs>
          <w:tab w:pos="851" w:val="clear"/>
        </w:tabs>
        <w:spacing w:after="0"/>
        <w:contextualSpacing/>
        <w:rPr>
          <w:rFonts w:cs="Times New Roman"/>
        </w:rPr>
      </w:pPr>
      <w:r>
        <w:rPr>
          <w:rFonts w:cs="Times New Roman"/>
        </w:rPr>
        <w:t>Nakon pravomoćnosti ovoga rješenja stečajni dužnik će biti brisan iz sudskog registra.</w:t>
      </w:r>
    </w:p>
    <w:p w:rsidRDefault="00F93529" w:rsidP="00F93529" w:rsidR="00F93529" w:rsidRPr="00F93529">
      <w:pPr>
        <w:spacing w:after="0"/>
        <w:rPr>
          <w:lang w:eastAsia="hr-HR"/>
        </w:rPr>
      </w:pPr>
    </w:p>
    <w:p w:rsidRDefault="004E2A90" w:rsidP="00F93529" w:rsidR="006850C3">
      <w:pPr>
        <w:spacing w:after="0"/>
        <w:jc w:val="center"/>
        <w:rPr>
          <w:rFonts w:cs="Times New Roman"/>
        </w:rPr>
      </w:pPr>
      <w:r>
        <w:rPr>
          <w:rFonts w:cs="Times New Roman"/>
        </w:rPr>
        <w:t>Obrazloženje</w:t>
      </w:r>
    </w:p>
    <w:p w:rsidRDefault="00F93529" w:rsidP="00F93529" w:rsidR="00F93529">
      <w:pPr>
        <w:spacing w:after="0"/>
        <w:jc w:val="center"/>
        <w:rPr>
          <w:rFonts w:cs="Times New Roman"/>
        </w:rPr>
      </w:pPr>
    </w:p>
    <w:p w:rsidRDefault="006850C3" w:rsidP="00394F11" w:rsidR="006850C3">
      <w:pPr>
        <w:ind w:firstLine="708"/>
        <w:jc w:val="both"/>
        <w:rPr>
          <w:rFonts w:cs="Times New Roman"/>
        </w:rPr>
      </w:pPr>
      <w:r>
        <w:rPr>
          <w:rFonts w:cs="Times New Roman"/>
        </w:rPr>
        <w:t>Nakon što je skraćeni stečajni postupak nad ovim dužnikom obustavljen pravomoćnim rješenjem ovoga suda od 2. svibnja 2017., poslovni broj St-215/17-5, u ovome predmetu održano je ročište radi ispitivanja uvjeta za otvaranje stečajnog postupka 26. lipnja 2017.</w:t>
      </w:r>
    </w:p>
    <w:p w:rsidRDefault="006850C3" w:rsidP="006850C3" w:rsidR="006850C3">
      <w:pPr>
        <w:ind w:firstLine="708"/>
        <w:jc w:val="both"/>
        <w:rPr>
          <w:rFonts w:cs="Times New Roman"/>
        </w:rPr>
      </w:pPr>
      <w:r>
        <w:rPr>
          <w:rFonts w:cs="Times New Roman"/>
        </w:rPr>
        <w:t>Već je ranije u spis 3. svibnja 2017. likvidator dužnika Renata Grčić iz Bartolovca, dostavila ovome sudu prokazni popis imovine ovjeren kod javnog bilježnika Biserke Čmrlec Kišić iz Varaždina 3. svibnja 2017., pod brojem OV-2316/17, prema kojem dužnik nema nikakve imovine.</w:t>
      </w:r>
    </w:p>
    <w:p w:rsidRDefault="006850C3" w:rsidP="004E2A90" w:rsidR="006850C3">
      <w:pPr>
        <w:ind w:firstLine="708"/>
        <w:jc w:val="both"/>
        <w:rPr>
          <w:rFonts w:cs="Times New Roman"/>
        </w:rPr>
      </w:pPr>
      <w:r>
        <w:rPr>
          <w:rFonts w:cs="Times New Roman"/>
        </w:rPr>
        <w:lastRenderedPageBreak/>
        <w:t>Na ročištu održanom 26. lipnja 2017. naloženo je likvidatoru dužnika da ovome sudu dostavi primjerke ugovora o kupoprodaji nekretnina koje su se nalazile u Vidovcu i Žabniku, s obzirom na to da su iste prodane.</w:t>
      </w:r>
    </w:p>
    <w:p w:rsidRDefault="006850C3" w:rsidP="004E2A90" w:rsidR="006850C3">
      <w:pPr>
        <w:ind w:firstLine="708"/>
        <w:jc w:val="both"/>
        <w:rPr>
          <w:rFonts w:cs="Times New Roman"/>
        </w:rPr>
      </w:pPr>
      <w:r>
        <w:rPr>
          <w:rFonts w:cs="Times New Roman"/>
        </w:rPr>
        <w:t>Također je na tom ročištu direktorica dužnika izjavila da ne osporava da je dužnik nesposoban za plaćanje.</w:t>
      </w:r>
    </w:p>
    <w:p w:rsidRDefault="006850C3" w:rsidP="004E2A90" w:rsidR="006850C3">
      <w:pPr>
        <w:ind w:firstLine="708"/>
        <w:jc w:val="both"/>
        <w:rPr>
          <w:rFonts w:cs="Times New Roman"/>
        </w:rPr>
      </w:pPr>
      <w:r>
        <w:rPr>
          <w:rFonts w:cs="Times New Roman"/>
        </w:rPr>
        <w:t>Likvidator dužnika je 30. lipnja 2</w:t>
      </w:r>
      <w:r w:rsidR="00CA0F1B">
        <w:rPr>
          <w:rFonts w:cs="Times New Roman"/>
        </w:rPr>
        <w:t>017. dostavio ovome sudu ugovor</w:t>
      </w:r>
      <w:r>
        <w:rPr>
          <w:rFonts w:cs="Times New Roman"/>
        </w:rPr>
        <w:t xml:space="preserve"> o kupoprodaji nekretnina od 5. ožujka 2013. </w:t>
      </w:r>
      <w:r w:rsidR="00CA0F1B">
        <w:rPr>
          <w:rFonts w:cs="Times New Roman"/>
        </w:rPr>
        <w:t xml:space="preserve">te dva ugovora o kupoprodaji nekretnina od </w:t>
      </w:r>
      <w:r>
        <w:rPr>
          <w:rFonts w:cs="Times New Roman"/>
        </w:rPr>
        <w:t xml:space="preserve">9. prosinca 2016. iz kojih je </w:t>
      </w:r>
      <w:r w:rsidR="00CA0F1B">
        <w:rPr>
          <w:rFonts w:cs="Times New Roman"/>
        </w:rPr>
        <w:t>razvidno da je dužnik nekretninu koja se</w:t>
      </w:r>
      <w:r>
        <w:rPr>
          <w:rFonts w:cs="Times New Roman"/>
        </w:rPr>
        <w:t xml:space="preserve"> nalazila u Vidovcu prodao Mladenu Županiću </w:t>
      </w:r>
      <w:r w:rsidR="00F93529">
        <w:rPr>
          <w:rFonts w:cs="Times New Roman"/>
        </w:rPr>
        <w:t>iz Vidovca, a nekretnine</w:t>
      </w:r>
      <w:r>
        <w:rPr>
          <w:rFonts w:cs="Times New Roman"/>
        </w:rPr>
        <w:t xml:space="preserve"> </w:t>
      </w:r>
      <w:r w:rsidR="00F93529">
        <w:rPr>
          <w:rFonts w:cs="Times New Roman"/>
        </w:rPr>
        <w:t>koje su se nalazile</w:t>
      </w:r>
      <w:r>
        <w:rPr>
          <w:rFonts w:cs="Times New Roman"/>
        </w:rPr>
        <w:t xml:space="preserve"> u Žabniku prodao trgovačkom društvu Nora j.d.o.o. </w:t>
      </w:r>
      <w:r w:rsidR="00F93529">
        <w:rPr>
          <w:rFonts w:cs="Times New Roman"/>
        </w:rPr>
        <w:t>iz Bartolovca i Renati Grčić iz Bartolovca.</w:t>
      </w:r>
    </w:p>
    <w:p w:rsidRDefault="00F93529" w:rsidP="004E2A90" w:rsidR="00F93529">
      <w:pPr>
        <w:ind w:firstLine="708"/>
        <w:jc w:val="both"/>
        <w:rPr>
          <w:rFonts w:cs="Times New Roman"/>
        </w:rPr>
      </w:pPr>
      <w:r>
        <w:rPr>
          <w:rFonts w:cs="Times New Roman"/>
        </w:rPr>
        <w:t>Podaci o navedenim prodajama dostavljeni su zastupnicima Republike Hrvatske u ovome postupku.</w:t>
      </w:r>
    </w:p>
    <w:p w:rsidRDefault="00F93529" w:rsidP="00F93529" w:rsidR="004E2A90">
      <w:pPr>
        <w:ind w:firstLine="708"/>
        <w:jc w:val="both"/>
        <w:rPr>
          <w:rFonts w:cs="Times New Roman"/>
        </w:rPr>
      </w:pPr>
      <w:r>
        <w:rPr>
          <w:rFonts w:cs="Times New Roman"/>
        </w:rPr>
        <w:t xml:space="preserve">S obzirom na nedostatak imovine u ovom postupku, iz kojeg bi se mogli namiriti troškovi postupka i stečajni vjerovnici, sud je </w:t>
      </w:r>
      <w:r w:rsidR="004E2A90">
        <w:rPr>
          <w:rFonts w:cs="Times New Roman"/>
        </w:rPr>
        <w:t xml:space="preserve">rješenjem od </w:t>
      </w:r>
      <w:r w:rsidR="006850C3">
        <w:rPr>
          <w:rFonts w:cs="Times New Roman"/>
        </w:rPr>
        <w:t>26. lipnja</w:t>
      </w:r>
      <w:r w:rsidR="004E2A90">
        <w:rPr>
          <w:rFonts w:cs="Times New Roman"/>
        </w:rPr>
        <w:t xml:space="preserve"> 2017., poslovni broj St-</w:t>
      </w:r>
      <w:r w:rsidR="006850C3">
        <w:rPr>
          <w:rFonts w:cs="Times New Roman"/>
        </w:rPr>
        <w:t>290/17-11</w:t>
      </w:r>
      <w:r w:rsidR="004E2A90">
        <w:rPr>
          <w:rFonts w:cs="Times New Roman"/>
        </w:rPr>
        <w:t xml:space="preserve"> pozvao vjerovnike ovog dužnika da u roku od 15 dana od objave rješenja na mrežnoj stranici e-Oglasna ploča suda uplate predujam za namirenje troškova prethodnog i otvorenog </w:t>
      </w:r>
      <w:r w:rsidR="006850C3">
        <w:rPr>
          <w:rFonts w:cs="Times New Roman"/>
        </w:rPr>
        <w:t>stečajnog postupka u iznosu od 10</w:t>
      </w:r>
      <w:r w:rsidR="004E2A90">
        <w:rPr>
          <w:rFonts w:cs="Times New Roman"/>
        </w:rPr>
        <w:t>.000,00 kn, uz upozorenje da će u protivnom sud donijeti rješenje o otvaranju i zaključenju stečajnog postupka.</w:t>
      </w:r>
    </w:p>
    <w:p w:rsidRDefault="004E2A90" w:rsidP="004E2A90" w:rsidR="004E2A90">
      <w:pPr>
        <w:ind w:firstLine="708"/>
        <w:jc w:val="both"/>
        <w:rPr>
          <w:rFonts w:cs="Times New Roman"/>
        </w:rPr>
      </w:pPr>
      <w:r>
        <w:rPr>
          <w:rFonts w:cs="Times New Roman"/>
        </w:rPr>
        <w:t>U ostavljenom roku nitko od vjerovnika nije uplatio traženi predujam, a kako je sud utvrdio da je dužnik nesposoban za plaćanje</w:t>
      </w:r>
      <w:r w:rsidR="00F93529">
        <w:rPr>
          <w:rFonts w:cs="Times New Roman"/>
        </w:rPr>
        <w:t xml:space="preserve"> jer i na dan donošenja ovog rješenja iznos nepodmirenih obveza u Očevidniku o redoslijedu osnova za plaćanje dužnika kod Financijske agencije iznosi 44.388,48 kn</w:t>
      </w:r>
      <w:r>
        <w:rPr>
          <w:rFonts w:cs="Times New Roman"/>
        </w:rPr>
        <w:t xml:space="preserve"> te da nema imovine, u skladu s čl. 132. st. 2. Stečajnog zakona (Narodne novine broj 71/15</w:t>
      </w:r>
      <w:r w:rsidR="00E21B5F">
        <w:rPr>
          <w:rFonts w:cs="Times New Roman"/>
        </w:rPr>
        <w:t xml:space="preserve"> i 104/17</w:t>
      </w:r>
      <w:r>
        <w:rPr>
          <w:rFonts w:cs="Times New Roman"/>
        </w:rPr>
        <w:t>, dalje SZ) odlučeno je kao u izreci ovog rješenja.</w:t>
      </w:r>
    </w:p>
    <w:p w:rsidRDefault="004E2A90" w:rsidP="00C56095" w:rsidR="00F93529">
      <w:pPr>
        <w:jc w:val="center"/>
        <w:rPr>
          <w:rFonts w:cs="Times New Roman"/>
        </w:rPr>
      </w:pPr>
      <w:r>
        <w:rPr>
          <w:rFonts w:cs="Times New Roman"/>
        </w:rPr>
        <w:t>U Varaždin</w:t>
      </w:r>
      <w:r w:rsidR="00664336">
        <w:rPr>
          <w:rFonts w:cs="Times New Roman"/>
        </w:rPr>
        <w:t>u</w:t>
      </w:r>
      <w:r>
        <w:rPr>
          <w:rFonts w:cs="Times New Roman"/>
        </w:rPr>
        <w:t xml:space="preserve">, </w:t>
      </w:r>
      <w:r w:rsidR="006850C3">
        <w:rPr>
          <w:rFonts w:cs="Times New Roman"/>
        </w:rPr>
        <w:t>21. veljače</w:t>
      </w:r>
      <w:r w:rsidR="005D11BB">
        <w:rPr>
          <w:rFonts w:cs="Times New Roman"/>
        </w:rPr>
        <w:t xml:space="preserve"> 2018</w:t>
      </w:r>
      <w:r>
        <w:rPr>
          <w:rFonts w:cs="Times New Roman"/>
        </w:rPr>
        <w:t xml:space="preserve">.        </w:t>
      </w:r>
    </w:p>
    <w:p w:rsidRDefault="004E2A90" w:rsidP="00C56095" w:rsidR="004E2A90">
      <w:pPr>
        <w:jc w:val="center"/>
        <w:rPr>
          <w:rFonts w:cs="Times New Roman"/>
        </w:rPr>
      </w:pPr>
      <w:r>
        <w:rPr>
          <w:rFonts w:cs="Times New Roman"/>
        </w:rPr>
        <w:t xml:space="preserve">                                </w:t>
      </w:r>
    </w:p>
    <w:p w:rsidRDefault="00C56095" w:rsidP="00C56095" w:rsidR="00C56095" w:rsidRPr="00C56095">
      <w:pPr>
        <w:spacing w:after="0"/>
        <w:ind w:left="4248"/>
        <w:jc w:val="center"/>
        <w:rPr>
          <w:rFonts w:cs="Times New Roman" w:eastAsia="Calibri"/>
        </w:rPr>
      </w:pPr>
      <w:r w:rsidRPr="00C56095">
        <w:rPr>
          <w:rFonts w:cs="Times New Roman" w:eastAsia="Calibri"/>
        </w:rPr>
        <w:t>Sudac:</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r w:rsidRPr="00C56095">
        <w:rPr>
          <w:rFonts w:cs="Times New Roman" w:eastAsia="Calibri"/>
        </w:rPr>
        <w:t>Ksenija Flack-Makitan, v. r.</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p>
    <w:p w:rsidRDefault="00C56095" w:rsidP="00C56095" w:rsidR="00C56095">
      <w:pPr>
        <w:spacing w:after="0"/>
        <w:ind w:left="4248"/>
        <w:jc w:val="center"/>
        <w:rPr>
          <w:rFonts w:cs="Times New Roman" w:eastAsia="Calibri"/>
        </w:rPr>
      </w:pPr>
      <w:r w:rsidRPr="00C56095">
        <w:rPr>
          <w:rFonts w:cs="Times New Roman" w:eastAsia="Calibri"/>
        </w:rPr>
        <w:t>Za točnost otpravka – ovlašteni službenik</w:t>
      </w:r>
    </w:p>
    <w:p w:rsidRDefault="00F93529" w:rsidP="00C56095" w:rsidR="00F93529">
      <w:pPr>
        <w:spacing w:after="0"/>
        <w:ind w:left="4248"/>
        <w:jc w:val="center"/>
        <w:rPr>
          <w:rFonts w:cs="Times New Roman" w:eastAsia="Calibri"/>
        </w:rPr>
      </w:pPr>
    </w:p>
    <w:p w:rsidRDefault="00F93529" w:rsidP="00C56095" w:rsidR="00F93529">
      <w:pPr>
        <w:spacing w:after="0"/>
        <w:ind w:left="4248"/>
        <w:jc w:val="center"/>
        <w:rPr>
          <w:rFonts w:cs="Times New Roman" w:eastAsia="Calibri"/>
        </w:rPr>
      </w:pPr>
    </w:p>
    <w:p w:rsidRDefault="00F93529" w:rsidP="00C56095" w:rsidR="00F93529" w:rsidRPr="00C56095">
      <w:pPr>
        <w:spacing w:after="0"/>
        <w:ind w:left="4248"/>
        <w:jc w:val="center"/>
        <w:rPr>
          <w:rFonts w:cs="Times New Roman" w:eastAsia="Calibri"/>
        </w:rPr>
      </w:pPr>
    </w:p>
    <w:p w:rsidRDefault="004E2A90" w:rsidP="00F93529" w:rsidR="00F93529">
      <w:pPr>
        <w:spacing w:after="0"/>
        <w:jc w:val="both"/>
        <w:rPr>
          <w:rFonts w:cs="Times New Roman"/>
        </w:rPr>
      </w:pPr>
      <w:r>
        <w:t>UPUTA O PRAVNOM LIJEKU:</w:t>
      </w:r>
    </w:p>
    <w:p w:rsidRDefault="004E2A90" w:rsidP="00F93529" w:rsidR="004E2A90" w:rsidRPr="00F93529">
      <w:pPr>
        <w:spacing w:after="0"/>
        <w:jc w:val="both"/>
        <w:rPr>
          <w:rFonts w:cs="Times New Roman"/>
        </w:rPr>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4E2A90" w:rsidP="004E2A90" w:rsidR="004E2A90">
      <w:pPr>
        <w:spacing w:after="0"/>
        <w:jc w:val="both"/>
        <w:rPr>
          <w:rFonts w:cs="Times New Roman"/>
        </w:rPr>
      </w:pPr>
    </w:p>
    <w:p w:rsidRDefault="004E2A90" w:rsidP="004E2A90" w:rsidR="004E2A90">
      <w:pPr>
        <w:spacing w:after="0"/>
        <w:rPr>
          <w:rFonts w:cs="Times New Roman"/>
        </w:rPr>
      </w:pPr>
      <w:r>
        <w:rPr>
          <w:rFonts w:cs="Times New Roman"/>
        </w:rPr>
        <w:lastRenderedPageBreak/>
        <w:t>DNA:</w:t>
      </w:r>
    </w:p>
    <w:p w:rsidRDefault="004E2A90" w:rsidP="004E2A90" w:rsidR="004E2A90">
      <w:pPr>
        <w:spacing w:after="0"/>
        <w:rPr>
          <w:rFonts w:cs="Times New Roman"/>
        </w:rPr>
      </w:pPr>
    </w:p>
    <w:p w:rsidRDefault="004E2A90" w:rsidP="00C56095" w:rsidR="00C56095" w:rsidRPr="00C56095">
      <w:pPr>
        <w:pStyle w:val="Odlomakpopisa"/>
        <w:numPr>
          <w:ilvl w:val="0"/>
          <w:numId w:val="2"/>
        </w:numPr>
        <w:tabs>
          <w:tab w:pos="851" w:val="clear"/>
        </w:tabs>
        <w:spacing w:after="0"/>
        <w:contextualSpacing/>
        <w:jc w:val="left"/>
        <w:rPr>
          <w:rFonts w:cs="Times New Roman"/>
        </w:rPr>
      </w:pPr>
      <w:r>
        <w:rPr>
          <w:rFonts w:cs="Times New Roman"/>
        </w:rPr>
        <w:t>Predlagatelju, Financijska agencija, Regionalni centar Zagreb, Podružnica Varaždin, A. Cesarca 2</w:t>
      </w:r>
      <w:r w:rsidR="00C56095">
        <w:rPr>
          <w:rFonts w:cs="Times New Roman"/>
        </w:rPr>
        <w:t>,</w:t>
      </w:r>
    </w:p>
    <w:p w:rsidRDefault="0041227D" w:rsidP="0041227D" w:rsidR="0041227D" w:rsidRPr="0041227D">
      <w:pPr>
        <w:numPr>
          <w:ilvl w:val="0"/>
          <w:numId w:val="2"/>
        </w:numPr>
        <w:spacing w:after="0"/>
        <w:jc w:val="both"/>
        <w:rPr>
          <w:rFonts w:cs="Times New Roman"/>
        </w:rPr>
      </w:pPr>
      <w:r>
        <w:rPr>
          <w:rFonts w:cs="Times New Roman"/>
        </w:rPr>
        <w:t>Sudski registar, odmah i nakon pravomoćnosti</w:t>
      </w:r>
    </w:p>
    <w:p w:rsidRDefault="00C56095" w:rsidP="00C56095" w:rsidR="00C56095">
      <w:pPr>
        <w:pStyle w:val="Odlomakpopisa"/>
        <w:tabs>
          <w:tab w:pos="851" w:val="clear"/>
        </w:tabs>
        <w:spacing w:after="0"/>
        <w:ind w:firstLine="0" w:left="720"/>
        <w:contextualSpacing/>
        <w:jc w:val="left"/>
        <w:rPr>
          <w:rFonts w:cs="Times New Roman"/>
        </w:rPr>
      </w:pPr>
      <w:r>
        <w:rPr>
          <w:rFonts w:cs="Times New Roman"/>
        </w:rPr>
        <w:t>E-oglasna ploča kao dostava za:</w:t>
      </w:r>
    </w:p>
    <w:p w:rsidRDefault="00F93529" w:rsidP="004E2A90" w:rsidR="005D11BB">
      <w:pPr>
        <w:pStyle w:val="Odlomakpopisa"/>
        <w:numPr>
          <w:ilvl w:val="0"/>
          <w:numId w:val="2"/>
        </w:numPr>
        <w:tabs>
          <w:tab w:pos="851" w:val="clear"/>
        </w:tabs>
        <w:spacing w:after="0"/>
        <w:contextualSpacing/>
        <w:jc w:val="left"/>
        <w:rPr>
          <w:rFonts w:cs="Times New Roman"/>
        </w:rPr>
      </w:pPr>
      <w:r>
        <w:rPr>
          <w:rFonts w:cs="Times New Roman"/>
        </w:rPr>
        <w:t>Dužnik</w:t>
      </w:r>
      <w:r w:rsidR="005D11BB" w:rsidRPr="005D11BB">
        <w:rPr>
          <w:rFonts w:cs="Times New Roman"/>
        </w:rPr>
        <w:t xml:space="preserve">, </w:t>
      </w:r>
      <w:r>
        <w:rPr>
          <w:rFonts w:cs="Times New Roman"/>
        </w:rPr>
        <w:t xml:space="preserve">SARA d.o.o. u likvidaciji, Bartolovec, Varaždinska 77 A, Trnovec Bartolovečki, </w:t>
      </w:r>
    </w:p>
    <w:p w:rsidRDefault="00F93529" w:rsidP="004E2A90" w:rsidR="00F93529">
      <w:pPr>
        <w:pStyle w:val="Odlomakpopisa"/>
        <w:numPr>
          <w:ilvl w:val="0"/>
          <w:numId w:val="2"/>
        </w:numPr>
        <w:tabs>
          <w:tab w:pos="851" w:val="clear"/>
        </w:tabs>
        <w:spacing w:after="0"/>
        <w:contextualSpacing/>
        <w:jc w:val="left"/>
        <w:rPr>
          <w:rFonts w:cs="Times New Roman"/>
        </w:rPr>
      </w:pPr>
      <w:r>
        <w:rPr>
          <w:rFonts w:cs="Times New Roman"/>
        </w:rPr>
        <w:t xml:space="preserve">Likvidator, </w:t>
      </w:r>
      <w:r>
        <w:t>Renata Grčić, Bartolovec, Varaždinska 77/A,</w:t>
      </w:r>
    </w:p>
    <w:p w:rsidRDefault="00F93529" w:rsidP="004E2A90" w:rsidR="004E2A90" w:rsidRPr="005D11BB">
      <w:pPr>
        <w:pStyle w:val="Odlomakpopisa"/>
        <w:numPr>
          <w:ilvl w:val="0"/>
          <w:numId w:val="2"/>
        </w:numPr>
        <w:tabs>
          <w:tab w:pos="851" w:val="clear"/>
        </w:tabs>
        <w:spacing w:after="0"/>
        <w:contextualSpacing/>
        <w:jc w:val="left"/>
        <w:rPr>
          <w:rFonts w:cs="Times New Roman"/>
        </w:rPr>
      </w:pPr>
      <w:r>
        <w:rPr>
          <w:rFonts w:cs="Times New Roman"/>
        </w:rPr>
        <w:t>Stečajni upravitelj</w:t>
      </w:r>
      <w:r w:rsidR="0041227D">
        <w:rPr>
          <w:rFonts w:cs="Times New Roman"/>
        </w:rPr>
        <w:t>,</w:t>
      </w:r>
      <w:r w:rsidRPr="00F93529">
        <w:rPr>
          <w:rFonts w:cs="Times New Roman"/>
        </w:rPr>
        <w:t xml:space="preserve"> </w:t>
      </w:r>
      <w:r>
        <w:rPr>
          <w:rFonts w:cs="Times New Roman"/>
        </w:rPr>
        <w:t>Lidija Lesar, Čakovec, Travnička 26,</w:t>
      </w:r>
    </w:p>
    <w:p w:rsidRDefault="00F93529" w:rsidP="004E2A90" w:rsidR="004E2A90">
      <w:pPr>
        <w:numPr>
          <w:ilvl w:val="0"/>
          <w:numId w:val="2"/>
        </w:numPr>
        <w:spacing w:after="0"/>
        <w:jc w:val="both"/>
        <w:rPr>
          <w:rFonts w:cs="Times New Roman"/>
        </w:rPr>
      </w:pPr>
      <w:r>
        <w:rPr>
          <w:rFonts w:cs="Times New Roman"/>
        </w:rPr>
        <w:t>Županijsko državno odvjetništvo</w:t>
      </w:r>
      <w:r w:rsidR="004E2A90">
        <w:rPr>
          <w:rFonts w:cs="Times New Roman"/>
        </w:rPr>
        <w:t xml:space="preserve"> u Varaždinu, Građansko upravni odjel, Varaždin, B. Radić 2,</w:t>
      </w:r>
    </w:p>
    <w:p w:rsidRDefault="004E2A90" w:rsidR="004E2A90"/>
    <w:sectPr w:rsidSect="004E2A90" w:rsidR="004E2A9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32C5" w:rsidP="004E2A90" w:rsidR="003332C5">
      <w:pPr>
        <w:spacing w:after="0"/>
      </w:pPr>
      <w:r>
        <w:separator/>
      </w:r>
    </w:p>
  </w:endnote>
  <w:endnote w:id="0" w:type="continuationSeparator">
    <w:p w:rsidRDefault="003332C5" w:rsidP="004E2A90" w:rsidR="003332C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32C5" w:rsidP="004E2A90" w:rsidR="003332C5">
      <w:pPr>
        <w:spacing w:after="0"/>
      </w:pPr>
      <w:r>
        <w:separator/>
      </w:r>
    </w:p>
  </w:footnote>
  <w:footnote w:id="0" w:type="continuationSeparator">
    <w:p w:rsidRDefault="003332C5" w:rsidP="004E2A90" w:rsidR="003332C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1656797"/>
      <w:docPartObj>
        <w:docPartGallery w:val="Page Numbers (Top of Page)"/>
        <w:docPartUnique/>
      </w:docPartObj>
    </w:sdtPr>
    <w:sdtEndPr/>
    <w:sdtContent>
      <w:p w:rsidRDefault="004E2A90" w:rsidR="004E2A90">
        <w:pPr>
          <w:pStyle w:val="Zaglavlje"/>
          <w:jc w:val="center"/>
        </w:pPr>
        <w:r>
          <w:fldChar w:fldCharType="begin"/>
        </w:r>
        <w:r>
          <w:instrText>PAGE   \* MERGEFORMAT</w:instrText>
        </w:r>
        <w:r>
          <w:fldChar w:fldCharType="separate"/>
        </w:r>
        <w:r w:rsidR="00A45C0E">
          <w:rPr>
            <w:noProof/>
          </w:rPr>
          <w:t>3</w:t>
        </w:r>
        <w:r>
          <w:fldChar w:fldCharType="end"/>
        </w:r>
      </w:p>
    </w:sdtContent>
  </w:sdt>
  <w:p w:rsidRDefault="004E2A90" w:rsidR="004E2A90">
    <w:pPr>
      <w:pStyle w:val="Zaglavlje"/>
    </w:pPr>
    <w:r>
      <w:tab/>
    </w:r>
    <w:r>
      <w:tab/>
      <w:t>Poslovni broj: 5 St-</w:t>
    </w:r>
    <w:r w:rsidR="006850C3">
      <w:t>290/17-18</w:t>
    </w:r>
  </w:p>
  <w:p w:rsidRDefault="004E2A90" w:rsidR="004E2A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A90" w:rsidR="004E2A90">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A90"/>
    <w:rsid w:val="0009441F"/>
    <w:rsid w:val="003170CC"/>
    <w:rsid w:val="00320BA3"/>
    <w:rsid w:val="003332C5"/>
    <w:rsid w:val="00346AE1"/>
    <w:rsid w:val="00394F11"/>
    <w:rsid w:val="0041227D"/>
    <w:rsid w:val="004E2A90"/>
    <w:rsid w:val="005D11BB"/>
    <w:rsid w:val="00664336"/>
    <w:rsid w:val="006850C3"/>
    <w:rsid w:val="00817A75"/>
    <w:rsid w:val="00826138"/>
    <w:rsid w:val="008757A7"/>
    <w:rsid w:val="008D295A"/>
    <w:rsid w:val="00930D39"/>
    <w:rsid w:val="00954519"/>
    <w:rsid w:val="009A173B"/>
    <w:rsid w:val="00A45C0E"/>
    <w:rsid w:val="00B37617"/>
    <w:rsid w:val="00B83CB9"/>
    <w:rsid w:val="00C56095"/>
    <w:rsid w:val="00CA0F1B"/>
    <w:rsid w:val="00D15F81"/>
    <w:rsid w:val="00E21B5F"/>
    <w:rsid w:val="00ED05AA"/>
    <w:rsid w:val="00EF608E"/>
    <w:rsid w:val="00F56355"/>
    <w:rsid w:val="00F935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2A9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4E2A90"/>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A90"/>
    <w:rPr>
      <w:rFonts w:cs="Tahoma" w:hAnsi="Tahoma" w:asci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true" w:styleId="ZaglavljeChar" w:type="character">
    <w:name w:val="Zaglavlje Char"/>
    <w:basedOn w:val="Zadanifontodlomka"/>
    <w:link w:val="Zaglavlje"/>
    <w:uiPriority w:val="99"/>
    <w:rsid w:val="004E2A90"/>
    <w:rPr>
      <w:rFonts w:hAnsi="Times New Roman" w:asci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true" w:styleId="PodnojeChar" w:type="character">
    <w:name w:val="Podnožje Char"/>
    <w:basedOn w:val="Zadanifontodlomka"/>
    <w:link w:val="Podnoje"/>
    <w:uiPriority w:val="99"/>
    <w:rsid w:val="004E2A90"/>
    <w:rPr>
      <w:rFonts w:hAnsi="Times New Roman" w:ascii="Times New Roman"/>
      <w:sz w:val="24"/>
      <w:szCs w:val="24"/>
    </w:rPr>
  </w:style>
  <w:style w:styleId="Tekstrezerviranogmjesta" w:type="character">
    <w:name w:val="Placeholder Text"/>
    <w:basedOn w:val="Zadanifontodlomka"/>
    <w:uiPriority w:val="99"/>
    <w:semiHidden/>
    <w:rsid w:val="00A45C0E"/>
    <w:rPr>
      <w:color w:val="808080"/>
      <w:bdr w:space="0" w:sz="0" w:color="auto" w:val="none"/>
      <w:shd w:fill="auto" w:color="auto" w:val="clear"/>
    </w:rPr>
  </w:style>
  <w:style w:customStyle="true" w:styleId="eSPISCCParagraphDefaultFont" w:type="character">
    <w:name w:val="eSPIS_CC_Paragraph Default Font"/>
    <w:basedOn w:val="Zadanifontodlomka"/>
    <w:rsid w:val="00A45C0E"/>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C0E"/>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A45C0E"/>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C0E"/>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2A90"/>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4E2A90"/>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A90"/>
    <w:rPr>
      <w:rFonts w:ascii="Tahoma" w:cs="Tahoma" w:hAns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1" w:styleId="ZaglavljeChar" w:type="character">
    <w:name w:val="Zaglavlje Char"/>
    <w:basedOn w:val="Zadanifontodlomka"/>
    <w:link w:val="Zaglavlje"/>
    <w:uiPriority w:val="99"/>
    <w:rsid w:val="004E2A90"/>
    <w:rPr>
      <w:rFonts w:ascii="Times New Roman" w:hAns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1" w:styleId="PodnojeChar" w:type="character">
    <w:name w:val="Podnožje Char"/>
    <w:basedOn w:val="Zadanifontodlomka"/>
    <w:link w:val="Podnoje"/>
    <w:uiPriority w:val="99"/>
    <w:rsid w:val="004E2A90"/>
    <w:rPr>
      <w:rFonts w:ascii="Times New Roman" w:hAnsi="Times New Roman"/>
      <w:sz w:val="24"/>
      <w:szCs w:val="24"/>
    </w:rPr>
  </w:style>
  <w:style w:styleId="Tekstrezerviranogmjesta" w:type="character">
    <w:name w:val="Placeholder Text"/>
    <w:basedOn w:val="Zadanifontodlomka"/>
    <w:uiPriority w:val="99"/>
    <w:semiHidden/>
    <w:rsid w:val="00A45C0E"/>
    <w:rPr>
      <w:color w:val="808080"/>
      <w:bdr w:color="auto" w:space="0" w:sz="0" w:val="none"/>
      <w:shd w:color="auto" w:fill="auto" w:val="clear"/>
    </w:rPr>
  </w:style>
  <w:style w:customStyle="1" w:styleId="eSPISCCParagraphDefaultFont" w:type="character">
    <w:name w:val="eSPIS_CC_Paragraph Default Font"/>
    <w:basedOn w:val="Zadanifontodlomka"/>
    <w:rsid w:val="00A45C0E"/>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A45C0E"/>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A45C0E"/>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C0E"/>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337290">
      <w:bodyDiv w:val="true"/>
      <w:marLeft w:val="0"/>
      <w:marRight w:val="0"/>
      <w:marTop w:val="0"/>
      <w:marBottom w:val="0"/>
      <w:divBdr>
        <w:top w:space="0" w:sz="0" w:color="auto" w:val="none"/>
        <w:left w:space="0" w:sz="0" w:color="auto" w:val="none"/>
        <w:bottom w:space="0" w:sz="0" w:color="auto" w:val="none"/>
        <w:right w:space="0" w:sz="0" w:color="auto" w:val="none"/>
      </w:divBdr>
    </w:div>
    <w:div w:id="847019786">
      <w:bodyDiv w:val="true"/>
      <w:marLeft w:val="0"/>
      <w:marRight w:val="0"/>
      <w:marTop w:val="0"/>
      <w:marBottom w:val="0"/>
      <w:divBdr>
        <w:top w:space="0" w:sz="0" w:color="auto" w:val="none"/>
        <w:left w:space="0" w:sz="0" w:color="auto" w:val="none"/>
        <w:bottom w:space="0" w:sz="0" w:color="auto" w:val="none"/>
        <w:right w:space="0" w:sz="0" w:color="auto" w:val="none"/>
      </w:divBdr>
    </w:div>
    <w:div w:id="1089153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provedbustečajnoga postupka</izvorni_sadrzaj>
    <derivirana_varijabla naziv="DomainObject.Predmet.Opis_1">Zahtjev za provedbustečajnoga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SARA, uvoz i izvoz, trgovina i transport d.o.o. u likvidaciji</izvorni_sadrzaj>
    <derivirana_varijabla naziv="DomainObject.Predmet.ProtustrankaFormated_1">  SARA, uvoz i izvoz, trgovina i transport d.o.o. u likvidaciji</derivirana_varijabla>
  </DomainObject.Predmet.ProtustrankaFormated>
  <DomainObject.Predmet.ProtustrankaFormatedOIB>
    <izvorni_sadrzaj>  SARA, uvoz i izvoz, trgovina i transport d.o.o. u likvidaciji, OIB 70322926838</izvorni_sadrzaj>
    <derivirana_varijabla naziv="DomainObject.Predmet.ProtustrankaFormatedOIB_1">  SARA, uvoz i izvoz, trgovina i transport d.o.o. u likvidaciji, OIB 70322926838</derivirana_varijabla>
  </DomainObject.Predmet.ProtustrankaFormatedOIB>
  <DomainObject.Predmet.ProtustrankaFormatedWithAdress>
    <izvorni_sadrzaj> SARA, uvoz i izvoz, trgovina i transport d.o.o. u likvidaciji, Varaždinska 77 A, 42202 Bartolovec</izvorni_sadrzaj>
    <derivirana_varijabla naziv="DomainObject.Predmet.ProtustrankaFormatedWithAdress_1"> SARA, uvoz i izvoz, trgovina i transport d.o.o. u likvidaciji, Varaždinska 77 A, 42202 Bartolovec</derivirana_varijabla>
  </DomainObject.Predmet.ProtustrankaFormatedWithAdress>
  <DomainObject.Predmet.ProtustrankaFormatedWithAdressOIB>
    <izvorni_sadrzaj> SARA, uvoz i izvoz, trgovina i transport d.o.o. u likvidaciji, OIB 70322926838, Varaždinska 77 A, 42202 Bartolovec</izvorni_sadrzaj>
    <derivirana_varijabla naziv="DomainObject.Predmet.ProtustrankaFormatedWithAdressOIB_1"> SARA, uvoz i izvoz, trgovina i transport d.o.o. u likvidaciji, OIB 70322926838, Varaždinska 77 A, 42202 Bartolovec</derivirana_varijabla>
  </DomainObject.Predmet.ProtustrankaFormatedWithAdressOIB>
  <DomainObject.Predmet.ProtustrankaWithAdress>
    <izvorni_sadrzaj>SARA, uvoz i izvoz, trgovina i transport d.o.o. u likvidaciji Varaždinska 77 A, 42202 Bartolovec</izvorni_sadrzaj>
    <derivirana_varijabla naziv="DomainObject.Predmet.ProtustrankaWithAdress_1">SARA, uvoz i izvoz, trgovina i transport d.o.o. u likvidaciji Varaždinska 77 A, 42202 Bartolovec</derivirana_varijabla>
  </DomainObject.Predmet.ProtustrankaWithAdress>
  <DomainObject.Predmet.ProtustrankaWithAdressOIB>
    <izvorni_sadrzaj>SARA, uvoz i izvoz, trgovina i transport d.o.o. u likvidaciji, OIB 70322926838, Varaždinska 77 A, 42202 Bartolovec</izvorni_sadrzaj>
    <derivirana_varijabla naziv="DomainObject.Predmet.ProtustrankaWithAdressOIB_1">SARA, uvoz i izvoz, trgovina i transport d.o.o. u likvidaciji, OIB 70322926838, Varaždinska 77 A, 42202 Bartolovec</derivirana_varijabla>
  </DomainObject.Predmet.ProtustrankaWithAdressOIB>
  <DomainObject.Predmet.ProtustrankaNazivFormated>
    <izvorni_sadrzaj>SARA, uvoz i izvoz, trgovina i transport d.o.o. u likvidaciji</izvorni_sadrzaj>
    <derivirana_varijabla naziv="DomainObject.Predmet.ProtustrankaNazivFormated_1">SARA, uvoz i izvoz, trgovina i transport d.o.o. u likvidaciji</derivirana_varijabla>
  </DomainObject.Predmet.ProtustrankaNazivFormated>
  <DomainObject.Predmet.ProtustrankaNazivFormatedOIB>
    <izvorni_sadrzaj>SARA, uvoz i izvoz, trgovina i transport d.o.o. u likvidaciji, OIB 70322926838</izvorni_sadrzaj>
    <derivirana_varijabla naziv="DomainObject.Predmet.ProtustrankaNazivFormatedOIB_1">SARA, uvoz i izvoz, trgovina i transport d.o.o. u likvidaciji, OIB 70322926838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Hrvatska zastupanog po punomoćniku RH Županijsko državno odvjetništvo u Varaždinu</izvorni_sadrzaj>
    <derivirana_varijabla naziv="DomainObject.Predmet.StrankaFormated_1">  RH MF - Porezna uprava, Područni ured sjeverna Hrvatska zastupanog po punomoćniku RH Županijsko državno odvjetništvo u Varaždinu</derivirana_varijabla>
  </DomainObject.Predmet.StrankaFormated>
  <DomainObject.Predmet.StrankaFormatedOIB>
    <izvorni_sadrzaj>  RH MF - Porezna uprava, Područni ured sjeverna Hrvatska, OIB 18683136487 zastupanog po punomoćniku RH Županijsko državno odvjetništvo u Varaždinu</izvorni_sadrzaj>
    <derivirana_varijabla naziv="DomainObject.Predmet.StrankaFormatedOIB_1">  RH MF - Porezna uprava, Područni ured sjeverna Hrvatska, OIB 18683136487 zastupanog po punomoćniku RH Županijsko državno odvjetništvo u Varaždinu</derivirana_varijabla>
  </DomainObject.Predmet.StrankaFormatedOIB>
  <DomainObject.Predmet.StrankaFormatedWithAdress>
    <izvorni_sadrzaj> RH MF - Porezna uprava, Područni ured sjeverna Hrvatska, Graberje 1, 42000 Varaždin zastupanog po punomoćniku RH Županijsko državno odvjetništvo u Varaždinu</izvorni_sadrzaj>
    <derivirana_varijabla naziv="DomainObject.Predmet.StrankaFormatedWithAdress_1"> RH MF - Porezna uprava, Područni ured sjeverna Hrvatska, Graberje 1, 42000 Varaždin zastupanog po punomoćniku RH Županijsko državno odvjetništvo u Varaždinu</derivirana_varijabla>
  </DomainObject.Predmet.StrankaFormatedWithAdress>
  <DomainObject.Predmet.StrankaFormatedWithAdressOIB>
    <izvorni_sadrzaj> RH MF - Porezna uprava, Područni ured sjeverna Hrvatska, OIB 18683136487, Graberje 1, 42000 Varaždin zastupanog po punomoćniku RH Županijsko državno odvjetništvo u Varaždinu</izvorni_sadrzaj>
    <derivirana_varijabla naziv="DomainObject.Predmet.StrankaFormatedWithAdressOIB_1"> RH MF - Porezna uprava, Područni ured sjeverna Hrvatska, OIB 18683136487, Graberje 1, 42000 Varaždin zastupanog po punomoćniku RH Županijsko državno odvjetništvo u Varaždinu</derivirana_varijabla>
  </DomainObject.Predmet.StrankaFormatedWithAdressOIB>
  <DomainObject.Predmet.StrankaWithAdress>
    <izvorni_sadrzaj>RH MF - Porezna uprava, Područni ured sjeverna Hrvatska Graberje 1,42000 Varaždin</izvorni_sadrzaj>
    <derivirana_varijabla naziv="DomainObject.Predmet.StrankaWithAdress_1">RH MF - Porezna uprava, Područni ured sjeverna Hrvatska Graberje 1,42000 Varaždin</derivirana_varijabla>
  </DomainObject.Predmet.StrankaWithAdress>
  <DomainObject.Predmet.StrankaWithAdressOIB>
    <izvorni_sadrzaj>RH MF - Porezna uprava, Područni ured sjeverna Hrvatska, OIB 18683136487, Graberje 1,42000 Varaždin</izvorni_sadrzaj>
    <derivirana_varijabla naziv="DomainObject.Predmet.StrankaWithAdressOIB_1">RH MF - Porezna uprava, Područni ured sjeverna Hrvatska, OIB 18683136487, Graberje 1,42000 Varaždin</derivirana_varijabla>
  </DomainObject.Predmet.StrankaWithAdressOIB>
  <DomainObject.Predmet.StrankaNazivFormated>
    <izvorni_sadrzaj>RH MF - Porezna uprava, Područni ured sjeverna Hrvatska</izvorni_sadrzaj>
    <derivirana_varijabla naziv="DomainObject.Predmet.StrankaNazivFormated_1">RH MF - Porezna uprava, Područni ured sjeverna Hrvatska</derivirana_varijabla>
  </DomainObject.Predmet.StrankaNazivFormated>
  <DomainObject.Predmet.StrankaNazivFormatedOIB>
    <izvorni_sadrzaj>RH MF - Porezna uprava, Područni ured sjeverna Hrvatska, OIB 18683136487</izvorni_sadrzaj>
    <derivirana_varijabla naziv="DomainObject.Predmet.StrankaNazivFormatedOIB_1">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19573.89</izvorni_sadrzaj>
    <derivirana_varijabla naziv="DomainObject.Predmet.TrenutnaVrijednost_1">19573.89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MF - Porezna uprava, Područni ured sjeverna Hrvatska zastupanog po punomoćniku RH Županijsko državno odvjetništvo u Varaždinu</item>
    </izvorni_sadrzaj>
    <derivirana_varijabla naziv="DomainObject.Predmet.StrankaListFormated_1">
      <item>RH MF - Porezna uprava, Područni ured sjeverna Hrvatska zastupanog po punomoćniku RH Županijsko državno odvjetništvo u Varaždinu</item>
    </derivirana_varijabla>
  </DomainObject.Predmet.StrankaListFormated>
  <DomainObject.Predmet.StrankaListFormatedOIB>
    <izvorni_sadrzaj>
      <item>RH MF - Porezna uprava, Područni ured sjeverna Hrvatska, OIB 18683136487 zastupanog po punomoćniku RH Županijsko državno odvjetništvo u Varaždinu</item>
    </izvorni_sadrzaj>
    <derivirana_varijabla naziv="DomainObject.Predmet.StrankaListFormatedOIB_1">
      <item>RH MF - Porezna uprava, Područni ured sjeverna Hrvatska, OIB 18683136487 zastupanog po punomoćniku RH Županijsko državno odvjetništvo u Varaždinu</item>
    </derivirana_varijabla>
  </DomainObject.Predmet.StrankaListFormatedOIB>
  <DomainObject.Predmet.StrankaListFormatedWithAdress>
    <izvorni_sadrzaj>
      <item>RH MF - Porezna uprava, Područni ured sjeverna Hrvatska, Graberje 1, 42000 Varaždin zastupanog po punomoćniku RH Županijsko državno odvjetništvo u Varaždinu</item>
    </izvorni_sadrzaj>
    <derivirana_varijabla naziv="DomainObject.Predmet.StrankaListFormatedWithAdress_1">
      <item>RH MF - Porezna uprava, Područni ured sjeverna Hrvatska, Graberje 1, 42000 Varaždin zastupanog po punomoćniku RH Županijsko državno odvjetništvo u Varaždinu</item>
    </derivirana_varijabla>
  </DomainObject.Predmet.StrankaListFormatedWithAdress>
  <DomainObject.Predmet.StrankaListFormatedWithAdressOIB>
    <izvorni_sadrzaj>
      <item>RH MF - Porezna uprava, Područni ured sjeverna Hrvatska, OIB 18683136487, Graberje 1, 42000 Varaždin zastupanog po punomoćniku RH Županijsko državno odvjetništvo u Varaždinu</item>
    </izvorni_sadrzaj>
    <derivirana_varijabla naziv="DomainObject.Predmet.StrankaListFormatedWithAdressOIB_1">
      <item>RH MF - Porezna uprava, Područni ured sjeverna Hrvatska, OIB 18683136487, Graberje 1, 42000 Varaždin zastupanog po punomoćniku RH Županijsko državno odvjetništvo u Varaždinu</item>
    </derivirana_varijabla>
  </DomainObject.Predmet.StrankaListFormatedWithAdressOIB>
  <DomainObject.Predmet.StrankaListNazivFormated>
    <izvorni_sadrzaj>
      <item>RH MF - Porezna uprava, Područni ured sjeverna Hrvatska</item>
    </izvorni_sadrzaj>
    <derivirana_varijabla naziv="DomainObject.Predmet.StrankaListNazivFormated_1">
      <item>RH MF - Porezna uprava, Područni ured sjeverna Hrvatska</item>
    </derivirana_varijabla>
  </DomainObject.Predmet.StrankaListNazivFormated>
  <DomainObject.Predmet.StrankaListNazivFormatedOIB>
    <izvorni_sadrzaj>
      <item>RH MF - Porezna uprava, Područni ured sjeverna Hrvatska, OIB 18683136487</item>
    </izvorni_sadrzaj>
    <derivirana_varijabla naziv="DomainObject.Predmet.StrankaListNazivFormatedOIB_1">
      <item>RH MF - Porezna uprava, Područni ured sjeverna Hrvatska, OIB 18683136487</item>
    </derivirana_varijabla>
  </DomainObject.Predmet.StrankaListNazivFormatedOIB>
  <DomainObject.Predmet.ProtuStrankaListFormated>
    <izvorni_sadrzaj>
      <item>SARA, uvoz i izvoz, trgovina i transport d.o.o. u likvidaciji</item>
    </izvorni_sadrzaj>
    <derivirana_varijabla naziv="DomainObject.Predmet.ProtuStrankaListFormated_1">
      <item>SARA, uvoz i izvoz, trgovina i transport d.o.o. u likvidaciji</item>
    </derivirana_varijabla>
  </DomainObject.Predmet.ProtuStrankaListFormated>
  <DomainObject.Predmet.ProtuStrankaListFormatedOIB>
    <izvorni_sadrzaj>
      <item>SARA, uvoz i izvoz, trgovina i transport d.o.o. u likvidaciji, OIB 70322926838</item>
    </izvorni_sadrzaj>
    <derivirana_varijabla naziv="DomainObject.Predmet.ProtuStrankaListFormatedOIB_1">
      <item>SARA, uvoz i izvoz, trgovina i transport d.o.o. u likvidaciji, OIB 70322926838</item>
    </derivirana_varijabla>
  </DomainObject.Predmet.ProtuStrankaListFormatedOIB>
  <DomainObject.Predmet.ProtuStrankaListFormatedWithAdress>
    <izvorni_sadrzaj>
      <item>SARA, uvoz i izvoz, trgovina i transport d.o.o. u likvidaciji, Varaždinska 77 A, 42202 Bartolovec</item>
    </izvorni_sadrzaj>
    <derivirana_varijabla naziv="DomainObject.Predmet.ProtuStrankaListFormatedWithAdress_1">
      <item>SARA, uvoz i izvoz, trgovina i transport d.o.o. u likvidaciji, Varaždinska 77 A, 42202 Bartolovec</item>
    </derivirana_varijabla>
  </DomainObject.Predmet.ProtuStrankaListFormatedWithAdress>
  <DomainObject.Predmet.ProtuStrankaListFormatedWithAdressOIB>
    <izvorni_sadrzaj>
      <item>SARA, uvoz i izvoz, trgovina i transport d.o.o. u likvidaciji, OIB 70322926838, Varaždinska 77 A, 42202 Bartolovec</item>
    </izvorni_sadrzaj>
    <derivirana_varijabla naziv="DomainObject.Predmet.ProtuStrankaListFormatedWithAdressOIB_1">
      <item>SARA, uvoz i izvoz, trgovina i transport d.o.o. u likvidaciji, OIB 70322926838, Varaždinska 77 A, 42202 Bartolovec</item>
    </derivirana_varijabla>
  </DomainObject.Predmet.ProtuStrankaListFormatedWithAdressOIB>
  <DomainObject.Predmet.ProtuStrankaListNazivFormated>
    <izvorni_sadrzaj>
      <item>SARA, uvoz i izvoz, trgovina i transport d.o.o. u likvidaciji</item>
    </izvorni_sadrzaj>
    <derivirana_varijabla naziv="DomainObject.Predmet.ProtuStrankaListNazivFormated_1">
      <item>SARA, uvoz i izvoz, trgovina i transport d.o.o. u likvidaciji</item>
    </derivirana_varijabla>
  </DomainObject.Predmet.ProtuStrankaListNazivFormated>
  <DomainObject.Predmet.ProtuStrankaListNazivFormatedOIB>
    <izvorni_sadrzaj>
      <item>SARA, uvoz i izvoz, trgovina i transport d.o.o. u likvidaciji, OIB 70322926838</item>
    </izvorni_sadrzaj>
    <derivirana_varijabla naziv="DomainObject.Predmet.ProtuStrankaListNazivFormatedOIB_1">
      <item>SARA, uvoz i izvoz, trgovina i transport d.o.o. u likvidaciji, OIB 70322926838</item>
    </derivirana_varijabla>
  </DomainObject.Predmet.ProtuStrankaListNazivFormatedOIB>
  <DomainObject.Predmet.OstaliListFormated>
    <izvorni_sadrzaj>
      <item>RH Županijsko državno odvjetništvo u Varaždinu punomoćnik sudionika u postupku RH MF - Porezna uprava, Područni ured sjeverna Hrvatska</item>
    </izvorni_sadrzaj>
    <derivirana_varijabla naziv="DomainObject.Predmet.OstaliListFormated_1">
      <item>RH Županijsko državno odvjetništvo u Varaždinu punomoćnik sudionika u postupku RH MF - Porezna uprava, Područni ured sjeverna Hrvatska</item>
    </derivirana_varijabla>
  </DomainObject.Predmet.OstaliListFormated>
  <DomainObject.Predmet.OstaliListFormatedOIB>
    <izvorni_sadrzaj>
      <item>RH Županijsko državno odvjetništvo u Varaždinu punomoćnik sudionika u postupku RH MF - Porezna uprava, Područni ured sjeverna Hrvatska</item>
    </izvorni_sadrzaj>
    <derivirana_varijabla naziv="DomainObject.Predmet.OstaliListFormatedOIB_1">
      <item>RH Županijsko državno odvjetništvo u Varaždinu punomoćnik sudionika u postupku RH MF - Porezna uprava, Područni ured sjeverna Hrvatska</item>
    </derivirana_varijabla>
  </DomainObject.Predmet.OstaliListFormatedOIB>
  <DomainObject.Predmet.OstaliListFormatedWithAdress>
    <izvorni_sadrzaj>
      <item>RH Županijsko državno odvjetništvo u Varaždinu, B.Radića 2, 42000 Varaždin punomoćnik sudionika u postupku RH MF - Porezna uprava, Područni ured sjeverna Hrvatska</item>
    </izvorni_sadrzaj>
    <derivirana_varijabla naziv="DomainObject.Predmet.OstaliListFormatedWithAdress_1">
      <item>RH Županijsko državno odvjetništvo u Varaždinu, B.Radića 2, 42000 Varaždin punomoćnik sudionika u postupku RH MF - Porezna uprava, Područni ured sjeverna Hrvatska</item>
    </derivirana_varijabla>
  </DomainObject.Predmet.OstaliListFormatedWithAdress>
  <DomainObject.Predmet.OstaliListFormatedWithAdressOIB>
    <izvorni_sadrzaj>
      <item>RH Županijsko državno odvjetništvo u Varaždinu, B.Radića 2, 42000 Varaždin punomoćnik sudionika u postupku RH MF - Porezna uprava, Područni ured sjeverna Hrvatska</item>
    </izvorni_sadrzaj>
    <derivirana_varijabla naziv="DomainObject.Predmet.OstaliListFormatedWithAdressOIB_1">
      <item>RH Županijsko državno odvjetništvo u Varaždinu, B.Radića 2, 42000 Varaždin punomoćnik sudionika u postupku RH MF - Porezna uprava, Područni ured sjeverna Hrvatska</item>
    </derivirana_varijabla>
  </DomainObject.Predmet.OstaliListFormatedWithAdressOIB>
  <DomainObject.Predmet.OstaliListNazivFormated>
    <izvorni_sadrzaj>
      <item>RH Županijsko državno odvjetništvo u Varaždinu</item>
    </izvorni_sadrzaj>
    <derivirana_varijabla naziv="DomainObject.Predmet.OstaliListNazivFormated_1">
      <item>RH Županijsko državno odvjetništvo u Varaždinu</item>
    </derivirana_varijabla>
  </DomainObject.Predmet.OstaliListNazivFormated>
  <DomainObject.Predmet.OstaliListNazivFormatedOIB>
    <izvorni_sadrzaj>
      <item>RH Županijsko državno odvjetništvo u Varaždinu</item>
    </izvorni_sadrzaj>
    <derivirana_varijabla naziv="DomainObject.Predmet.OstaliListNazivFormatedOIB_1">
      <item>RH 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RH MF - Porezna uprava, Područni ured sjeverna Hrvatska</izvorni_sadrzaj>
    <derivirana_varijabla naziv="DomainObject.Predmet.StrankaIDrugi_1">RH MF - Porezna uprava, Područni ured sjeverna Hrvatska</derivirana_varijabla>
  </DomainObject.Predmet.StrankaIDrugi>
  <DomainObject.Predmet.ProtustrankaIDrugi>
    <izvorni_sadrzaj>SARA, uvoz i izvoz, trgovina i transport d.o.o. u likvidaciji</izvorni_sadrzaj>
    <derivirana_varijabla naziv="DomainObject.Predmet.ProtustrankaIDrugi_1">SARA, uvoz i izvoz, trgovina i transport d.o.o. u likvidaciji</derivirana_varijabla>
  </DomainObject.Predmet.ProtustrankaIDrugi>
  <DomainObject.Predmet.StrankaIDrugiAdressOIB>
    <izvorni_sadrzaj>RH MF - Porezna uprava, Područni ured sjeverna Hrvatska, OIB 18683136487, Graberje 1, 42000 Varaždin</izvorni_sadrzaj>
    <derivirana_varijabla naziv="DomainObject.Predmet.StrankaIDrugiAdressOIB_1">RH MF - Porezna uprava, Područni ured sjeverna Hrvatska, OIB 18683136487, Graberje 1, 42000 Varaždin</derivirana_varijabla>
  </DomainObject.Predmet.StrankaIDrugiAdressOIB>
  <DomainObject.Predmet.ProtustrankaIDrugiAdressOIB>
    <izvorni_sadrzaj>SARA, uvoz i izvoz, trgovina i transport d.o.o. u likvidaciji, OIB 70322926838, Varaždinska 77 A, 42202 Bartolovec</izvorni_sadrzaj>
    <derivirana_varijabla naziv="DomainObject.Predmet.ProtustrankaIDrugiAdressOIB_1">SARA, uvoz i izvoz, trgovina i transport d.o.o. u likvidaciji, OIB 70322926838, Varaždinska 77 A, 42202 Bartolovec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SARA, uvoz i izvoz, trgovina i transport d.o.o. u likvidaciji</item>
      <item>RH MF - Porezna uprava, Područni ured sjeverna Hrvatska</item>
      <item>RH Županijsko državno odvjetništvo u Varaždinu</item>
    </izvorni_sadrzaj>
    <derivirana_varijabla naziv="DomainObject.Predmet.SudioniciListNaziv_1">
      <item>SARA, uvoz i izvoz, trgovina i transport d.o.o. u likvidaciji</item>
      <item>RH MF - Porezna uprava, Područni ured sjeverna Hrvatska</item>
      <item>RH Županijsko državno odvjetništvo u Varaždinu</item>
    </derivirana_varijabla>
  </DomainObject.Predmet.SudioniciListNaziv>
  <DomainObject.Predmet.SudioniciListAdressOIB>
    <izvorni_sadrzaj>
      <item>SARA, uvoz i izvoz, trgovina i transport d.o.o. u likvidaciji, OIB 70322926838, Varaždinska 77 A,42202 Bartolovec</item>
      <item>RH MF - Porezna uprava, Područni ured sjeverna Hrvatska, OIB 18683136487, Graberje 1,42000 Varaždin</item>
      <item>RH Županijsko državno odvjetništvo u Varaždinu, B.Radića 2,42000 Varaždin</item>
    </izvorni_sadrzaj>
    <derivirana_varijabla naziv="DomainObject.Predmet.SudioniciListAdressOIB_1">
      <item>SARA, uvoz i izvoz, trgovina i transport d.o.o. u likvidaciji, OIB 70322926838, Varaždinska 77 A,42202 Bartolovec</item>
      <item>RH MF - Porezna uprava, Područni ured sjeverna Hrvatska, OIB 18683136487, Graberje 1,42000 Varaždin</item>
      <item>RH 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70322926838</item>
      <item>, OIB 18683136487</item>
      <item>, OIB null</item>
    </izvorni_sadrzaj>
    <derivirana_varijabla naziv="DomainObject.Predmet.SudioniciListNazivOIB_1">
      <item>, OIB 70322926838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3888</properties:Characters>
  <properties:Lines>95</properties:Lines>
  <properties:Paragraphs>35</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2017-06-08T10:51:00Z</dcterms:created>
  <dc:creator>Lea Rogina</dc:creator>
  <cp:lastModifiedBy>Lea Rogina</cp:lastModifiedBy>
  <cp:lastPrinted>2018-02-21T11:34:00Z</cp:lastPrinted>
  <dcterms:modified xmlns:xsi="http://www.w3.org/2001/XMLSchema-instance" xsi:type="dcterms:W3CDTF">2018-02-21T11:56:00Z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ST-290-17-18 OTVARANJE I ZAKLJUČENJE Obrazac 3. - cl.62.st.5. SP -.docx</vt:lpwstr>
  </prop:property>
  <prop:property name="CC_coloring" pid="4" fmtid="{D5CDD505-2E9C-101B-9397-08002B2CF9AE}">
    <vt:bool>false</vt:bool>
  </prop:property>
  <prop:property name="BrojStranica" pid="5" fmtid="{D5CDD505-2E9C-101B-9397-08002B2CF9AE}">
    <vt:i4>3</vt:i4>
  </prop:property>
</prop:Properties>
</file>