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f0f2" w14:paraId="fc5f0f2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1C7003">
        <w:t>229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1C7003">
        <w:t>GRATEX ZAGREB d.o.o. za građenje i usluge, Zagreb, Prilesje 57, MBS: 080423869, OIB: 38760012127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6D589B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1C7003">
        <w:t>GRATEX ZAGREB d.o.o. za građenje i usluge, Zagreb, Prilesje 57, MBS: 080423869, OIB: 38760012127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B827CA">
        <w:t>Sabina Lalić, Osijek, Gundulićeva 5, OIB: 09145874795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1C7003">
        <w:t>GRATEX ZAGREB d.o.o. za građenje i usluge, Zagreb, Prilesje 57, MBS: 080423869, OIB: 38760012127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D247B1">
        <w:t>Zagrebu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1C7003">
        <w:t>8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1C7003">
        <w:t xml:space="preserve">GRATEX ZAGREB d.o.o. za građenje i usluge, Zagreb, Prilesje 57, MBS: 080423869, OIB: 38760012127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lastRenderedPageBreak/>
        <w:t>6 St-</w:t>
      </w:r>
      <w:r w:rsidR="001C7003">
        <w:t>229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1C7003">
        <w:t>8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D247B1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D247B1">
        <w:t>18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3630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33630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GRATEX ZAGREB d.o.o.</izvorni_sadrzaj>
    <derivirana_varijabla naziv="DomainObject.Predmet.ProtustrankaFormated_1">  GRATEX ZAGREB d.o.o.</derivirana_varijabla>
  </DomainObject.Predmet.ProtustrankaFormated>
  <DomainObject.Predmet.ProtustrankaFormatedOIB>
    <izvorni_sadrzaj>  GRATEX ZAGREB d.o.o., OIB 38760012127</izvorni_sadrzaj>
    <derivirana_varijabla naziv="DomainObject.Predmet.ProtustrankaFormatedOIB_1">  GRATEX ZAGREB d.o.o., OIB 38760012127</derivirana_varijabla>
  </DomainObject.Predmet.ProtustrankaFormatedOIB>
  <DomainObject.Predmet.ProtustrankaFormatedWithAdress>
    <izvorni_sadrzaj> GRATEX ZAGREB d.o.o., Prilesje 57, 10000 Zagreb</izvorni_sadrzaj>
    <derivirana_varijabla naziv="DomainObject.Predmet.ProtustrankaFormatedWithAdress_1"> GRATEX ZAGREB d.o.o., Prilesje 57, 10000 Zagreb</derivirana_varijabla>
  </DomainObject.Predmet.ProtustrankaFormatedWithAdress>
  <DomainObject.Predmet.ProtustrankaFormatedWithAdressOIB>
    <izvorni_sadrzaj> GRATEX ZAGREB d.o.o., OIB 38760012127, Prilesje 57, 10000 Zagreb</izvorni_sadrzaj>
    <derivirana_varijabla naziv="DomainObject.Predmet.ProtustrankaFormatedWithAdressOIB_1"> GRATEX ZAGREB d.o.o., OIB 38760012127, Prilesje 57, 10000 Zagreb</derivirana_varijabla>
  </DomainObject.Predmet.ProtustrankaFormatedWithAdressOIB>
  <DomainObject.Predmet.ProtustrankaWithAdress>
    <izvorni_sadrzaj>GRATEX ZAGREB d.o.o. Prilesje 57, 10000 Zagreb</izvorni_sadrzaj>
    <derivirana_varijabla naziv="DomainObject.Predmet.ProtustrankaWithAdress_1">GRATEX ZAGREB d.o.o. Prilesje 57, 10000 Zagreb</derivirana_varijabla>
  </DomainObject.Predmet.ProtustrankaWithAdress>
  <DomainObject.Predmet.ProtustrankaWithAdressOIB>
    <izvorni_sadrzaj>GRATEX ZAGREB d.o.o., OIB 38760012127, Prilesje 57, 10000 Zagreb</izvorni_sadrzaj>
    <derivirana_varijabla naziv="DomainObject.Predmet.ProtustrankaWithAdressOIB_1">GRATEX ZAGREB d.o.o., OIB 38760012127, Prilesje 57, 10000 Zagreb</derivirana_varijabla>
  </DomainObject.Predmet.ProtustrankaWithAdressOIB>
  <DomainObject.Predmet.ProtustrankaNazivFormated>
    <izvorni_sadrzaj>GRATEX ZAGREB d.o.o.</izvorni_sadrzaj>
    <derivirana_varijabla naziv="DomainObject.Predmet.ProtustrankaNazivFormated_1">GRATEX ZAGREB d.o.o.</derivirana_varijabla>
  </DomainObject.Predmet.ProtustrankaNazivFormated>
  <DomainObject.Predmet.ProtustrankaNazivFormatedOIB>
    <izvorni_sadrzaj>GRATEX ZAGREB d.o.o., OIB 38760012127</izvorni_sadrzaj>
    <derivirana_varijabla naziv="DomainObject.Predmet.ProtustrankaNazivFormatedOIB_1">GRATEX ZAGREB d.o.o., OIB 38760012127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GRATEX ZAGREB d.o.o.</item>
    </izvorni_sadrzaj>
    <derivirana_varijabla naziv="DomainObject.Predmet.ProtuStrankaListFormated_1">
      <item>GRATEX ZAGREB d.o.o.</item>
    </derivirana_varijabla>
  </DomainObject.Predmet.ProtuStrankaListFormated>
  <DomainObject.Predmet.ProtuStrankaListFormatedOIB>
    <izvorni_sadrzaj>
      <item>GRATEX ZAGREB d.o.o., OIB 38760012127</item>
    </izvorni_sadrzaj>
    <derivirana_varijabla naziv="DomainObject.Predmet.ProtuStrankaListFormatedOIB_1">
      <item>GRATEX ZAGREB d.o.o., OIB 38760012127</item>
    </derivirana_varijabla>
  </DomainObject.Predmet.ProtuStrankaListFormatedOIB>
  <DomainObject.Predmet.ProtuStrankaListFormatedWithAdress>
    <izvorni_sadrzaj>
      <item>GRATEX ZAGREB d.o.o., Prilesje 57, 10000 Zagreb</item>
    </izvorni_sadrzaj>
    <derivirana_varijabla naziv="DomainObject.Predmet.ProtuStrankaListFormatedWithAdress_1">
      <item>GRATEX ZAGREB d.o.o., Prilesje 57, 10000 Zagreb</item>
    </derivirana_varijabla>
  </DomainObject.Predmet.ProtuStrankaListFormatedWithAdress>
  <DomainObject.Predmet.ProtuStrankaListFormatedWithAdressOIB>
    <izvorni_sadrzaj>
      <item>GRATEX ZAGREB d.o.o., OIB 38760012127, Prilesje 57, 10000 Zagreb</item>
    </izvorni_sadrzaj>
    <derivirana_varijabla naziv="DomainObject.Predmet.ProtuStrankaListFormatedWithAdressOIB_1">
      <item>GRATEX ZAGREB d.o.o., OIB 38760012127, Prilesje 57, 10000 Zagreb</item>
    </derivirana_varijabla>
  </DomainObject.Predmet.ProtuStrankaListFormatedWithAdressOIB>
  <DomainObject.Predmet.ProtuStrankaListNazivFormated>
    <izvorni_sadrzaj>
      <item>GRATEX ZAGREB d.o.o.</item>
    </izvorni_sadrzaj>
    <derivirana_varijabla naziv="DomainObject.Predmet.ProtuStrankaListNazivFormated_1">
      <item>GRATEX ZAGREB d.o.o.</item>
    </derivirana_varijabla>
  </DomainObject.Predmet.ProtuStrankaListNazivFormated>
  <DomainObject.Predmet.ProtuStrankaListNazivFormatedOIB>
    <izvorni_sadrzaj>
      <item>GRATEX ZAGREB d.o.o., OIB 38760012127</item>
    </izvorni_sadrzaj>
    <derivirana_varijabla naziv="DomainObject.Predmet.ProtuStrankaListNazivFormatedOIB_1">
      <item>GRATEX ZAGREB d.o.o., OIB 38760012127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GRATEX ZAGREB d.o.o.</izvorni_sadrzaj>
    <derivirana_varijabla naziv="DomainObject.Predmet.ProtustrankaIDrugi_1">GRATEX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GRATEX ZAGREB d.o.o., OIB 38760012127, Prilesje 57, 10000 Zagreb</izvorni_sadrzaj>
    <derivirana_varijabla naziv="DomainObject.Predmet.ProtustrankaIDrugiAdressOIB_1">GRATEX ZAGREB d.o.o., OIB 38760012127, Prilesje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GRATEX ZAGREB d.o.o.</item>
      <item>FINA Regionalni centar Zagreb</item>
    </izvorni_sadrzaj>
    <derivirana_varijabla naziv="DomainObject.Predmet.SudioniciListNaziv_1">
      <item>GRATEX ZAGREB d.o.o.</item>
      <item>FINA Regionalni centar Zagreb</item>
    </derivirana_varijabla>
  </DomainObject.Predmet.SudioniciListNaziv>
  <DomainObject.Predmet.SudioniciListAdressOIB>
    <izvorni_sadrzaj>
      <item>GRATEX ZAGREB d.o.o., OIB 38760012127, Prilesje 57,10000 Zagreb</item>
      <item>FINA Regionalni centar Zagreb, OIB 85821130368, Trg svibanjskih žrtava 1995. 1,10000 Zagreb</item>
    </izvorni_sadrzaj>
    <derivirana_varijabla naziv="DomainObject.Predmet.SudioniciListAdressOIB_1">
      <item>GRATEX ZAGREB d.o.o., OIB 38760012127, Prilesje 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38760012127</item>
      <item>, OIB 85821130368</item>
    </izvorni_sadrzaj>
    <derivirana_varijabla naziv="DomainObject.Predmet.SudioniciListNazivOIB_1">
      <item>, OIB 38760012127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F8EBF-6B9D-4639-A138-D1A6EEF2C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1976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2017-04-18T07:13:00Z</dcterms:created>
  <dc:creator>grgicv</dc:creator>
  <cp:lastModifiedBy>Žana Bem</cp:lastModifiedBy>
  <cp:lastPrinted>2017-04-13T09:04:00Z</cp:lastPrinted>
  <dcterms:modified xmlns:xsi="http://www.w3.org/2001/XMLSchema-instance" xsi:type="dcterms:W3CDTF">2017-04-18T07:16:00Z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