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</w:p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b003b45" w14:paraId="b003b45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977EC2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0D083E">
        <w:rPr>
          <w:rFonts w:hAnsi="Times New Roman" w:ascii="Times New Roman"/>
          <w:szCs w:val="24"/>
        </w:rPr>
        <w:t>2568</w:t>
      </w:r>
      <w:r w:rsidRPr="00811B9D">
        <w:rPr>
          <w:rFonts w:hAnsi="Times New Roman" w:ascii="Times New Roman"/>
          <w:szCs w:val="24"/>
        </w:rPr>
        <w:t>/15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0D083E">
        <w:rPr>
          <w:rFonts w:hAnsi="Times New Roman" w:ascii="Times New Roman"/>
          <w:szCs w:val="24"/>
        </w:rPr>
        <w:t>A.P. VUKI d.o.o.</w:t>
      </w:r>
      <w:r w:rsidRPr="00C241AF">
        <w:rPr>
          <w:rFonts w:hAnsi="Times New Roman" w:ascii="Times New Roman"/>
          <w:szCs w:val="24"/>
        </w:rPr>
        <w:t>,</w:t>
      </w:r>
      <w:r w:rsidR="000D083E">
        <w:rPr>
          <w:rFonts w:hAnsi="Times New Roman" w:ascii="Times New Roman"/>
          <w:szCs w:val="24"/>
        </w:rPr>
        <w:t xml:space="preserve"> OIB: 66528909960,</w:t>
      </w:r>
      <w:r w:rsidRPr="00C241AF">
        <w:rPr>
          <w:rFonts w:hAnsi="Times New Roman" w:ascii="Times New Roman"/>
          <w:szCs w:val="24"/>
        </w:rPr>
        <w:t xml:space="preserve"> dana </w:t>
      </w:r>
      <w:r w:rsidR="000D083E">
        <w:rPr>
          <w:rFonts w:hAnsi="Times New Roman" w:ascii="Times New Roman"/>
          <w:szCs w:val="24"/>
        </w:rPr>
        <w:t>15. ožujka</w:t>
      </w:r>
      <w:r w:rsidRPr="00C241AF">
        <w:rPr>
          <w:rFonts w:hAnsi="Times New Roman" w:ascii="Times New Roman"/>
          <w:szCs w:val="24"/>
        </w:rPr>
        <w:t xml:space="preserve"> 2016.,  </w:t>
      </w:r>
    </w:p>
    <w:p w:rsidRDefault="001B4E77" w:rsidP="001B5ED8" w:rsidR="001B4E77" w:rsidRPr="00C241AF">
      <w:pPr>
        <w:ind w:firstLine="720"/>
        <w:jc w:val="both"/>
        <w:rPr>
          <w:rFonts w:hAnsi="Times New Roman" w:ascii="Times New Roman"/>
          <w:color w:val="C00000"/>
          <w:szCs w:val="24"/>
        </w:rPr>
      </w:pPr>
    </w:p>
    <w:p w:rsidRDefault="001B4E77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0D083E" w:rsidP="001B5ED8" w:rsidR="001B5ED8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szCs w:val="24"/>
          <w:lang w:val="de-DE"/>
        </w:rPr>
        <w:t>A.P. VUKI d.o.o., OIB: 66528909960</w:t>
      </w:r>
      <w:r w:rsidR="005612B6">
        <w:rPr>
          <w:rFonts w:hAnsi="Times New Roman" w:ascii="Times New Roman"/>
          <w:color w:val="000000"/>
          <w:szCs w:val="24"/>
          <w:lang w:val="de-DE"/>
        </w:rPr>
        <w:t xml:space="preserve">, dana </w:t>
      </w:r>
      <w:r>
        <w:rPr>
          <w:rFonts w:hAnsi="Times New Roman" w:ascii="Times New Roman"/>
          <w:color w:val="000000"/>
          <w:szCs w:val="24"/>
          <w:lang w:val="de-DE"/>
        </w:rPr>
        <w:t>15. ožujka</w:t>
      </w:r>
      <w:r w:rsidR="001B4E77" w:rsidRPr="001B4E77">
        <w:rPr>
          <w:rFonts w:hAnsi="Times New Roman" w:ascii="Times New Roman"/>
          <w:color w:val="000000"/>
          <w:szCs w:val="24"/>
          <w:lang w:val="de-DE"/>
        </w:rPr>
        <w:t xml:space="preserve"> 2016.</w:t>
      </w:r>
      <w:r w:rsidR="001B5ED8" w:rsidRPr="00811B9D">
        <w:rPr>
          <w:rFonts w:hAnsi="Times New Roman" w:ascii="Times New Roman"/>
          <w:color w:val="000000"/>
          <w:szCs w:val="24"/>
          <w:lang w:val="de-DE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</w:p>
    <w:p w:rsidRDefault="001B5ED8" w:rsidP="001B5ED8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B04F0F">
        <w:rPr>
          <w:rFonts w:hAnsi="Times New Roman" w:ascii="Times New Roman"/>
          <w:szCs w:val="24"/>
        </w:rPr>
        <w:t>PAN-FOOD</w:t>
      </w:r>
      <w:r w:rsidR="00C25D48" w:rsidRPr="005612B6">
        <w:rPr>
          <w:rFonts w:hAnsi="Times New Roman" w:ascii="Times New Roman"/>
          <w:szCs w:val="24"/>
        </w:rPr>
        <w:t xml:space="preserve"> d.o.o., OIB:</w:t>
      </w:r>
      <w:r w:rsidR="00B04F0F" w:rsidRPr="00B04F0F">
        <w:rPr>
          <w:rFonts w:hAnsi="Times New Roman" w:ascii="Times New Roman"/>
          <w:szCs w:val="24"/>
        </w:rPr>
        <w:t xml:space="preserve"> </w:t>
      </w:r>
      <w:r w:rsidR="00B04F0F">
        <w:rPr>
          <w:rFonts w:hAnsi="Times New Roman" w:ascii="Times New Roman"/>
          <w:szCs w:val="24"/>
        </w:rPr>
        <w:t>29473576102</w:t>
      </w:r>
      <w:r w:rsidR="00C25D48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>S</w:t>
      </w:r>
      <w:r w:rsidRPr="00811B9D">
        <w:rPr>
          <w:rFonts w:hAnsi="Times New Roman" w:ascii="Times New Roman"/>
          <w:color w:val="000000"/>
          <w:szCs w:val="24"/>
        </w:rPr>
        <w:t xml:space="preserve">ud je uvidom u sudski registar utvrdio da je dužnik zadnje godišnje financijsko izvješće predao </w:t>
      </w:r>
      <w:r w:rsidR="0075381D">
        <w:rPr>
          <w:rFonts w:hAnsi="Times New Roman" w:ascii="Times New Roman"/>
          <w:szCs w:val="24"/>
        </w:rPr>
        <w:t>02</w:t>
      </w:r>
      <w:r w:rsidR="00E22E58">
        <w:rPr>
          <w:rFonts w:hAnsi="Times New Roman" w:ascii="Times New Roman"/>
          <w:szCs w:val="24"/>
        </w:rPr>
        <w:t>.</w:t>
      </w:r>
      <w:r w:rsidR="006A29C6">
        <w:rPr>
          <w:rFonts w:hAnsi="Times New Roman" w:ascii="Times New Roman"/>
          <w:szCs w:val="24"/>
        </w:rPr>
        <w:t xml:space="preserve"> </w:t>
      </w:r>
      <w:r w:rsidR="0075381D">
        <w:rPr>
          <w:rFonts w:hAnsi="Times New Roman" w:ascii="Times New Roman"/>
          <w:szCs w:val="24"/>
        </w:rPr>
        <w:t>travnja</w:t>
      </w:r>
      <w:r w:rsidR="006A29C6">
        <w:rPr>
          <w:rFonts w:hAnsi="Times New Roman" w:ascii="Times New Roman"/>
          <w:szCs w:val="24"/>
        </w:rPr>
        <w:t xml:space="preserve"> </w:t>
      </w:r>
      <w:r w:rsidR="005612B6" w:rsidRPr="005612B6">
        <w:rPr>
          <w:rFonts w:hAnsi="Times New Roman" w:ascii="Times New Roman"/>
          <w:szCs w:val="24"/>
        </w:rPr>
        <w:t>2012.</w:t>
      </w:r>
      <w:r w:rsidRPr="005612B6">
        <w:rPr>
          <w:rFonts w:hAnsi="Times New Roman" w:ascii="Times New Roman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i to za razdoblje od 1. </w:t>
      </w:r>
      <w:r w:rsidR="00C83A68">
        <w:rPr>
          <w:rFonts w:hAnsi="Times New Roman" w:ascii="Times New Roman"/>
          <w:color w:val="000000"/>
          <w:szCs w:val="24"/>
        </w:rPr>
        <w:t>siječnja</w:t>
      </w:r>
      <w:r w:rsidRPr="00811B9D">
        <w:rPr>
          <w:rFonts w:hAnsi="Times New Roman" w:ascii="Times New Roman"/>
          <w:color w:val="000000"/>
          <w:szCs w:val="24"/>
        </w:rPr>
        <w:t xml:space="preserve"> 2011. do 31. prosinca 2011., iz čega proizlazi da dužnik nije predao godišnja financijska izvješća za 2012., 2013. i 2014. godinu. </w:t>
      </w:r>
      <w:r w:rsidR="00811B9D" w:rsidRPr="00811B9D">
        <w:rPr>
          <w:rFonts w:hAnsi="Times New Roman" w:ascii="Times New Roman"/>
          <w:color w:val="000000"/>
          <w:szCs w:val="24"/>
        </w:rPr>
        <w:t>Obzirom na navedena činjenična utvrđena, valja navesti kako su</w:t>
      </w:r>
      <w:r w:rsidRPr="00811B9D">
        <w:rPr>
          <w:rFonts w:hAnsi="Times New Roman" w:ascii="Times New Roman"/>
          <w:color w:val="000000"/>
          <w:szCs w:val="24"/>
        </w:rPr>
        <w:t xml:space="preserve"> ispunjeni uvjeti za brisanje dužnika iz sudskog registra u smislu čl. 70. st. 1. t. 3. Zakona o sudskom registru (“Narodne novine” broj 1/95, 57/96, 1/98, 30/99, 45/99, 54/05, 40/07, 91/10, 90/11, 148/13, 93/14, dalje: ZSR).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811B9D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 su ispunjeni uvjeti za pokretanje postupka radi brisanja dužnika iz sudskog registra po osnovi čl. 70. st. 1. t. 3. ZSR,</w:t>
      </w:r>
      <w:r w:rsidR="001B4E77">
        <w:rPr>
          <w:rFonts w:hAnsi="Times New Roman" w:ascii="Times New Roman"/>
          <w:color w:val="000000"/>
          <w:szCs w:val="24"/>
        </w:rPr>
        <w:t xml:space="preserve"> kao drugog postupka 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0D083E">
        <w:rPr>
          <w:rFonts w:hAnsi="Times New Roman" w:ascii="Times New Roman"/>
          <w:color w:val="000000"/>
          <w:szCs w:val="24"/>
        </w:rPr>
        <w:t>15. ožujka</w:t>
      </w:r>
      <w:r w:rsidRPr="00811B9D">
        <w:rPr>
          <w:rFonts w:hAnsi="Times New Roman" w:ascii="Times New Roman"/>
          <w:color w:val="000000"/>
          <w:szCs w:val="24"/>
        </w:rPr>
        <w:t xml:space="preserve"> 2016.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811B9D" w:rsidR="00811B9D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1B4E77" w:rsidP="00811B9D" w:rsidR="001B4E77">
      <w:pPr>
        <w:jc w:val="center"/>
        <w:rPr>
          <w:rFonts w:hAnsi="Times New Roman" w:ascii="Times New Roman"/>
          <w:color w:val="000000"/>
          <w:szCs w:val="24"/>
        </w:rPr>
      </w:pPr>
    </w:p>
    <w:p w:rsidRDefault="001B4E77" w:rsidP="00811B9D" w:rsidR="001B4E77" w:rsidRPr="00811B9D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na e-oglasnu 15 dana.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F45B98" w:rsidR="00F45B98" w:rsidRPr="00811B9D">
      <w:pPr>
        <w:rPr>
          <w:rFonts w:hAnsi="Times New Roman" w:ascii="Times New Roman"/>
          <w:szCs w:val="24"/>
        </w:rPr>
      </w:pPr>
    </w:p>
    <w:sectPr w:rsidSect="0071225B" w:rsidR="00F45B98" w:rsidRPr="00811B9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6F79" w:rsidP="0071225B" w:rsidR="00156F79">
      <w:r>
        <w:separator/>
      </w:r>
    </w:p>
  </w:endnote>
  <w:endnote w:id="0" w:type="continuationSeparator">
    <w:p w:rsidRDefault="00156F79" w:rsidP="0071225B" w:rsidR="00156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6F79" w:rsidP="0071225B" w:rsidR="00156F79">
      <w:r>
        <w:separator/>
      </w:r>
    </w:p>
  </w:footnote>
  <w:footnote w:id="0" w:type="continuationSeparator">
    <w:p w:rsidRDefault="00156F79" w:rsidP="0071225B" w:rsidR="00156F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663524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0D083E">
          <w:rPr>
            <w:rFonts w:hAnsi="Times New Roman" w:ascii="Times New Roman"/>
          </w:rPr>
          <w:t>2568</w:t>
        </w:r>
        <w:r w:rsidRPr="00027149">
          <w:rPr>
            <w:rFonts w:hAnsi="Times New Roman" w:ascii="Times New Roman"/>
          </w:rPr>
          <w:t>/15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0D083E"/>
    <w:rsid w:val="00133143"/>
    <w:rsid w:val="00156F79"/>
    <w:rsid w:val="001641BA"/>
    <w:rsid w:val="00172C27"/>
    <w:rsid w:val="001B4E77"/>
    <w:rsid w:val="001B5ED8"/>
    <w:rsid w:val="002E3AF5"/>
    <w:rsid w:val="005612B6"/>
    <w:rsid w:val="00663524"/>
    <w:rsid w:val="006A29C6"/>
    <w:rsid w:val="0071225B"/>
    <w:rsid w:val="0075381D"/>
    <w:rsid w:val="00767C75"/>
    <w:rsid w:val="007761EF"/>
    <w:rsid w:val="00795070"/>
    <w:rsid w:val="007D3269"/>
    <w:rsid w:val="00807C80"/>
    <w:rsid w:val="00811B9D"/>
    <w:rsid w:val="00846040"/>
    <w:rsid w:val="00883220"/>
    <w:rsid w:val="00977EC2"/>
    <w:rsid w:val="00B04F0F"/>
    <w:rsid w:val="00C05304"/>
    <w:rsid w:val="00C241AF"/>
    <w:rsid w:val="00C25D48"/>
    <w:rsid w:val="00C61CB4"/>
    <w:rsid w:val="00C83A68"/>
    <w:rsid w:val="00D2020D"/>
    <w:rsid w:val="00D439A3"/>
    <w:rsid w:val="00E22E58"/>
    <w:rsid w:val="00F45B98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5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5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524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5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5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35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5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524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5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5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2568</izvorni_sadrzaj>
    <derivirana_varijabla naziv="DomainObject.Predmet.Broj_1">2568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St-2568/2015</izvorni_sadrzaj>
    <derivirana_varijabla naziv="DomainObject.Predmet.OznakaBroj_1">St-2568/2015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A.P. VUKI  d.o.o.</izvorni_sadrzaj>
    <derivirana_varijabla naziv="DomainObject.Predmet.ProtustrankaFormated_1">  A.P. VUKI  d.o.o.</derivirana_varijabla>
  </DomainObject.Predmet.ProtustrankaFormated>
  <DomainObject.Predmet.ProtustrankaFormatedOIB>
    <izvorni_sadrzaj>  A.P. VUKI  d.o.o., OIB 66528909960</izvorni_sadrzaj>
    <derivirana_varijabla naziv="DomainObject.Predmet.ProtustrankaFormatedOIB_1">  A.P. VUKI  d.o.o., OIB 66528909960</derivirana_varijabla>
  </DomainObject.Predmet.ProtustrankaFormatedOIB>
  <DomainObject.Predmet.ProtustrankaFormatedWithAdress>
    <izvorni_sadrzaj> A.P. VUKI  d.o.o., Ksavera Šandora Đalskog 12, 10000 Zagreb</izvorni_sadrzaj>
    <derivirana_varijabla naziv="DomainObject.Predmet.ProtustrankaFormatedWithAdress_1"> A.P. VUKI  d.o.o., Ksavera Šandora Đalskog 12, 10000 Zagreb</derivirana_varijabla>
  </DomainObject.Predmet.ProtustrankaFormatedWithAdress>
  <DomainObject.Predmet.ProtustrankaFormatedWithAdressOIB>
    <izvorni_sadrzaj> A.P. VUKI  d.o.o., OIB 66528909960, Ksavera Šandora Đalskog 12, 10000 Zagreb</izvorni_sadrzaj>
    <derivirana_varijabla naziv="DomainObject.Predmet.ProtustrankaFormatedWithAdressOIB_1"> A.P. VUKI  d.o.o., OIB 66528909960, Ksavera Šandora Đalskog 12, 10000 Zagreb</derivirana_varijabla>
  </DomainObject.Predmet.ProtustrankaFormatedWithAdressOIB>
  <DomainObject.Predmet.ProtustrankaWithAdress>
    <izvorni_sadrzaj>A.P. VUKI  d.o.o. Ksavera Šandora Đalskog 12, 10000 Zagreb</izvorni_sadrzaj>
    <derivirana_varijabla naziv="DomainObject.Predmet.ProtustrankaWithAdress_1">A.P. VUKI  d.o.o. Ksavera Šandora Đalskog 12, 10000 Zagreb</derivirana_varijabla>
  </DomainObject.Predmet.ProtustrankaWithAdress>
  <DomainObject.Predmet.ProtustrankaWithAdressOIB>
    <izvorni_sadrzaj>A.P. VUKI  d.o.o., OIB 66528909960, Ksavera Šandora Đalskog 12, 10000 Zagreb</izvorni_sadrzaj>
    <derivirana_varijabla naziv="DomainObject.Predmet.ProtustrankaWithAdressOIB_1">A.P. VUKI  d.o.o., OIB 66528909960, Ksavera Šandora Đalskog 12, 10000 Zagreb</derivirana_varijabla>
  </DomainObject.Predmet.ProtustrankaWithAdressOIB>
  <DomainObject.Predmet.ProtustrankaNazivFormated>
    <izvorni_sadrzaj>A.P. VUKI  d.o.o.</izvorni_sadrzaj>
    <derivirana_varijabla naziv="DomainObject.Predmet.ProtustrankaNazivFormated_1">A.P. VUKI  d.o.o.</derivirana_varijabla>
  </DomainObject.Predmet.ProtustrankaNazivFormated>
  <DomainObject.Predmet.ProtustrankaNazivFormatedOIB>
    <izvorni_sadrzaj>A.P. VUKI  d.o.o., OIB 66528909960</izvorni_sadrzaj>
    <derivirana_varijabla naziv="DomainObject.Predmet.ProtustrankaNazivFormatedOIB_1">A.P. VUKI  d.o.o., OIB 66528909960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A.P. VUKI  d.o.o.</item>
    </izvorni_sadrzaj>
    <derivirana_varijabla naziv="DomainObject.Predmet.ProtuStrankaListFormated_1">
      <item>A.P. VUKI  d.o.o.</item>
    </derivirana_varijabla>
  </DomainObject.Predmet.ProtuStrankaListFormated>
  <DomainObject.Predmet.ProtuStrankaListFormatedOIB>
    <izvorni_sadrzaj>
      <item>A.P. VUKI  d.o.o., OIB 66528909960</item>
    </izvorni_sadrzaj>
    <derivirana_varijabla naziv="DomainObject.Predmet.ProtuStrankaListFormatedOIB_1">
      <item>A.P. VUKI  d.o.o., OIB 66528909960</item>
    </derivirana_varijabla>
  </DomainObject.Predmet.ProtuStrankaListFormatedOIB>
  <DomainObject.Predmet.ProtuStrankaListFormatedWithAdress>
    <izvorni_sadrzaj>
      <item>A.P. VUKI  d.o.o., Ksavera Šandora Đalskog 12, 10000 Zagreb</item>
    </izvorni_sadrzaj>
    <derivirana_varijabla naziv="DomainObject.Predmet.ProtuStrankaListFormatedWithAdress_1">
      <item>A.P. VUKI  d.o.o., Ksavera Šandora Đalskog 12, 10000 Zagreb</item>
    </derivirana_varijabla>
  </DomainObject.Predmet.ProtuStrankaListFormatedWithAdress>
  <DomainObject.Predmet.ProtuStrankaListFormatedWithAdressOIB>
    <izvorni_sadrzaj>
      <item>A.P. VUKI  d.o.o., OIB 66528909960, Ksavera Šandora Đalskog 12, 10000 Zagreb</item>
    </izvorni_sadrzaj>
    <derivirana_varijabla naziv="DomainObject.Predmet.ProtuStrankaListFormatedWithAdressOIB_1">
      <item>A.P. VUKI  d.o.o., OIB 66528909960, Ksavera Šandora Đalskog 12, 10000 Zagreb</item>
    </derivirana_varijabla>
  </DomainObject.Predmet.ProtuStrankaListFormatedWithAdressOIB>
  <DomainObject.Predmet.ProtuStrankaListNazivFormated>
    <izvorni_sadrzaj>
      <item>A.P. VUKI  d.o.o.</item>
    </izvorni_sadrzaj>
    <derivirana_varijabla naziv="DomainObject.Predmet.ProtuStrankaListNazivFormated_1">
      <item>A.P. VUKI  d.o.o.</item>
    </derivirana_varijabla>
  </DomainObject.Predmet.ProtuStrankaListNazivFormated>
  <DomainObject.Predmet.ProtuStrankaListNazivFormatedOIB>
    <izvorni_sadrzaj>
      <item>A.P. VUKI  d.o.o., OIB 66528909960</item>
    </izvorni_sadrzaj>
    <derivirana_varijabla naziv="DomainObject.Predmet.ProtuStrankaListNazivFormatedOIB_1">
      <item>A.P. VUKI  d.o.o., OIB 66528909960</item>
    </derivirana_varijabla>
  </DomainObject.Predmet.ProtuStrankaListNazivFormatedOIB>
  <DomainObject.Predmet.OstaliListFormated>
    <izvorni_sadrzaj>
      <item>Danijel Vučković</item>
      <item>Denis Muratović</item>
    </izvorni_sadrzaj>
    <derivirana_varijabla naziv="DomainObject.Predmet.OstaliListFormated_1">
      <item>Danijel Vučković</item>
      <item>Denis Muratović</item>
    </derivirana_varijabla>
  </DomainObject.Predmet.OstaliListFormated>
  <DomainObject.Predmet.OstaliListFormatedOIB>
    <izvorni_sadrzaj>
      <item>Danijel Vučković, OIB 49955352317</item>
      <item>Denis Muratović, OIB 97939652436</item>
    </izvorni_sadrzaj>
    <derivirana_varijabla naziv="DomainObject.Predmet.OstaliListFormatedOIB_1">
      <item>Danijel Vučković, OIB 49955352317</item>
      <item>Denis Muratović, OIB 97939652436</item>
    </derivirana_varijabla>
  </DomainObject.Predmet.OstaliListFormatedOIB>
  <DomainObject.Predmet.OstaliListFormatedWithAdress>
    <izvorni_sadrzaj>
      <item>Danijel Vučković, K. Š. Đalskog 12, 10000 Zagreb</item>
      <item>Denis Muratović, Stroržička ulica 2 B, 10000 Zagreb</item>
    </izvorni_sadrzaj>
    <derivirana_varijabla naziv="DomainObject.Predmet.OstaliListFormatedWithAdress_1">
      <item>Danijel Vučković, K. Š. Đalskog 12, 10000 Zagreb</item>
      <item>Denis Muratović, Stroržička ulica 2 B, 10000 Zagreb</item>
    </derivirana_varijabla>
  </DomainObject.Predmet.OstaliListFormatedWithAdress>
  <DomainObject.Predmet.OstaliListFormatedWithAdressOIB>
    <izvorni_sadrzaj>
      <item>Danijel Vučković, OIB 49955352317, K. Š. Đalskog 12, 10000 Zagreb</item>
      <item>Denis Muratović, OIB 97939652436, Stroržička ulica 2 B, 10000 Zagreb</item>
    </izvorni_sadrzaj>
    <derivirana_varijabla naziv="DomainObject.Predmet.OstaliListFormatedWithAdressOIB_1">
      <item>Danijel Vučković, OIB 49955352317, K. Š. Đalskog 12, 10000 Zagreb</item>
      <item>Denis Muratović, OIB 97939652436, Stroržička ulica 2 B, 10000 Zagreb</item>
    </derivirana_varijabla>
  </DomainObject.Predmet.OstaliListFormatedWithAdressOIB>
  <DomainObject.Predmet.OstaliListNazivFormated>
    <izvorni_sadrzaj>
      <item>Danijel Vučković</item>
      <item>Denis Muratović</item>
    </izvorni_sadrzaj>
    <derivirana_varijabla naziv="DomainObject.Predmet.OstaliListNazivFormated_1">
      <item>Danijel Vučković</item>
      <item>Denis Muratović</item>
    </derivirana_varijabla>
  </DomainObject.Predmet.OstaliListNazivFormated>
  <DomainObject.Predmet.OstaliListNazivFormatedOIB>
    <izvorni_sadrzaj>
      <item>Danijel Vučković, OIB 49955352317</item>
      <item>Denis Muratović, OIB 97939652436</item>
    </izvorni_sadrzaj>
    <derivirana_varijabla naziv="DomainObject.Predmet.OstaliListNazivFormatedOIB_1">
      <item>Danijel Vučković, OIB 49955352317</item>
      <item>Denis Muratović, OIB 97939652436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A.P. VUKI  d.o.o.</izvorni_sadrzaj>
    <derivirana_varijabla naziv="DomainObject.Predmet.ProtustrankaIDrugi_1">A.P. VUKI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A.P. VUKI  d.o.o., OIB 66528909960, Ksavera Šandora Đalskog 12, 10000 Zagreb</izvorni_sadrzaj>
    <derivirana_varijabla naziv="DomainObject.Predmet.ProtustrankaIDrugiAdressOIB_1">A.P. VUKI  d.o.o., OIB 66528909960, Ksavera Šandora Đalskog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A.P. VUKI  d.o.o.</item>
      <item>Danijel Vučković</item>
      <item>Denis Muratović</item>
    </izvorni_sadrzaj>
    <derivirana_varijabla naziv="DomainObject.Predmet.SudioniciListNaziv_1">
      <item>FINA Regionalni centar Zagreb</item>
      <item>A.P. VUKI  d.o.o.</item>
      <item>Danijel Vučković</item>
      <item>Denis Muratović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A.P. VUKI  d.o.o., OIB 66528909960, Ksavera Šandora Đalskog 12,10000 Zagreb</item>
      <item>Danijel Vučković, OIB 49955352317, K. Š. Đalskog 12,10000 Zagreb</item>
      <item>Denis Muratović, OIB 97939652436, Stroržička ulica 2 B,10000 Zagreb</item>
    </izvorni_sadrzaj>
    <derivirana_varijabla naziv="DomainObject.Predmet.SudioniciListAdressOIB_1">
      <item>FINA Regionalni centar Zagreb, OIB 85821130368, Trg svibanjskih žrtava 1995. 1,10000 Zagreb</item>
      <item>A.P. VUKI  d.o.o., OIB 66528909960, Ksavera Šandora Đalskog 12,10000 Zagreb</item>
      <item>Danijel Vučković, OIB 49955352317, K. Š. Đalskog 12,10000 Zagreb</item>
      <item>Denis Muratović, OIB 97939652436, Stroržička ulica 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66528909960</item>
      <item>, OIB 49955352317</item>
      <item>, OIB 97939652436</item>
    </izvorni_sadrzaj>
    <derivirana_varijabla naziv="DomainObject.Predmet.SudioniciListNazivOIB_1">
      <item>, OIB 85821130368</item>
      <item>, OIB 66528909960</item>
      <item>, OIB 49955352317</item>
      <item>, OIB 97939652436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1716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2016-03-15T12:18:00Z</dcterms:created>
  <dc:creator>Jelena Vučemilo Manojlovski</dc:creator>
  <cp:lastModifiedBy>Željka Kordić</cp:lastModifiedBy>
  <cp:lastPrinted>2016-03-15T12:14:00Z</cp:lastPrinted>
  <dcterms:modified xmlns:xsi="http://www.w3.org/2001/XMLSchema-instance" xsi:type="dcterms:W3CDTF">2016-03-15T12:19:00Z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