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63bd7" w14:paraId="2a63bd7" w:rsidRDefault="00E370FF" w:rsidR="002C5A29" w:rsidRPr="002224D1">
      <w:pPr>
        <w15:collapsed w:val="false"/>
      </w:pPr>
      <w:bookmarkStart w:name="_GoBack" w:id="0"/>
      <w:bookmarkEnd w:id="0"/>
      <w:r w:rsidRPr="002224D1">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2224D1">
      <w:r w:rsidRPr="002224D1">
        <w:t xml:space="preserve">REPUBLIKA HRVATSKA </w:t>
      </w:r>
    </w:p>
    <w:p w:rsidRDefault="00DA2EAC" w:rsidP="00E370FF" w:rsidR="00DA2EAC" w:rsidRPr="002224D1">
      <w:pPr>
        <w:tabs>
          <w:tab w:pos="7170" w:val="left"/>
        </w:tabs>
      </w:pPr>
      <w:r w:rsidRPr="002224D1">
        <w:t>TRGOVAČKI SUD U ZAGREBU</w:t>
      </w:r>
      <w:r w:rsidR="00E370FF" w:rsidRPr="002224D1">
        <w:tab/>
      </w:r>
      <w:r w:rsidR="003F4D30">
        <w:t xml:space="preserve">     </w:t>
      </w:r>
      <w:r w:rsidR="003F4D30" w:rsidRPr="00CF1693">
        <w:t>4 St-</w:t>
      </w:r>
      <w:r w:rsidR="00534413">
        <w:t>1437/18</w:t>
      </w:r>
    </w:p>
    <w:p w:rsidRDefault="00DA2EAC" w:rsidR="00DA2EAC" w:rsidRPr="002224D1">
      <w:r w:rsidRPr="002224D1">
        <w:t xml:space="preserve">STALNA SLUŽBA </w:t>
      </w:r>
    </w:p>
    <w:p w:rsidRDefault="00DA2EAC" w:rsidR="00DA2EAC" w:rsidRPr="002224D1">
      <w:r w:rsidRPr="002224D1">
        <w:t xml:space="preserve">Karlovac, </w:t>
      </w:r>
      <w:r w:rsidR="008C1B69">
        <w:t>Trg hrvatskih branitelja 1</w:t>
      </w:r>
    </w:p>
    <w:p w:rsidRDefault="002C5A29" w:rsidR="002C5A29" w:rsidRPr="002224D1"/>
    <w:p w:rsidRDefault="002C5A29" w:rsidP="0044721B" w:rsidR="002C5A29" w:rsidRPr="002224D1">
      <w:pPr>
        <w:tabs>
          <w:tab w:pos="4050" w:val="left"/>
        </w:tabs>
      </w:pPr>
      <w:r w:rsidRPr="002224D1">
        <w:tab/>
      </w:r>
    </w:p>
    <w:p w:rsidRDefault="00DA2EAC" w:rsidP="00DA2EAC" w:rsidR="0044721B" w:rsidRPr="002224D1">
      <w:pPr>
        <w:tabs>
          <w:tab w:pos="4050" w:val="left"/>
        </w:tabs>
        <w:jc w:val="center"/>
      </w:pPr>
      <w:r w:rsidRPr="002224D1">
        <w:t>R</w:t>
      </w:r>
      <w:r w:rsidR="00A54037">
        <w:t xml:space="preserve"> </w:t>
      </w:r>
      <w:r w:rsidRPr="002224D1">
        <w:t>E</w:t>
      </w:r>
      <w:r w:rsidR="00A54037">
        <w:t xml:space="preserve"> </w:t>
      </w:r>
      <w:r w:rsidRPr="002224D1">
        <w:t>P</w:t>
      </w:r>
      <w:r w:rsidR="00A54037">
        <w:t xml:space="preserve"> </w:t>
      </w:r>
      <w:r w:rsidRPr="002224D1">
        <w:t>U</w:t>
      </w:r>
      <w:r w:rsidR="00A54037">
        <w:t xml:space="preserve"> </w:t>
      </w:r>
      <w:r w:rsidRPr="002224D1">
        <w:t>B</w:t>
      </w:r>
      <w:r w:rsidR="00A54037">
        <w:t xml:space="preserve"> </w:t>
      </w:r>
      <w:r w:rsidRPr="002224D1">
        <w:t>L</w:t>
      </w:r>
      <w:r w:rsidR="00A54037">
        <w:t xml:space="preserve"> </w:t>
      </w:r>
      <w:r w:rsidRPr="002224D1">
        <w:t>I</w:t>
      </w:r>
      <w:r w:rsidR="00A54037">
        <w:t xml:space="preserve"> </w:t>
      </w:r>
      <w:r w:rsidRPr="002224D1">
        <w:t>K</w:t>
      </w:r>
      <w:r w:rsidR="00A54037">
        <w:t xml:space="preserve"> </w:t>
      </w:r>
      <w:r w:rsidRPr="002224D1">
        <w:t>A</w:t>
      </w:r>
      <w:r w:rsidR="00A54037">
        <w:t xml:space="preserve">  </w:t>
      </w:r>
      <w:r w:rsidRPr="002224D1">
        <w:t xml:space="preserve"> H</w:t>
      </w:r>
      <w:r w:rsidR="00A54037">
        <w:t xml:space="preserve"> </w:t>
      </w:r>
      <w:r w:rsidRPr="002224D1">
        <w:t>R</w:t>
      </w:r>
      <w:r w:rsidR="00A54037">
        <w:t xml:space="preserve"> </w:t>
      </w:r>
      <w:r w:rsidRPr="002224D1">
        <w:t>V</w:t>
      </w:r>
      <w:r w:rsidR="00A54037">
        <w:t xml:space="preserve"> </w:t>
      </w:r>
      <w:r w:rsidRPr="002224D1">
        <w:t>A</w:t>
      </w:r>
      <w:r w:rsidR="00A54037">
        <w:t xml:space="preserve"> </w:t>
      </w:r>
      <w:r w:rsidRPr="002224D1">
        <w:t>T</w:t>
      </w:r>
      <w:r w:rsidR="00A54037">
        <w:t xml:space="preserve"> </w:t>
      </w:r>
      <w:r w:rsidRPr="002224D1">
        <w:t>S</w:t>
      </w:r>
      <w:r w:rsidR="00A54037">
        <w:t xml:space="preserve"> </w:t>
      </w:r>
      <w:r w:rsidRPr="002224D1">
        <w:t>K</w:t>
      </w:r>
      <w:r w:rsidR="00A54037">
        <w:t xml:space="preserve"> </w:t>
      </w:r>
      <w:r w:rsidRPr="002224D1">
        <w:t>A</w:t>
      </w:r>
    </w:p>
    <w:p w:rsidRDefault="00475324" w:rsidP="00475324" w:rsidR="00475324" w:rsidRPr="002224D1">
      <w:pPr>
        <w:tabs>
          <w:tab w:pos="4050" w:val="left"/>
        </w:tabs>
        <w:jc w:val="center"/>
      </w:pPr>
      <w:r w:rsidRPr="002224D1">
        <w:t>R J E Š E N J E</w:t>
      </w:r>
    </w:p>
    <w:p w:rsidRDefault="00F01CC8" w:rsidR="00F01CC8" w:rsidRPr="002224D1"/>
    <w:p w:rsidRDefault="00FE69D1" w:rsidP="001F2FBF" w:rsidR="00FE69D1">
      <w:pPr>
        <w:ind w:firstLine="708"/>
        <w:jc w:val="both"/>
      </w:pPr>
      <w:r w:rsidRPr="00255267">
        <w:t>Trgovački sud u Zagrebu</w:t>
      </w:r>
      <w:r w:rsidR="001F2FBF">
        <w:t>,</w:t>
      </w:r>
      <w:r w:rsidRPr="00255267">
        <w:t xml:space="preserve"> Stalna Služba</w:t>
      </w:r>
      <w:r w:rsidR="001F2FBF">
        <w:t>,</w:t>
      </w:r>
      <w:r w:rsidRPr="00255267">
        <w:t xml:space="preserve"> po sucu</w:t>
      </w:r>
      <w:r w:rsidR="001F2FBF">
        <w:t xml:space="preserve"> Goranki Boljkovac,</w:t>
      </w:r>
      <w:r>
        <w:t xml:space="preserve"> kao stečajnom sucu</w:t>
      </w:r>
      <w:r w:rsidR="001F2FBF">
        <w:t>,</w:t>
      </w:r>
      <w:r>
        <w:t xml:space="preserve"> </w:t>
      </w:r>
      <w:r w:rsidR="00950065">
        <w:t>u stečajnom postupku nad stečajnim</w:t>
      </w:r>
      <w:r w:rsidRPr="00255267">
        <w:t xml:space="preserve"> dužnikom</w:t>
      </w:r>
      <w:r w:rsidR="00E05D8F">
        <w:t xml:space="preserve"> </w:t>
      </w:r>
      <w:r w:rsidR="00534413" w:rsidRPr="00E63CFB">
        <w:t>GRAMIP-TPS d.o.o., Dubrava, Radnička ulica 33, OIB 19465610592</w:t>
      </w:r>
      <w:r w:rsidR="009459C3">
        <w:t xml:space="preserve">, dana </w:t>
      </w:r>
      <w:r w:rsidR="00534413">
        <w:t>9. listopada</w:t>
      </w:r>
      <w:r w:rsidR="001E7FA6">
        <w:t xml:space="preserve"> 2018.</w:t>
      </w:r>
    </w:p>
    <w:p w:rsidRDefault="00F01CC8" w:rsidP="00FE69D1" w:rsidR="00F01CC8">
      <w:pPr>
        <w:jc w:val="both"/>
      </w:pPr>
    </w:p>
    <w:p w:rsidRDefault="00FE69D1" w:rsidP="00FE69D1" w:rsidR="00FE69D1" w:rsidRPr="00840E3D">
      <w:pPr>
        <w:jc w:val="center"/>
      </w:pPr>
      <w:r w:rsidRPr="00840E3D">
        <w:t>r i j e š i o    je</w:t>
      </w:r>
      <w:r w:rsidR="00EE7BF1">
        <w:t xml:space="preserve"> </w:t>
      </w:r>
    </w:p>
    <w:p w:rsidRDefault="00F01CC8" w:rsidP="00FE69D1" w:rsidR="00F01CC8" w:rsidRPr="00BB6BB2">
      <w:pPr>
        <w:jc w:val="center"/>
      </w:pPr>
    </w:p>
    <w:p w:rsidRDefault="002E4EE7" w:rsidP="002E4EE7" w:rsidR="002E4EE7" w:rsidRPr="00B27F98">
      <w:pPr>
        <w:jc w:val="both"/>
      </w:pPr>
      <w:r w:rsidRPr="00B27F98">
        <w:t xml:space="preserve">I. Otvara se stečajni postupak nad stečajnim dužnikom </w:t>
      </w:r>
      <w:r w:rsidR="00EE7BF1" w:rsidRPr="00E63CFB">
        <w:t>GRAMIP-TPS d.o.o., Dubrava, Radnička ulica 33, OIB 19465610592</w:t>
      </w:r>
      <w:r w:rsidRPr="00B27F98">
        <w:t>.</w:t>
      </w:r>
    </w:p>
    <w:p w:rsidRDefault="002E4EE7" w:rsidP="002E4EE7" w:rsidR="002E4EE7" w:rsidRPr="00B27F98"/>
    <w:p w:rsidRDefault="002E4EE7" w:rsidP="002E4EE7" w:rsidR="002E4EE7" w:rsidRPr="00B27F98">
      <w:pPr>
        <w:jc w:val="both"/>
      </w:pPr>
      <w:r w:rsidRPr="00B27F98">
        <w:t xml:space="preserve">II. Za stečajnog upravitelja imenuje se </w:t>
      </w:r>
      <w:r w:rsidR="00BA7845">
        <w:t>Zdravko Mitak</w:t>
      </w:r>
      <w:r w:rsidR="00EE7BF1">
        <w:t xml:space="preserve">, Zagreb, </w:t>
      </w:r>
      <w:r w:rsidR="00BA7845">
        <w:t>Zelenjak 53</w:t>
      </w:r>
      <w:r w:rsidR="003F4D30" w:rsidRPr="007F686B">
        <w:t xml:space="preserve">, OIB </w:t>
      </w:r>
      <w:r w:rsidR="00BA7845">
        <w:t>25916717450</w:t>
      </w:r>
      <w:r w:rsidRPr="00B27F98">
        <w:t>.</w:t>
      </w:r>
    </w:p>
    <w:p w:rsidRDefault="002E4EE7" w:rsidP="002E4EE7" w:rsidR="002E4EE7" w:rsidRPr="00B27F98"/>
    <w:p w:rsidRDefault="002E4EE7" w:rsidP="002E4EE7" w:rsidR="002E4EE7" w:rsidRPr="00B27F98">
      <w:r w:rsidRPr="00B27F98">
        <w:t xml:space="preserve">III. Stečajni postupak otvoren je dana </w:t>
      </w:r>
      <w:r w:rsidR="00EE7BF1">
        <w:t>9. listopada</w:t>
      </w:r>
      <w:r w:rsidR="001E7FA6">
        <w:t xml:space="preserve"> 2018. u </w:t>
      </w:r>
      <w:r w:rsidR="00E21795">
        <w:t>12,3</w:t>
      </w:r>
      <w:r w:rsidR="004D2D48">
        <w:t>0</w:t>
      </w:r>
      <w:r w:rsidR="001E7FA6">
        <w:t xml:space="preserve"> sati</w:t>
      </w:r>
      <w:r w:rsidRPr="00B27F98">
        <w:t xml:space="preserve">. </w:t>
      </w:r>
    </w:p>
    <w:p w:rsidRDefault="002E4EE7" w:rsidP="002E4EE7" w:rsidR="002E4EE7" w:rsidRPr="00B27F98"/>
    <w:p w:rsidRDefault="002E4EE7" w:rsidP="002E4EE7" w:rsidR="002E4EE7" w:rsidRPr="00B27F98">
      <w:pPr>
        <w:jc w:val="both"/>
      </w:pPr>
      <w:r w:rsidRPr="00B27F98">
        <w:t>IV. Pozivaju se vjerovnici stečajnog dužnika da u roku od 60 dana od dana objave ovog rješenja na mrežnoj stranici e-Oglasna ploča suda, u skladu s pravilima Stečajnog zakona o prijavi tražbina (čl. 257. Stečajnog zakona – Narodne novine broj 71/15</w:t>
      </w:r>
      <w:r w:rsidR="005221E0">
        <w:t>, 104/17</w:t>
      </w:r>
      <w:r w:rsidR="004D2D48">
        <w:t>, dalje u tekstu: SZ-a</w:t>
      </w:r>
      <w:r w:rsidRPr="00B27F98">
        <w:t xml:space="preserve">), prijave svoje tražbine stečajnom upravitelju </w:t>
      </w:r>
      <w:r w:rsidR="00BA7845">
        <w:t>Zdravku Mitak, Zagreb, Zelenjak 53</w:t>
      </w:r>
      <w:r w:rsidRPr="00B27F98">
        <w:t xml:space="preserve">. </w:t>
      </w:r>
    </w:p>
    <w:p w:rsidRDefault="002E4EE7" w:rsidP="002E4EE7" w:rsidR="002E4EE7" w:rsidRPr="00B27F98">
      <w:pPr>
        <w:jc w:val="both"/>
      </w:pPr>
      <w:r w:rsidRPr="00B27F98">
        <w:t>Za prijavu tražbine vjerovnik je dužan platiti pristojbu u iznosu od 2% od vrijednosti potraživanja, ali ne više od 500,00 kn</w:t>
      </w:r>
      <w:r w:rsidR="00EE7BF1">
        <w:t>,</w:t>
      </w:r>
      <w:r w:rsidR="00EE7BF1" w:rsidRPr="00EE7BF1">
        <w:t xml:space="preserve"> </w:t>
      </w:r>
      <w:r w:rsidR="00EE7BF1" w:rsidRPr="004F089F">
        <w:t>na žiro račun Državnog proračuna broj IBAN: HR1210010051863000160, model HR64, poziv na broj 5045-20735-</w:t>
      </w:r>
      <w:r w:rsidR="00EE7BF1">
        <w:t>143718</w:t>
      </w:r>
      <w:r w:rsidRPr="00B27F98">
        <w:t>.</w:t>
      </w:r>
      <w:r w:rsidR="00EE7BF1">
        <w:t xml:space="preserve"> </w:t>
      </w:r>
    </w:p>
    <w:p w:rsidRDefault="002E4EE7" w:rsidP="002E4EE7" w:rsidR="002E4EE7" w:rsidRPr="00B27F98"/>
    <w:p w:rsidRDefault="002E4EE7" w:rsidP="002E4EE7" w:rsidR="002E4EE7" w:rsidRPr="00B27F98">
      <w:pPr>
        <w:jc w:val="both"/>
      </w:pPr>
      <w:r w:rsidRPr="00B27F98">
        <w:t xml:space="preserve">V. Pozivaju se razlučni i izlučni vjerovnici da stečajnog upravitelja </w:t>
      </w:r>
      <w:r w:rsidR="00BA7845">
        <w:t>Zdravka Mitak, Zagreb, Zelenjak 53</w:t>
      </w:r>
      <w:r w:rsidRPr="00B27F98">
        <w:t xml:space="preserve">, u roku od 60 dana od dana objave ovog rješenja podneskom obavijeste o svojim pravima u skladu s odredbama čl. 258. Stečajnog zakona. </w:t>
      </w:r>
    </w:p>
    <w:p w:rsidRDefault="002E4EE7" w:rsidP="002E4EE7" w:rsidR="002E4EE7" w:rsidRPr="00B27F98"/>
    <w:p w:rsidRDefault="002E4EE7" w:rsidP="002E4EE7" w:rsidR="002E4EE7" w:rsidRPr="00B27F98">
      <w:pPr>
        <w:jc w:val="both"/>
      </w:pPr>
      <w:r w:rsidRPr="00B27F98">
        <w:t>VI. Pozivaju se dužnikovi dužnici da svoje obveze bez odgode ispunjavaju stečajnom upravitelju za stečajnog dužnika.</w:t>
      </w:r>
    </w:p>
    <w:p w:rsidRDefault="002E4EE7" w:rsidP="002E4EE7" w:rsidR="002E4EE7" w:rsidRPr="00B27F98"/>
    <w:p w:rsidRDefault="002E4EE7" w:rsidP="002E4EE7" w:rsidR="002E4EE7" w:rsidRPr="00B27F98">
      <w:pPr>
        <w:jc w:val="both"/>
      </w:pPr>
      <w:r w:rsidRPr="00B27F98">
        <w:t xml:space="preserve">VII. Ročište vjerovnika na kojem će se ispitati prijavljene tražbine - ispitno ročište zakazuje se za </w:t>
      </w:r>
      <w:r>
        <w:t xml:space="preserve">dan </w:t>
      </w:r>
      <w:r w:rsidR="00BA7845">
        <w:t>5. veljače 2019</w:t>
      </w:r>
      <w:r w:rsidR="00965CF3">
        <w:t>.</w:t>
      </w:r>
      <w:r w:rsidR="00EE5CC1">
        <w:t xml:space="preserve"> u </w:t>
      </w:r>
      <w:r w:rsidR="00965CF3">
        <w:t>9</w:t>
      </w:r>
      <w:r w:rsidRPr="00B27F98">
        <w:t xml:space="preserve">,30 sati, u sjedištu suda u Karlovcu, </w:t>
      </w:r>
      <w:r w:rsidR="00EE5CC1">
        <w:t>Trg hrvatskih branitelja 1/II,</w:t>
      </w:r>
      <w:r w:rsidRPr="00B27F98">
        <w:t xml:space="preserve"> soba broj </w:t>
      </w:r>
      <w:r w:rsidR="00EE5CC1">
        <w:t>204</w:t>
      </w:r>
      <w:r w:rsidRPr="00B27F98">
        <w:t>.</w:t>
      </w:r>
    </w:p>
    <w:p w:rsidRDefault="002E4EE7" w:rsidP="002E4EE7" w:rsidR="002E4EE7" w:rsidRPr="00B27F98"/>
    <w:p w:rsidRDefault="002E4EE7" w:rsidP="002E4EE7" w:rsidR="002E4EE7" w:rsidRPr="00B27F98">
      <w:pPr>
        <w:jc w:val="both"/>
      </w:pPr>
      <w:r w:rsidRPr="00B27F98">
        <w:lastRenderedPageBreak/>
        <w:t>VIII. Ročište vjerovnika na kojem će se na temelju izvješća stečajnog upravitelja odlučivati o daljnjem tijeku stečajnog postupka - izvještajno ročište, održati će se istog dana na istom mjestu odmah nakon ispitnog ročišta.</w:t>
      </w:r>
    </w:p>
    <w:p w:rsidRDefault="002E4EE7" w:rsidP="002E4EE7" w:rsidR="002E4EE7" w:rsidRPr="00B27F98">
      <w:pPr>
        <w:jc w:val="both"/>
      </w:pPr>
    </w:p>
    <w:p w:rsidRDefault="002E4EE7" w:rsidP="002E4EE7" w:rsidR="002E4EE7" w:rsidRPr="00B27F98">
      <w:pPr>
        <w:jc w:val="both"/>
      </w:pPr>
      <w:r w:rsidRPr="00B27F98">
        <w:t>IX. Rješenje o otvaranju stečajnog postupka dostaviti će se sudskom registru ovog suda radi upisa otvaranja stečajnog postupka u sudskom registru.</w:t>
      </w:r>
    </w:p>
    <w:p w:rsidRDefault="002E4EE7" w:rsidP="002E4EE7" w:rsidR="002E4EE7" w:rsidRPr="00B27F98">
      <w:pPr>
        <w:jc w:val="both"/>
      </w:pPr>
    </w:p>
    <w:p w:rsidRDefault="002E4EE7" w:rsidP="002E4EE7" w:rsidR="00BC36B9">
      <w:pPr>
        <w:jc w:val="both"/>
      </w:pPr>
      <w:r w:rsidRPr="00B27F98">
        <w:t>X. Oglas o otvaranju stečajnog postupka objavljuje se isticanjem</w:t>
      </w:r>
      <w:r>
        <w:t xml:space="preserve"> ovog rješenja</w:t>
      </w:r>
      <w:r w:rsidRPr="00B27F98">
        <w:t xml:space="preserve"> na </w:t>
      </w:r>
      <w:r>
        <w:t xml:space="preserve">mrežnoj stranici e-Oglasna </w:t>
      </w:r>
      <w:r w:rsidRPr="00B27F98">
        <w:t>ploč</w:t>
      </w:r>
      <w:r>
        <w:t>a</w:t>
      </w:r>
      <w:r w:rsidRPr="00B27F98">
        <w:t xml:space="preserve"> suda s danom otvaranja stečajnog postupka.</w:t>
      </w:r>
    </w:p>
    <w:p w:rsidRDefault="00E43141" w:rsidP="002E4EE7" w:rsidR="00E43141">
      <w:pPr>
        <w:jc w:val="both"/>
      </w:pPr>
    </w:p>
    <w:p w:rsidRDefault="00E43141" w:rsidP="00E43141" w:rsidR="00E43141">
      <w:pPr>
        <w:jc w:val="both"/>
      </w:pPr>
      <w:r>
        <w:t xml:space="preserve">XI. </w:t>
      </w:r>
      <w:r w:rsidR="004D2D48" w:rsidRPr="00847703">
        <w:t xml:space="preserve">Nalaže se Općinskom sudu u </w:t>
      </w:r>
      <w:r w:rsidR="00A47D6E">
        <w:t>Velikoj Gorici</w:t>
      </w:r>
      <w:r w:rsidR="004D2D48" w:rsidRPr="00847703">
        <w:t xml:space="preserve">, Zemljišnoknjižni odjel </w:t>
      </w:r>
      <w:r w:rsidR="00A47D6E">
        <w:t>Vrbovec</w:t>
      </w:r>
      <w:r w:rsidR="004D2D48" w:rsidRPr="00847703">
        <w:t>, da po službenoj dužnosti izvrši upis zabilježbe otvaranja stečajnog postupka u zemljišnim knjigama za nekretnine koje su upisane kao vlasništvo dužnika</w:t>
      </w:r>
      <w:r w:rsidR="00A47D6E">
        <w:t xml:space="preserve"> i to u zk.ul. 814 k.o. Novaki.</w:t>
      </w:r>
    </w:p>
    <w:p w:rsidRDefault="004D2D48" w:rsidP="00E43141" w:rsidR="004D2D48">
      <w:pPr>
        <w:jc w:val="both"/>
      </w:pPr>
    </w:p>
    <w:p w:rsidRDefault="00E43141" w:rsidP="00E43141" w:rsidR="00E43141">
      <w:pPr>
        <w:jc w:val="both"/>
      </w:pPr>
      <w:r>
        <w:t xml:space="preserve">XII. Nalaže se Financijskoj agenciji da naloži banci prijenos zaplijenjenog iznosa predujma od 5.000,00 kn na račun ovog suda IBAN: HR9223900011300000460, model HR00, pozivom na broj </w:t>
      </w:r>
      <w:r w:rsidR="004D2D48">
        <w:t>1437-18</w:t>
      </w:r>
      <w:r>
        <w:t>.</w:t>
      </w:r>
    </w:p>
    <w:p w:rsidRDefault="00E43141" w:rsidP="00E43141" w:rsidR="00E43141" w:rsidRPr="00B42651">
      <w:pPr>
        <w:jc w:val="both"/>
      </w:pPr>
    </w:p>
    <w:p w:rsidRDefault="002E4EE7" w:rsidP="002E4EE7" w:rsidR="002E4EE7">
      <w:pPr>
        <w:jc w:val="center"/>
      </w:pPr>
      <w:r w:rsidRPr="00B27F98">
        <w:t>Obrazloženje</w:t>
      </w:r>
    </w:p>
    <w:p w:rsidRDefault="002E4EE7" w:rsidP="002E4EE7" w:rsidR="002E4EE7" w:rsidRPr="00B27F98">
      <w:r>
        <w:t xml:space="preserve"> </w:t>
      </w:r>
    </w:p>
    <w:p w:rsidRDefault="004D2D48" w:rsidP="004D2D48" w:rsidR="004D2D48">
      <w:pPr>
        <w:ind w:firstLine="708"/>
        <w:jc w:val="both"/>
      </w:pPr>
      <w:r>
        <w:t xml:space="preserve">FINA-a Regionalni centar Zagreb, podnijela je ovom sudu dana 4. lipnja 2018. prijedlog za otvaranje stečajnog postupka nad dužnikom GRAMIP-TPS d.o.o., Dubrava, Radnička ulica 33, OIB 19465610592. </w:t>
      </w:r>
    </w:p>
    <w:p w:rsidRDefault="004D2D48" w:rsidP="004D2D48" w:rsidR="004D2D48">
      <w:pPr>
        <w:ind w:firstLine="708"/>
        <w:jc w:val="both"/>
      </w:pPr>
      <w:r>
        <w:t xml:space="preserve"> </w:t>
      </w:r>
    </w:p>
    <w:p w:rsidRDefault="004D2D48" w:rsidP="004D2D48" w:rsidR="00AB5BB1">
      <w:pPr>
        <w:ind w:firstLine="708"/>
        <w:jc w:val="both"/>
      </w:pPr>
      <w:r>
        <w:t>Prijedlog je podnesen temeljem odredbe članka 110. stavka 1. SZ-a. U prijedlogu predlagatelj navodi da na dan 31. svibnja 2018. dužnik u Očevidniku redoslijeda osnova za plaćanje ima evidentirane neizvršene osnove za plaćanje u neprekinutom razdoblju od 120 dana, u ukupnom iznosu od 2.307.259,54 kn, te da dužnik ima 38 zaposlenih.</w:t>
      </w:r>
    </w:p>
    <w:p w:rsidRDefault="004D2D48" w:rsidP="004D2D48" w:rsidR="004D2D48">
      <w:pPr>
        <w:ind w:firstLine="708"/>
        <w:jc w:val="both"/>
      </w:pPr>
    </w:p>
    <w:p w:rsidRDefault="00AB5BB1" w:rsidP="00AB5BB1" w:rsidR="00AB5BB1">
      <w:pPr>
        <w:ind w:firstLine="708"/>
        <w:jc w:val="both"/>
      </w:pPr>
      <w:r>
        <w:t xml:space="preserve">Predlagatelj nadalje navodi da na temelju čl. 112. st. 5. SZ-a obavještava sud da dužnik na dan </w:t>
      </w:r>
      <w:r w:rsidR="004D2D48">
        <w:t>31. svibnja 2018.</w:t>
      </w:r>
      <w:r>
        <w:t xml:space="preserve"> ima zaplijenjena novčana sredstva u iznosu od 5.000,00 kn na ime predujma za namirenje troškova stečajnog postupka, kao i da je FINA na temelju čl. 114. st. 3. SZ-a oslobođena plaćanja predujma za namirenje troškova stečajnog postupka. </w:t>
      </w:r>
    </w:p>
    <w:p w:rsidRDefault="00AB5BB1" w:rsidP="005B481A" w:rsidR="005B481A">
      <w:pPr>
        <w:ind w:firstLine="708"/>
        <w:jc w:val="both"/>
      </w:pPr>
      <w:r>
        <w:t xml:space="preserve"> </w:t>
      </w:r>
      <w:r w:rsidR="005B481A">
        <w:t xml:space="preserve"> </w:t>
      </w:r>
    </w:p>
    <w:p w:rsidRDefault="002E4EE7" w:rsidP="002E4EE7" w:rsidR="002E4EE7">
      <w:pPr>
        <w:ind w:firstLine="708"/>
        <w:jc w:val="both"/>
      </w:pPr>
      <w:r w:rsidRPr="00B27F98">
        <w:t>Rješenjem ovog suda 4 St</w:t>
      </w:r>
      <w:r w:rsidR="004D2D48">
        <w:t>-1437/18</w:t>
      </w:r>
      <w:r w:rsidRPr="00B27F98">
        <w:t xml:space="preserve"> od </w:t>
      </w:r>
      <w:r w:rsidR="004D2D48">
        <w:t>2. srpnja</w:t>
      </w:r>
      <w:r w:rsidR="00AB5BB1">
        <w:t xml:space="preserve"> 2018.</w:t>
      </w:r>
      <w:r w:rsidRPr="00B27F98">
        <w:t xml:space="preserve"> pokrenut je prethodni postupak radi utvrđivanja pretpostavki za otvaranje stečajnoga postupka nad dužnikom, te je ujedno zakazano ročište radi očitovanja o prijedlogu za otvaranje stečajnog postupka za dan </w:t>
      </w:r>
      <w:r w:rsidR="004D2D48">
        <w:t>9. listopada</w:t>
      </w:r>
      <w:r w:rsidR="00AB5BB1">
        <w:t xml:space="preserve"> 2018.</w:t>
      </w:r>
    </w:p>
    <w:p w:rsidRDefault="002E4EE7" w:rsidP="002E4EE7" w:rsidR="002E4EE7" w:rsidRPr="00B27F98">
      <w:pPr>
        <w:ind w:firstLine="708"/>
        <w:jc w:val="both"/>
      </w:pPr>
    </w:p>
    <w:p w:rsidRDefault="002E4EE7" w:rsidP="002E4EE7" w:rsidR="003D6806">
      <w:pPr>
        <w:ind w:firstLine="708"/>
        <w:jc w:val="both"/>
      </w:pPr>
      <w:r w:rsidRPr="00B27F98">
        <w:t>FINA je podn</w:t>
      </w:r>
      <w:r w:rsidR="00791833">
        <w:t>es</w:t>
      </w:r>
      <w:r w:rsidR="00AB5BB1">
        <w:t>kom</w:t>
      </w:r>
      <w:r w:rsidRPr="00B27F98">
        <w:t xml:space="preserve"> od </w:t>
      </w:r>
      <w:r w:rsidR="004D2D48">
        <w:t>4. srpnja</w:t>
      </w:r>
      <w:r w:rsidR="00AB5BB1">
        <w:t xml:space="preserve"> 2018.</w:t>
      </w:r>
      <w:r w:rsidR="00EE5CC1">
        <w:t xml:space="preserve"> </w:t>
      </w:r>
      <w:r w:rsidR="003A0EB9">
        <w:t xml:space="preserve">ustrajala kod prijedloga za otvaranje stečajnog postupka nad dužnikom. </w:t>
      </w:r>
    </w:p>
    <w:p w:rsidRDefault="003D6806" w:rsidP="003D6806" w:rsidR="003D6806">
      <w:pPr>
        <w:ind w:firstLine="708"/>
        <w:jc w:val="both"/>
      </w:pPr>
    </w:p>
    <w:p w:rsidRDefault="00C03D3C" w:rsidP="00C03D3C" w:rsidR="00C03D3C">
      <w:pPr>
        <w:ind w:firstLine="708"/>
        <w:jc w:val="both"/>
      </w:pPr>
      <w:r w:rsidRPr="005F7ED3">
        <w:t xml:space="preserve">Na </w:t>
      </w:r>
      <w:r>
        <w:t>ročišt</w:t>
      </w:r>
      <w:r w:rsidR="004D2D48">
        <w:t>u</w:t>
      </w:r>
      <w:r w:rsidRPr="005F7ED3">
        <w:t xml:space="preserve"> </w:t>
      </w:r>
      <w:r>
        <w:t xml:space="preserve">radi očitovanja o prijedlogu za otvaranje stečajnoga postupka od </w:t>
      </w:r>
      <w:r w:rsidR="004D2D48">
        <w:t>9. listopada</w:t>
      </w:r>
      <w:r w:rsidR="00AB5BB1">
        <w:t xml:space="preserve"> 2018.</w:t>
      </w:r>
      <w:r>
        <w:t xml:space="preserve">, </w:t>
      </w:r>
      <w:r w:rsidR="004D2D48">
        <w:t>koje je spojeno s ročištem</w:t>
      </w:r>
      <w:r>
        <w:t xml:space="preserve"> radi rasprave o pretpostavkama za otvaranje stečajnog postupka nad dužnikom</w:t>
      </w:r>
      <w:r w:rsidR="00252BFD">
        <w:t>,</w:t>
      </w:r>
      <w:r>
        <w:t xml:space="preserve"> </w:t>
      </w:r>
      <w:r w:rsidR="004D2D48">
        <w:t xml:space="preserve">zakonski zastupnik dužnika naveo je da je suglasan s otvaranjem stečajnog postupka nad dužnikom, jer da je nesporno da je žiro račun dužnika u blokadi duže vrijeme te dužnik više nije u mogućnosti uredno poslovati i ispunjavati obveze prema svojim vjerovnicima. Zakonski zastupnik dužnika naveo je da dužnik trenutno ima 35 zaposlenih djelatnika, da je dužnik vlasnik nekretnine na adresu u Dubravi, Radnička 33, a </w:t>
      </w:r>
      <w:r w:rsidR="004D2D48">
        <w:lastRenderedPageBreak/>
        <w:t xml:space="preserve">riječ je o proizvodnim pogonima površine cca 8000 m2 sa zemljištem površine cca 50000 m2, a koje nekretnine su opterećene založnim pravima. Osim toga, zakonski zastupnik dužnika naveo je da je dužnik vlasnik pokretnina, i to radnih strojeva, opreme i sl. Nadalje je naveo da dužnik ima nenaplaćenih novčanih potraživanja prema svojim dužnicima u iznosu od cca 70.000,00 kn. </w:t>
      </w:r>
    </w:p>
    <w:p w:rsidRDefault="00C03D3C" w:rsidP="00C03D3C" w:rsidR="00C03D3C">
      <w:pPr>
        <w:ind w:firstLine="708"/>
        <w:jc w:val="both"/>
      </w:pPr>
    </w:p>
    <w:p w:rsidRDefault="00C03D3C" w:rsidP="00C03D3C" w:rsidR="004D2D48">
      <w:pPr>
        <w:ind w:firstLine="708"/>
        <w:jc w:val="both"/>
      </w:pPr>
      <w:r>
        <w:t>Uvidom u</w:t>
      </w:r>
      <w:r w:rsidRPr="00A44D76">
        <w:t xml:space="preserve"> pribavljen</w:t>
      </w:r>
      <w:r>
        <w:t>e podatke</w:t>
      </w:r>
      <w:r w:rsidRPr="00A44D76">
        <w:t xml:space="preserve"> iz informacijskog sustava zemljišnih knjiga o vlasništvu dužnika na nekretninama,</w:t>
      </w:r>
      <w:r>
        <w:t xml:space="preserve"> utvrđeno je d</w:t>
      </w:r>
      <w:r w:rsidRPr="00A44D76">
        <w:t>a dužnik u zemljišnim knjigama evi</w:t>
      </w:r>
      <w:r w:rsidR="004D2D48">
        <w:t xml:space="preserve">dentiran kao vlasnik nekretnine, i to </w:t>
      </w:r>
      <w:r w:rsidR="00E21795">
        <w:t>nekretnina upisanih u zk.ul. 814 k.o. Novaki kod Općinskog suda u Velikoj Gorici, Zemljišnoknjižni odjel Vrbovec.</w:t>
      </w:r>
    </w:p>
    <w:p w:rsidRDefault="00EE5CC1" w:rsidP="00C03D3C" w:rsidR="00EE5CC1">
      <w:pPr>
        <w:ind w:firstLine="708"/>
        <w:jc w:val="both"/>
      </w:pPr>
    </w:p>
    <w:p w:rsidRDefault="002E4EE7" w:rsidP="002E4EE7" w:rsidR="002E4EE7" w:rsidRPr="00B27F98">
      <w:pPr>
        <w:ind w:firstLine="708"/>
        <w:jc w:val="both"/>
      </w:pPr>
      <w:r w:rsidRPr="00B27F98">
        <w:t xml:space="preserve">Prema odredbi čl. 5. st. 1. SZ-a stečaj se može otvoriti ako sud utvrdi postojanje stečajnog razloga, a odredbom stavka 2. istog članka propisano je da su stečajni razlozi nesposobnost za plaćanje i prezaduženost. </w:t>
      </w:r>
    </w:p>
    <w:p w:rsidRDefault="002E4EE7" w:rsidP="002E4EE7" w:rsidR="002E4EE7" w:rsidRPr="00B27F98">
      <w:pPr>
        <w:jc w:val="both"/>
      </w:pPr>
    </w:p>
    <w:p w:rsidRDefault="002E4EE7" w:rsidP="002E4EE7" w:rsidR="002E4EE7">
      <w:pPr>
        <w:jc w:val="both"/>
      </w:pPr>
      <w:r w:rsidRPr="00B27F98">
        <w:tab/>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7B7D7C" w:rsidP="002E4EE7" w:rsidR="007B7D7C">
      <w:pPr>
        <w:jc w:val="both"/>
      </w:pPr>
    </w:p>
    <w:p w:rsidRDefault="007B7D7C" w:rsidP="002E4EE7" w:rsidR="007B7D7C" w:rsidRPr="00B27F98">
      <w:pPr>
        <w:jc w:val="both"/>
      </w:pPr>
      <w:r>
        <w:tab/>
        <w:t>Sud je putem web aplikacije eBlokade službenim putem izvršio uvid u Očevidnik neizvršenih osnova za plaćanje</w:t>
      </w:r>
      <w:r w:rsidR="00252BFD" w:rsidRPr="00252BFD">
        <w:t xml:space="preserve"> </w:t>
      </w:r>
      <w:r w:rsidR="00252BFD">
        <w:t>na dan 9. listopada 2018.,</w:t>
      </w:r>
      <w:r>
        <w:t xml:space="preserve"> koji vodi FINA za dužnika</w:t>
      </w:r>
      <w:r w:rsidR="00252BFD">
        <w:t>,</w:t>
      </w:r>
      <w:r>
        <w:t xml:space="preserve"> te je utvrđeno da je blokada računa dužnika </w:t>
      </w:r>
      <w:r w:rsidR="00684BBA">
        <w:t xml:space="preserve">počela 1. veljače 2018. te da ukupan iznos obveza po svim neizvršenim osnovama za plaćanje s kamatama na datum 9. listopada 2018. iznosi 2.237.506,56 kn. </w:t>
      </w:r>
    </w:p>
    <w:p w:rsidRDefault="00252BFD" w:rsidP="002E4EE7" w:rsidR="002E4EE7" w:rsidRPr="00B27F98">
      <w:pPr>
        <w:jc w:val="both"/>
      </w:pPr>
      <w:r>
        <w:t xml:space="preserve"> </w:t>
      </w:r>
    </w:p>
    <w:p w:rsidRDefault="002E4EE7" w:rsidP="002E4EE7" w:rsidR="002E4EE7" w:rsidRPr="00B27F98">
      <w:pPr>
        <w:jc w:val="both"/>
      </w:pPr>
      <w:r w:rsidRPr="00B27F98">
        <w:tab/>
        <w:t>Dakle, sud je n</w:t>
      </w:r>
      <w:r w:rsidR="00684BBA">
        <w:t>eprijeporno</w:t>
      </w:r>
      <w:r w:rsidRPr="00B27F98">
        <w:t xml:space="preserve"> utvrdio da kod dužnika postoji stečajni r</w:t>
      </w:r>
      <w:r w:rsidR="004D2D48">
        <w:t>azlog nesposobnosti za plaćanje.</w:t>
      </w:r>
    </w:p>
    <w:p w:rsidRDefault="006732ED" w:rsidP="002E4EE7" w:rsidR="002E4EE7" w:rsidRPr="00B27F98">
      <w:pPr>
        <w:jc w:val="both"/>
      </w:pPr>
      <w:r>
        <w:t xml:space="preserve"> </w:t>
      </w:r>
    </w:p>
    <w:p w:rsidRDefault="002E4EE7" w:rsidP="002E4EE7" w:rsidR="002E4EE7" w:rsidRPr="00B27F98">
      <w:pPr>
        <w:jc w:val="both"/>
      </w:pPr>
      <w:r>
        <w:t xml:space="preserve"> </w:t>
      </w:r>
      <w:r w:rsidRPr="00B27F98">
        <w:tab/>
        <w:t xml:space="preserve">Kako je u tijeku prethodnog postupka sud utvrdio da kod dužnika postoji stečajni razlog nesposobnosti za plaćanje, </w:t>
      </w:r>
      <w:r w:rsidR="00933082">
        <w:t>a ujedno je utvrđeno da duž</w:t>
      </w:r>
      <w:r w:rsidR="003D6806">
        <w:t>nik ima u vlasništvu</w:t>
      </w:r>
      <w:r w:rsidR="00965CF3">
        <w:t xml:space="preserve"> </w:t>
      </w:r>
      <w:r w:rsidR="00684BBA">
        <w:t>nekretnine navedene pod točkom XI. izreke ovog rješenja, kao i pokretnine u vidu radnih strojeva i opreme,</w:t>
      </w:r>
      <w:r w:rsidR="005957AC">
        <w:t xml:space="preserve"> </w:t>
      </w:r>
      <w:r w:rsidR="00933082">
        <w:t>dakle</w:t>
      </w:r>
      <w:r w:rsidR="005957AC">
        <w:t>,</w:t>
      </w:r>
      <w:r w:rsidR="00933082">
        <w:t xml:space="preserve"> po ocjeni ovog suda dužnik ima imo</w:t>
      </w:r>
      <w:r w:rsidR="00252BFD">
        <w:t>vinu koja ulazi u stečajnu masu</w:t>
      </w:r>
      <w:r w:rsidR="00933082">
        <w:t xml:space="preserve"> i dostatna je za namirenje troškova ovog postupka, pa je </w:t>
      </w:r>
      <w:r w:rsidRPr="00B27F98">
        <w:t xml:space="preserve">valjalo temeljem odredbe članka 128., 129. i 130. SZ-a odlučiti kao </w:t>
      </w:r>
      <w:r w:rsidR="00F01CC8">
        <w:t>pod točkama I. do X</w:t>
      </w:r>
      <w:r w:rsidR="00E43141">
        <w:t>I</w:t>
      </w:r>
      <w:r w:rsidR="00F01CC8">
        <w:t>. izreke</w:t>
      </w:r>
      <w:r w:rsidRPr="00B27F98">
        <w:t xml:space="preserve"> ovog rješenja. </w:t>
      </w:r>
    </w:p>
    <w:p w:rsidRDefault="002E4EE7" w:rsidP="002E4EE7" w:rsidR="002E4EE7" w:rsidRPr="00B27F98">
      <w:pPr>
        <w:jc w:val="both"/>
      </w:pPr>
    </w:p>
    <w:p w:rsidRDefault="002E4EE7" w:rsidP="002E4EE7" w:rsidR="002E4EE7">
      <w:pPr>
        <w:ind w:firstLine="708"/>
        <w:jc w:val="both"/>
      </w:pPr>
      <w:r w:rsidRPr="00B27F98">
        <w:t>Stečajni upravitelj imenovan je u skladu s čl. 84. st. 1. SZ-a metodom slučajnog odabira s liste A stečajnih upravitelja za područje ovog suda.</w:t>
      </w:r>
    </w:p>
    <w:p w:rsidRDefault="00E43141" w:rsidP="002E4EE7" w:rsidR="00E43141">
      <w:pPr>
        <w:ind w:firstLine="708"/>
        <w:jc w:val="both"/>
      </w:pPr>
    </w:p>
    <w:p w:rsidRDefault="00E43141" w:rsidP="00E43141" w:rsidR="00E43141" w:rsidRPr="00B27F98">
      <w:pPr>
        <w:ind w:firstLine="708"/>
        <w:jc w:val="both"/>
      </w:pPr>
      <w:r>
        <w:t xml:space="preserve">Sukladno odredbi čl. 112. st. 6. SZ-a, a budući je FINA u prijedlogu za otvaranje stečajnoga postupka izvijestila sud da je na ime predujma za namirenje troškova stečajnoga postupka zaplijenjen novčani iznos od 5.000,00 kn, riješeno je kao pod točkom XII. izreke ovog rješenja. </w:t>
      </w:r>
    </w:p>
    <w:p w:rsidRDefault="00367C05" w:rsidP="00367C05" w:rsidR="002C5A29" w:rsidRPr="002224D1">
      <w:pPr>
        <w:ind w:firstLine="900"/>
        <w:jc w:val="both"/>
      </w:pPr>
      <w:r w:rsidRPr="002224D1">
        <w:t xml:space="preserve">  </w:t>
      </w:r>
    </w:p>
    <w:p w:rsidRDefault="002C5A29" w:rsidP="00BC36B9" w:rsidR="00367C05" w:rsidRPr="002224D1">
      <w:pPr>
        <w:jc w:val="center"/>
      </w:pPr>
      <w:r w:rsidRPr="002224D1">
        <w:t>U Karlovcu</w:t>
      </w:r>
      <w:r w:rsidR="00233CF9" w:rsidRPr="002224D1">
        <w:t xml:space="preserve"> </w:t>
      </w:r>
      <w:r w:rsidR="004D2D48">
        <w:t>9. listopada</w:t>
      </w:r>
      <w:r w:rsidR="00FA07B7">
        <w:t xml:space="preserve"> 2018.</w:t>
      </w:r>
    </w:p>
    <w:p w:rsidRDefault="00577C3C" w:rsidP="007170B8" w:rsidR="002C5A29" w:rsidRPr="002224D1">
      <w:pPr>
        <w:ind w:left="6372"/>
        <w:jc w:val="both"/>
      </w:pPr>
      <w:r w:rsidRPr="002224D1">
        <w:t xml:space="preserve">         </w:t>
      </w:r>
      <w:r w:rsidR="0028432A">
        <w:t xml:space="preserve">        Su</w:t>
      </w:r>
      <w:r w:rsidR="007170B8" w:rsidRPr="002224D1">
        <w:t>dac:</w:t>
      </w:r>
    </w:p>
    <w:p w:rsidRDefault="007170B8" w:rsidP="0094639D" w:rsidR="00161B3B" w:rsidRPr="002224D1">
      <w:pPr>
        <w:jc w:val="both"/>
      </w:pPr>
      <w:r w:rsidRPr="002224D1">
        <w:t xml:space="preserve">                                                                 </w:t>
      </w:r>
      <w:r w:rsidR="0084192B" w:rsidRPr="002224D1">
        <w:t xml:space="preserve">  </w:t>
      </w:r>
      <w:r w:rsidRPr="002224D1">
        <w:t xml:space="preserve">  </w:t>
      </w:r>
      <w:r w:rsidR="00E57778" w:rsidRPr="002224D1">
        <w:t xml:space="preserve">  </w:t>
      </w:r>
      <w:r w:rsidR="009B65F4" w:rsidRPr="002224D1">
        <w:t xml:space="preserve">         </w:t>
      </w:r>
      <w:r w:rsidR="00577C3C" w:rsidRPr="002224D1">
        <w:t xml:space="preserve">                               </w:t>
      </w:r>
      <w:r w:rsidR="009224E9" w:rsidRPr="002224D1">
        <w:t xml:space="preserve"> </w:t>
      </w:r>
      <w:r w:rsidR="00367C05" w:rsidRPr="002224D1">
        <w:t>Goranka Boljkovac</w:t>
      </w:r>
      <w:r w:rsidR="00973C31" w:rsidRPr="002224D1">
        <w:t>, v.r.</w:t>
      </w:r>
    </w:p>
    <w:p w:rsidRDefault="0094639D" w:rsidP="000B0BA1" w:rsidR="000B0BA1" w:rsidRPr="002224D1">
      <w:pPr>
        <w:tabs>
          <w:tab w:pos="6900" w:val="left"/>
        </w:tabs>
        <w:jc w:val="both"/>
      </w:pPr>
      <w:r w:rsidRPr="002224D1">
        <w:t xml:space="preserve"> </w:t>
      </w:r>
      <w:r w:rsidR="00161B3B" w:rsidRPr="002224D1">
        <w:tab/>
      </w:r>
    </w:p>
    <w:p w:rsidRDefault="00973C31" w:rsidP="00973C31" w:rsidR="009B65F4" w:rsidRPr="002224D1">
      <w:pPr>
        <w:tabs>
          <w:tab w:pos="6900" w:val="left"/>
        </w:tabs>
        <w:jc w:val="both"/>
      </w:pPr>
      <w:r w:rsidRPr="002224D1">
        <w:lastRenderedPageBreak/>
        <w:tab/>
        <w:t>Za točnost otpravka-</w:t>
      </w:r>
    </w:p>
    <w:p w:rsidRDefault="00973C31" w:rsidP="00973C31" w:rsidR="00577C3C" w:rsidRPr="002224D1">
      <w:pPr>
        <w:tabs>
          <w:tab w:pos="6900" w:val="left"/>
        </w:tabs>
      </w:pPr>
      <w:r w:rsidRPr="002224D1">
        <w:tab/>
        <w:t>ovlašteni službenik:</w:t>
      </w:r>
    </w:p>
    <w:p w:rsidRDefault="00973C31" w:rsidP="00BC36B9" w:rsidR="0028432A">
      <w:pPr>
        <w:tabs>
          <w:tab w:pos="6900" w:val="left"/>
        </w:tabs>
      </w:pPr>
      <w:r w:rsidRPr="002224D1">
        <w:tab/>
        <w:t>Renata Klokočki</w:t>
      </w:r>
    </w:p>
    <w:p w:rsidRDefault="00EE5CC1" w:rsidP="00933082" w:rsidR="00EE5CC1"/>
    <w:p w:rsidRDefault="00933082" w:rsidP="00933082" w:rsidR="00933082" w:rsidRPr="00B27F98">
      <w:r w:rsidRPr="00B27F98">
        <w:t>PRAVNA POUKA:</w:t>
      </w:r>
    </w:p>
    <w:p w:rsidRDefault="00933082" w:rsidP="00BC36B9" w:rsidR="00B02635" w:rsidRPr="0028432A">
      <w:pPr>
        <w:jc w:val="both"/>
      </w:pPr>
      <w:r w:rsidRPr="00B27F98">
        <w:t xml:space="preserve">Protiv ovog rješenja pravo na žalbu ima osoba ovlaštena za zastupanje dužnika po zakonu do dana nastupanja pravnih posljedica otvaranja stečajnoga postupka (čl. 128. st. 8. Stečajnog zakona). Žalba se podnosi pisano u </w:t>
      </w:r>
      <w:r w:rsidR="009355B7">
        <w:t>tri</w:t>
      </w:r>
      <w:r w:rsidRPr="00B27F98">
        <w:t xml:space="preserve"> primjerka Visokom trgovačkom sudu Republike Hrvatske, putem ovog suda u roku od 8 </w:t>
      </w:r>
      <w:r w:rsidR="009355B7" w:rsidRPr="005E0DBA">
        <w:t>od</w:t>
      </w:r>
      <w:r w:rsidR="007124C3">
        <w:t xml:space="preserve"> dana dostave prijepisa ovog rješenja, odnosno od</w:t>
      </w:r>
      <w:r w:rsidR="009355B7" w:rsidRPr="005E0DBA">
        <w:t xml:space="preserve"> </w:t>
      </w:r>
      <w:r w:rsidR="009355B7">
        <w:t>isteka osmog dana od dana objave</w:t>
      </w:r>
      <w:r w:rsidR="009355B7" w:rsidRPr="005E0DBA">
        <w:t xml:space="preserve"> ovog rješenja</w:t>
      </w:r>
      <w:r w:rsidR="009355B7">
        <w:t xml:space="preserve"> na mrežnoj stranici e-Oglasna ploča suda</w:t>
      </w:r>
      <w:r w:rsidRPr="00B27F98">
        <w:t>. Žalba ne odgađa provedbu rješenja (čl. 19. SZ-a).</w:t>
      </w:r>
      <w:r>
        <w:t xml:space="preserve"> </w:t>
      </w:r>
    </w:p>
    <w:sectPr w:rsidSect="00F01CC8" w:rsidR="00B02635" w:rsidRPr="0028432A">
      <w:headerReference w:type="even" r:id="rId10"/>
      <w:headerReference w:type="default" r:id="rId11"/>
      <w:pgSz w:h="16838" w:w="11906"/>
      <w:pgMar w:gutter="0" w:footer="708" w:header="708" w:left="1417" w:bottom="184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E64D2">
      <w:rPr>
        <w:rStyle w:val="Brojstranice"/>
        <w:noProof/>
      </w:rPr>
      <w:t>4</w:t>
    </w:r>
    <w:r>
      <w:rPr>
        <w:rStyle w:val="Brojstranice"/>
      </w:rPr>
      <w:fldChar w:fldCharType="end"/>
    </w:r>
  </w:p>
  <w:p w:rsidRDefault="0087685A" w:rsidP="001D2296" w:rsidR="0087685A" w:rsidRPr="003C4E43">
    <w:r>
      <w:t xml:space="preserve">                                                                                                                               </w:t>
    </w:r>
    <w:r w:rsidR="003F4D30" w:rsidRPr="00CF1693">
      <w:t>4 St-</w:t>
    </w:r>
    <w:r w:rsidR="00534413">
      <w:t>1437/18</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6">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6"/>
  </w:num>
  <w:num w:numId="3">
    <w:abstractNumId w:val="7"/>
  </w:num>
  <w:num w:numId="4">
    <w:abstractNumId w:val="4"/>
  </w:num>
  <w:num w:numId="5">
    <w:abstractNumId w:val="1"/>
  </w:num>
  <w:num w:numId="6">
    <w:abstractNumId w:val="8"/>
  </w:num>
  <w:num w:numId="7">
    <w:abstractNumId w:val="2"/>
  </w:num>
  <w:num w:numId="8">
    <w:abstractNumId w:val="5"/>
  </w:num>
  <w:num w:numId="9">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1BC2"/>
    <w:rsid w:val="00031813"/>
    <w:rsid w:val="00043A0A"/>
    <w:rsid w:val="0004613B"/>
    <w:rsid w:val="000506D8"/>
    <w:rsid w:val="00050EF7"/>
    <w:rsid w:val="00075BDC"/>
    <w:rsid w:val="00087859"/>
    <w:rsid w:val="000A252B"/>
    <w:rsid w:val="000B0BA1"/>
    <w:rsid w:val="000B120C"/>
    <w:rsid w:val="000D66ED"/>
    <w:rsid w:val="000E49F8"/>
    <w:rsid w:val="000F2576"/>
    <w:rsid w:val="00123E05"/>
    <w:rsid w:val="001418C8"/>
    <w:rsid w:val="00161B3B"/>
    <w:rsid w:val="00174993"/>
    <w:rsid w:val="00187ECF"/>
    <w:rsid w:val="001A044D"/>
    <w:rsid w:val="001D2296"/>
    <w:rsid w:val="001D564F"/>
    <w:rsid w:val="001E7FA6"/>
    <w:rsid w:val="001F2FBF"/>
    <w:rsid w:val="00200DDB"/>
    <w:rsid w:val="002135F3"/>
    <w:rsid w:val="002224D1"/>
    <w:rsid w:val="00233719"/>
    <w:rsid w:val="00233CF9"/>
    <w:rsid w:val="00234541"/>
    <w:rsid w:val="00252BFD"/>
    <w:rsid w:val="00263FC1"/>
    <w:rsid w:val="00270ADC"/>
    <w:rsid w:val="0028432A"/>
    <w:rsid w:val="00293964"/>
    <w:rsid w:val="002944F5"/>
    <w:rsid w:val="002960FC"/>
    <w:rsid w:val="002B5B9E"/>
    <w:rsid w:val="002C5A29"/>
    <w:rsid w:val="002D4069"/>
    <w:rsid w:val="002D6432"/>
    <w:rsid w:val="002E4EE7"/>
    <w:rsid w:val="002F1899"/>
    <w:rsid w:val="002F792C"/>
    <w:rsid w:val="00365F88"/>
    <w:rsid w:val="00367C05"/>
    <w:rsid w:val="003905DD"/>
    <w:rsid w:val="003A0EB9"/>
    <w:rsid w:val="003B65CF"/>
    <w:rsid w:val="003C2B99"/>
    <w:rsid w:val="003C4E43"/>
    <w:rsid w:val="003D4E19"/>
    <w:rsid w:val="003D6806"/>
    <w:rsid w:val="003F4D30"/>
    <w:rsid w:val="00402289"/>
    <w:rsid w:val="0043031F"/>
    <w:rsid w:val="0043362B"/>
    <w:rsid w:val="00435B5D"/>
    <w:rsid w:val="0044721B"/>
    <w:rsid w:val="00455D54"/>
    <w:rsid w:val="00464572"/>
    <w:rsid w:val="00475324"/>
    <w:rsid w:val="00482D49"/>
    <w:rsid w:val="00487477"/>
    <w:rsid w:val="004A5E3E"/>
    <w:rsid w:val="004D2D48"/>
    <w:rsid w:val="004D6CED"/>
    <w:rsid w:val="004F47B9"/>
    <w:rsid w:val="005221E0"/>
    <w:rsid w:val="00523E58"/>
    <w:rsid w:val="00526F4E"/>
    <w:rsid w:val="00534413"/>
    <w:rsid w:val="00554276"/>
    <w:rsid w:val="005740F2"/>
    <w:rsid w:val="00577C3C"/>
    <w:rsid w:val="005957AC"/>
    <w:rsid w:val="005B481A"/>
    <w:rsid w:val="005C0B29"/>
    <w:rsid w:val="005C0BF6"/>
    <w:rsid w:val="005C1163"/>
    <w:rsid w:val="005D1623"/>
    <w:rsid w:val="005D3613"/>
    <w:rsid w:val="005D5F5F"/>
    <w:rsid w:val="005D6E40"/>
    <w:rsid w:val="005E30AD"/>
    <w:rsid w:val="005E5E29"/>
    <w:rsid w:val="005E67DB"/>
    <w:rsid w:val="00600C4C"/>
    <w:rsid w:val="00657078"/>
    <w:rsid w:val="00662CB6"/>
    <w:rsid w:val="00665C98"/>
    <w:rsid w:val="00665D4C"/>
    <w:rsid w:val="006732ED"/>
    <w:rsid w:val="006824A6"/>
    <w:rsid w:val="00684BBA"/>
    <w:rsid w:val="00685714"/>
    <w:rsid w:val="006861EF"/>
    <w:rsid w:val="006A124C"/>
    <w:rsid w:val="006B6292"/>
    <w:rsid w:val="006C786C"/>
    <w:rsid w:val="006C7897"/>
    <w:rsid w:val="006D261E"/>
    <w:rsid w:val="006D5C7F"/>
    <w:rsid w:val="006E1EBE"/>
    <w:rsid w:val="007124C3"/>
    <w:rsid w:val="007170B8"/>
    <w:rsid w:val="00717D4A"/>
    <w:rsid w:val="00740EB0"/>
    <w:rsid w:val="00753D5D"/>
    <w:rsid w:val="007604DE"/>
    <w:rsid w:val="00776B6D"/>
    <w:rsid w:val="00784A92"/>
    <w:rsid w:val="0078584A"/>
    <w:rsid w:val="007861DF"/>
    <w:rsid w:val="00791833"/>
    <w:rsid w:val="007A550F"/>
    <w:rsid w:val="007B7D7C"/>
    <w:rsid w:val="007C39CF"/>
    <w:rsid w:val="007D7A92"/>
    <w:rsid w:val="00825B2D"/>
    <w:rsid w:val="00825C25"/>
    <w:rsid w:val="0084192B"/>
    <w:rsid w:val="00845350"/>
    <w:rsid w:val="00855AE8"/>
    <w:rsid w:val="00862F64"/>
    <w:rsid w:val="008723F5"/>
    <w:rsid w:val="008728D7"/>
    <w:rsid w:val="0087685A"/>
    <w:rsid w:val="00891667"/>
    <w:rsid w:val="008B54BA"/>
    <w:rsid w:val="008C1B69"/>
    <w:rsid w:val="008E42C6"/>
    <w:rsid w:val="00914831"/>
    <w:rsid w:val="009224E9"/>
    <w:rsid w:val="00923DB6"/>
    <w:rsid w:val="00927F9C"/>
    <w:rsid w:val="00933082"/>
    <w:rsid w:val="009355B7"/>
    <w:rsid w:val="00942C83"/>
    <w:rsid w:val="009459C3"/>
    <w:rsid w:val="0094639D"/>
    <w:rsid w:val="00950065"/>
    <w:rsid w:val="00964750"/>
    <w:rsid w:val="00965CF3"/>
    <w:rsid w:val="00971D3D"/>
    <w:rsid w:val="00973C31"/>
    <w:rsid w:val="009773DD"/>
    <w:rsid w:val="00984644"/>
    <w:rsid w:val="00990EFD"/>
    <w:rsid w:val="009961DE"/>
    <w:rsid w:val="009A0BDF"/>
    <w:rsid w:val="009A5635"/>
    <w:rsid w:val="009B02EC"/>
    <w:rsid w:val="009B65F4"/>
    <w:rsid w:val="009C287E"/>
    <w:rsid w:val="009C324E"/>
    <w:rsid w:val="009E2615"/>
    <w:rsid w:val="009E4856"/>
    <w:rsid w:val="009F574C"/>
    <w:rsid w:val="00A03732"/>
    <w:rsid w:val="00A05832"/>
    <w:rsid w:val="00A0682A"/>
    <w:rsid w:val="00A22E26"/>
    <w:rsid w:val="00A33B0C"/>
    <w:rsid w:val="00A347AB"/>
    <w:rsid w:val="00A34FB5"/>
    <w:rsid w:val="00A4575E"/>
    <w:rsid w:val="00A4636C"/>
    <w:rsid w:val="00A47D6E"/>
    <w:rsid w:val="00A505C4"/>
    <w:rsid w:val="00A54037"/>
    <w:rsid w:val="00A66684"/>
    <w:rsid w:val="00A74268"/>
    <w:rsid w:val="00A86374"/>
    <w:rsid w:val="00AA4EB8"/>
    <w:rsid w:val="00AB1D66"/>
    <w:rsid w:val="00AB2745"/>
    <w:rsid w:val="00AB5BB1"/>
    <w:rsid w:val="00AD33DF"/>
    <w:rsid w:val="00AD6DDA"/>
    <w:rsid w:val="00AF3331"/>
    <w:rsid w:val="00AF6F8E"/>
    <w:rsid w:val="00B02635"/>
    <w:rsid w:val="00B20B8C"/>
    <w:rsid w:val="00B3296B"/>
    <w:rsid w:val="00B460FF"/>
    <w:rsid w:val="00B62423"/>
    <w:rsid w:val="00B6418E"/>
    <w:rsid w:val="00B918B5"/>
    <w:rsid w:val="00B97F98"/>
    <w:rsid w:val="00BA28BC"/>
    <w:rsid w:val="00BA7845"/>
    <w:rsid w:val="00BB0780"/>
    <w:rsid w:val="00BB6BB2"/>
    <w:rsid w:val="00BB7E5E"/>
    <w:rsid w:val="00BC36B9"/>
    <w:rsid w:val="00C0014B"/>
    <w:rsid w:val="00C03D3C"/>
    <w:rsid w:val="00C1129F"/>
    <w:rsid w:val="00C12A9F"/>
    <w:rsid w:val="00C15BC1"/>
    <w:rsid w:val="00C412CA"/>
    <w:rsid w:val="00C4763B"/>
    <w:rsid w:val="00C50D94"/>
    <w:rsid w:val="00C54748"/>
    <w:rsid w:val="00C629FC"/>
    <w:rsid w:val="00C74029"/>
    <w:rsid w:val="00C74824"/>
    <w:rsid w:val="00C92655"/>
    <w:rsid w:val="00CC497A"/>
    <w:rsid w:val="00CD702D"/>
    <w:rsid w:val="00CE03D0"/>
    <w:rsid w:val="00CF05EC"/>
    <w:rsid w:val="00CF23D9"/>
    <w:rsid w:val="00D01A15"/>
    <w:rsid w:val="00D07ECE"/>
    <w:rsid w:val="00D1431E"/>
    <w:rsid w:val="00D50090"/>
    <w:rsid w:val="00D737A9"/>
    <w:rsid w:val="00D862E2"/>
    <w:rsid w:val="00DA2EAC"/>
    <w:rsid w:val="00DB7043"/>
    <w:rsid w:val="00DC3CE8"/>
    <w:rsid w:val="00DC4AA6"/>
    <w:rsid w:val="00DE04E4"/>
    <w:rsid w:val="00DE5464"/>
    <w:rsid w:val="00DE6E22"/>
    <w:rsid w:val="00DF21C6"/>
    <w:rsid w:val="00E05D8F"/>
    <w:rsid w:val="00E11089"/>
    <w:rsid w:val="00E1788C"/>
    <w:rsid w:val="00E21795"/>
    <w:rsid w:val="00E23D88"/>
    <w:rsid w:val="00E3108C"/>
    <w:rsid w:val="00E370FF"/>
    <w:rsid w:val="00E42A55"/>
    <w:rsid w:val="00E43141"/>
    <w:rsid w:val="00E52636"/>
    <w:rsid w:val="00E57248"/>
    <w:rsid w:val="00E57778"/>
    <w:rsid w:val="00E57B08"/>
    <w:rsid w:val="00E67977"/>
    <w:rsid w:val="00EA5002"/>
    <w:rsid w:val="00EC10DE"/>
    <w:rsid w:val="00EC6066"/>
    <w:rsid w:val="00EE4A6B"/>
    <w:rsid w:val="00EE5CC1"/>
    <w:rsid w:val="00EE61A0"/>
    <w:rsid w:val="00EE690A"/>
    <w:rsid w:val="00EE7BF1"/>
    <w:rsid w:val="00F0132E"/>
    <w:rsid w:val="00F01CC8"/>
    <w:rsid w:val="00F10034"/>
    <w:rsid w:val="00F10CB7"/>
    <w:rsid w:val="00F22E0A"/>
    <w:rsid w:val="00F36D2D"/>
    <w:rsid w:val="00F402D7"/>
    <w:rsid w:val="00F40956"/>
    <w:rsid w:val="00F45029"/>
    <w:rsid w:val="00F55D8D"/>
    <w:rsid w:val="00F56DA7"/>
    <w:rsid w:val="00F60C93"/>
    <w:rsid w:val="00F64C00"/>
    <w:rsid w:val="00F67B83"/>
    <w:rsid w:val="00F74402"/>
    <w:rsid w:val="00F77116"/>
    <w:rsid w:val="00F8659B"/>
    <w:rsid w:val="00FA07B7"/>
    <w:rsid w:val="00FA1058"/>
    <w:rsid w:val="00FC3A79"/>
    <w:rsid w:val="00FE3755"/>
    <w:rsid w:val="00FE64D2"/>
    <w:rsid w:val="00FE69D1"/>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Odlomakpopisa" w:type="paragraph">
    <w:name w:val="List Paragraph"/>
    <w:basedOn w:val="Normal"/>
    <w:uiPriority w:val="34"/>
    <w:qFormat/>
    <w:rsid w:val="00FE69D1"/>
    <w:pPr>
      <w:ind w:left="720"/>
      <w:contextualSpacing/>
    </w:pPr>
    <w:rPr>
      <w:rFonts w:hAnsi="Arial" w:ascii="Arial"/>
      <w:szCs w:val="20"/>
    </w:rPr>
  </w:style>
  <w:style w:styleId="Tekstrezerviranogmjesta" w:type="character">
    <w:name w:val="Placeholder Text"/>
    <w:basedOn w:val="Zadanifontodlomka"/>
    <w:uiPriority w:val="99"/>
    <w:semiHidden/>
    <w:rsid w:val="00FE64D2"/>
    <w:rPr>
      <w:color w:val="808080"/>
      <w:bdr w:space="0" w:sz="0" w:color="auto" w:val="none"/>
      <w:shd w:fill="auto" w:color="auto" w:val="clear"/>
    </w:rPr>
  </w:style>
  <w:style w:customStyle="true" w:styleId="eSPISCCParagraphDefaultFont" w:type="character">
    <w:name w:val="eSPIS_CC_Paragraph Default Font"/>
    <w:basedOn w:val="Zadanifontodlomka"/>
    <w:rsid w:val="00FE64D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E64D2"/>
    <w:rPr>
      <w:bdr w:space="0" w:sz="0" w:color="auto" w:val="none"/>
      <w:shd w:fill="FFFFCC" w:color="auto" w:val="clear"/>
      <w:lang w:val="hr-HR"/>
    </w:rPr>
  </w:style>
  <w:style w:customStyle="true" w:styleId="PozadinaSvijetloCrvena" w:type="character">
    <w:name w:val="Pozadina_SvijetloCrvena"/>
    <w:basedOn w:val="eSPISCCParagraphDefaultFont"/>
    <w:rsid w:val="00FE64D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E64D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Odlomakpopisa" w:type="paragraph">
    <w:name w:val="List Paragraph"/>
    <w:basedOn w:val="Normal"/>
    <w:uiPriority w:val="34"/>
    <w:qFormat/>
    <w:rsid w:val="00FE69D1"/>
    <w:pPr>
      <w:ind w:left="720"/>
      <w:contextualSpacing/>
    </w:pPr>
    <w:rPr>
      <w:rFonts w:ascii="Arial" w:hAnsi="Arial"/>
      <w:szCs w:val="20"/>
    </w:rPr>
  </w:style>
  <w:style w:styleId="Tekstrezerviranogmjesta" w:type="character">
    <w:name w:val="Placeholder Text"/>
    <w:basedOn w:val="Zadanifontodlomka"/>
    <w:uiPriority w:val="99"/>
    <w:semiHidden/>
    <w:rsid w:val="00FE64D2"/>
    <w:rPr>
      <w:color w:val="808080"/>
      <w:bdr w:color="auto" w:space="0" w:sz="0" w:val="none"/>
      <w:shd w:color="auto" w:fill="auto" w:val="clear"/>
    </w:rPr>
  </w:style>
  <w:style w:customStyle="1" w:styleId="eSPISCCParagraphDefaultFont" w:type="character">
    <w:name w:val="eSPIS_CC_Paragraph Default Font"/>
    <w:basedOn w:val="Zadanifontodlomka"/>
    <w:rsid w:val="00FE64D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E64D2"/>
    <w:rPr>
      <w:bdr w:color="auto" w:space="0" w:sz="0" w:val="none"/>
      <w:shd w:color="auto" w:fill="FFFFCC" w:val="clear"/>
      <w:lang w:val="hr-HR"/>
    </w:rPr>
  </w:style>
  <w:style w:customStyle="1" w:styleId="PozadinaSvijetloCrvena" w:type="character">
    <w:name w:val="Pozadina_SvijetloCrvena"/>
    <w:basedOn w:val="eSPISCCParagraphDefaultFont"/>
    <w:rsid w:val="00FE64D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E64D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375008">
      <w:bodyDiv w:val="true"/>
      <w:marLeft w:val="0"/>
      <w:marRight w:val="0"/>
      <w:marTop w:val="0"/>
      <w:marBottom w:val="0"/>
      <w:divBdr>
        <w:top w:space="0" w:sz="0" w:color="auto" w:val="none"/>
        <w:left w:space="0" w:sz="0" w:color="auto" w:val="none"/>
        <w:bottom w:space="0" w:sz="0" w:color="auto" w:val="none"/>
        <w:right w:space="0" w:sz="0" w:color="auto" w:val="none"/>
      </w:divBdr>
    </w:div>
    <w:div w:id="186988765">
      <w:bodyDiv w:val="true"/>
      <w:marLeft w:val="0"/>
      <w:marRight w:val="0"/>
      <w:marTop w:val="0"/>
      <w:marBottom w:val="0"/>
      <w:divBdr>
        <w:top w:space="0" w:sz="0" w:color="auto" w:val="none"/>
        <w:left w:space="0" w:sz="0" w:color="auto" w:val="none"/>
        <w:bottom w:space="0" w:sz="0" w:color="auto" w:val="none"/>
        <w:right w:space="0" w:sz="0" w:color="auto" w:val="none"/>
      </w:divBdr>
    </w:div>
    <w:div w:id="241333828">
      <w:bodyDiv w:val="true"/>
      <w:marLeft w:val="0"/>
      <w:marRight w:val="0"/>
      <w:marTop w:val="0"/>
      <w:marBottom w:val="0"/>
      <w:divBdr>
        <w:top w:space="0" w:sz="0" w:color="auto" w:val="none"/>
        <w:left w:space="0" w:sz="0" w:color="auto" w:val="none"/>
        <w:bottom w:space="0" w:sz="0" w:color="auto" w:val="none"/>
        <w:right w:space="0" w:sz="0" w:color="auto" w:val="none"/>
      </w:divBdr>
    </w:div>
    <w:div w:id="469634116">
      <w:bodyDiv w:val="true"/>
      <w:marLeft w:val="0"/>
      <w:marRight w:val="0"/>
      <w:marTop w:val="0"/>
      <w:marBottom w:val="0"/>
      <w:divBdr>
        <w:top w:space="0" w:sz="0" w:color="auto" w:val="none"/>
        <w:left w:space="0" w:sz="0" w:color="auto" w:val="none"/>
        <w:bottom w:space="0" w:sz="0" w:color="auto" w:val="none"/>
        <w:right w:space="0" w:sz="0" w:color="auto" w:val="none"/>
      </w:divBdr>
    </w:div>
    <w:div w:id="512912303">
      <w:bodyDiv w:val="true"/>
      <w:marLeft w:val="0"/>
      <w:marRight w:val="0"/>
      <w:marTop w:val="0"/>
      <w:marBottom w:val="0"/>
      <w:divBdr>
        <w:top w:space="0" w:sz="0" w:color="auto" w:val="none"/>
        <w:left w:space="0" w:sz="0" w:color="auto" w:val="none"/>
        <w:bottom w:space="0" w:sz="0" w:color="auto" w:val="none"/>
        <w:right w:space="0" w:sz="0" w:color="auto" w:val="none"/>
      </w:divBdr>
    </w:div>
    <w:div w:id="651451134">
      <w:bodyDiv w:val="true"/>
      <w:marLeft w:val="0"/>
      <w:marRight w:val="0"/>
      <w:marTop w:val="0"/>
      <w:marBottom w:val="0"/>
      <w:divBdr>
        <w:top w:space="0" w:sz="0" w:color="auto" w:val="none"/>
        <w:left w:space="0" w:sz="0" w:color="auto" w:val="none"/>
        <w:bottom w:space="0" w:sz="0" w:color="auto" w:val="none"/>
        <w:right w:space="0" w:sz="0" w:color="auto" w:val="none"/>
      </w:divBdr>
    </w:div>
    <w:div w:id="787242766">
      <w:bodyDiv w:val="true"/>
      <w:marLeft w:val="0"/>
      <w:marRight w:val="0"/>
      <w:marTop w:val="0"/>
      <w:marBottom w:val="0"/>
      <w:divBdr>
        <w:top w:space="0" w:sz="0" w:color="auto" w:val="none"/>
        <w:left w:space="0" w:sz="0" w:color="auto" w:val="none"/>
        <w:bottom w:space="0" w:sz="0" w:color="auto" w:val="none"/>
        <w:right w:space="0" w:sz="0" w:color="auto" w:val="none"/>
      </w:divBdr>
    </w:div>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 w:id="1147936318">
      <w:bodyDiv w:val="true"/>
      <w:marLeft w:val="0"/>
      <w:marRight w:val="0"/>
      <w:marTop w:val="0"/>
      <w:marBottom w:val="0"/>
      <w:divBdr>
        <w:top w:space="0" w:sz="0" w:color="auto" w:val="none"/>
        <w:left w:space="0" w:sz="0" w:color="auto" w:val="none"/>
        <w:bottom w:space="0" w:sz="0" w:color="auto" w:val="none"/>
        <w:right w:space="0" w:sz="0" w:color="auto" w:val="none"/>
      </w:divBdr>
    </w:div>
    <w:div w:id="1900902784">
      <w:bodyDiv w:val="true"/>
      <w:marLeft w:val="0"/>
      <w:marRight w:val="0"/>
      <w:marTop w:val="0"/>
      <w:marBottom w:val="0"/>
      <w:divBdr>
        <w:top w:space="0" w:sz="0" w:color="auto" w:val="none"/>
        <w:left w:space="0" w:sz="0" w:color="auto" w:val="none"/>
        <w:bottom w:space="0" w:sz="0" w:color="auto" w:val="none"/>
        <w:right w:space="0" w:sz="0" w:color="auto" w:val="none"/>
      </w:divBdr>
    </w:div>
    <w:div w:id="19862784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listopada 2018.</izvorni_sadrzaj>
    <derivirana_varijabla naziv="DomainObject.DatumDonosenjaOdluke_1">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St-1437/2018-8</izvorni_sadrzaj>
    <derivirana_varijabla naziv="DomainObject.Oznaka_1">St-1437/2018-8</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1437</izvorni_sadrzaj>
    <derivirana_varijabla naziv="DomainObject.Predmet.Broj_1">1437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lipnja 2018.</izvorni_sadrzaj>
    <derivirana_varijabla naziv="DomainObject.Predmet.DatumOsnivanja_1">5.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St-1437/2018</izvorni_sadrzaj>
    <derivirana_varijabla naziv="DomainObject.Predmet.OznakaBroj_1">St-1437/2018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GRAMIP-TPS d.o.o. zastupanog po punomoćniku Vladimir Škarupka</izvorni_sadrzaj>
    <derivirana_varijabla naziv="DomainObject.Predmet.ProtustrankaFormated_1">  GRAMIP-TPS d.o.o. zastupanog po punomoćniku Vladimir Škarupka</derivirana_varijabla>
  </DomainObject.Predmet.ProtustrankaFormated>
  <DomainObject.Predmet.ProtustrankaFormatedOIB>
    <izvorni_sadrzaj>  GRAMIP-TPS d.o.o., OIB 19465610592 zastupanog po punomoćniku Vladimir Škarupka</izvorni_sadrzaj>
    <derivirana_varijabla naziv="DomainObject.Predmet.ProtustrankaFormatedOIB_1">  GRAMIP-TPS d.o.o., OIB 19465610592 zastupanog po punomoćniku Vladimir Škarupka</derivirana_varijabla>
  </DomainObject.Predmet.ProtustrankaFormatedOIB>
  <DomainObject.Predmet.ProtustrankaFormatedWithAdress>
    <izvorni_sadrzaj> GRAMIP-TPS d.o.o., Radnička ulica 33, 10342 Dubrava zastupanog po punomoćniku Vladimir Škarupka</izvorni_sadrzaj>
    <derivirana_varijabla naziv="DomainObject.Predmet.ProtustrankaFormatedWithAdress_1"> GRAMIP-TPS d.o.o., Radnička ulica 33, 10342 Dubrava zastupanog po punomoćniku Vladimir Škarupka</derivirana_varijabla>
  </DomainObject.Predmet.ProtustrankaFormatedWithAdress>
  <DomainObject.Predmet.ProtustrankaFormatedWithAdressOIB>
    <izvorni_sadrzaj> GRAMIP-TPS d.o.o., OIB 19465610592, Radnička ulica 33, 10342 Dubrava zastupanog po punomoćniku Vladimir Škarupka</izvorni_sadrzaj>
    <derivirana_varijabla naziv="DomainObject.Predmet.ProtustrankaFormatedWithAdressOIB_1"> GRAMIP-TPS d.o.o., OIB 19465610592, Radnička ulica 33, 10342 Dubrava zastupanog po punomoćniku Vladimir Škarupka</derivirana_varijabla>
  </DomainObject.Predmet.ProtustrankaFormatedWithAdressOIB>
  <DomainObject.Predmet.ProtustrankaWithAdress>
    <izvorni_sadrzaj>GRAMIP-TPS d.o.o. Radnička ulica 33, 10342 Dubrava</izvorni_sadrzaj>
    <derivirana_varijabla naziv="DomainObject.Predmet.ProtustrankaWithAdress_1">GRAMIP-TPS d.o.o. Radnička ulica 33, 10342 Dubrava</derivirana_varijabla>
  </DomainObject.Predmet.ProtustrankaWithAdress>
  <DomainObject.Predmet.ProtustrankaWithAdressOIB>
    <izvorni_sadrzaj>GRAMIP-TPS d.o.o., OIB 19465610592, Radnička ulica 33, 10342 Dubrava</izvorni_sadrzaj>
    <derivirana_varijabla naziv="DomainObject.Predmet.ProtustrankaWithAdressOIB_1">GRAMIP-TPS d.o.o., OIB 19465610592, Radnička ulica 33, 10342 Dubrava</derivirana_varijabla>
  </DomainObject.Predmet.ProtustrankaWithAdressOIB>
  <DomainObject.Predmet.ProtustrankaNazivFormated>
    <izvorni_sadrzaj>GRAMIP-TPS d.o.o.</izvorni_sadrzaj>
    <derivirana_varijabla naziv="DomainObject.Predmet.ProtustrankaNazivFormated_1">GRAMIP-TPS d.o.o.</derivirana_varijabla>
  </DomainObject.Predmet.ProtustrankaNazivFormated>
  <DomainObject.Predmet.ProtustrankaNazivFormatedOIB>
    <izvorni_sadrzaj>GRAMIP-TPS d.o.o., OIB 19465610592</izvorni_sadrzaj>
    <derivirana_varijabla naziv="DomainObject.Predmet.ProtustrankaNazivFormatedOIB_1">GRAMIP-TPS d.o.o., OIB 19465610592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GRAMIP-TPS d.o.o. zastupanog po punomoćniku Vladimir Škarupka</item>
    </izvorni_sadrzaj>
    <derivirana_varijabla naziv="DomainObject.Predmet.ProtuStrankaListFormated_1">
      <item>GRAMIP-TPS d.o.o. zastupanog po punomoćniku Vladimir Škarupka</item>
    </derivirana_varijabla>
  </DomainObject.Predmet.ProtuStrankaListFormated>
  <DomainObject.Predmet.ProtuStrankaListFormatedOIB>
    <izvorni_sadrzaj>
      <item>GRAMIP-TPS d.o.o., OIB 19465610592 zastupanog po punomoćniku Vladimir Škarupka</item>
    </izvorni_sadrzaj>
    <derivirana_varijabla naziv="DomainObject.Predmet.ProtuStrankaListFormatedOIB_1">
      <item>GRAMIP-TPS d.o.o., OIB 19465610592 zastupanog po punomoćniku Vladimir Škarupka</item>
    </derivirana_varijabla>
  </DomainObject.Predmet.ProtuStrankaListFormatedOIB>
  <DomainObject.Predmet.ProtuStrankaListFormatedWithAdress>
    <izvorni_sadrzaj>
      <item>GRAMIP-TPS d.o.o., Radnička ulica 33, 10342 Dubrava zastupanog po punomoćniku Vladimir Škarupka</item>
    </izvorni_sadrzaj>
    <derivirana_varijabla naziv="DomainObject.Predmet.ProtuStrankaListFormatedWithAdress_1">
      <item>GRAMIP-TPS d.o.o., Radnička ulica 33, 10342 Dubrava zastupanog po punomoćniku Vladimir Škarupka</item>
    </derivirana_varijabla>
  </DomainObject.Predmet.ProtuStrankaListFormatedWithAdress>
  <DomainObject.Predmet.ProtuStrankaListFormatedWithAdressOIB>
    <izvorni_sadrzaj>
      <item>GRAMIP-TPS d.o.o., OIB 19465610592, Radnička ulica 33, 10342 Dubrava zastupanog po punomoćniku Vladimir Škarupka</item>
    </izvorni_sadrzaj>
    <derivirana_varijabla naziv="DomainObject.Predmet.ProtuStrankaListFormatedWithAdressOIB_1">
      <item>GRAMIP-TPS d.o.o., OIB 19465610592, Radnička ulica 33, 10342 Dubrava zastupanog po punomoćniku Vladimir Škarupka</item>
    </derivirana_varijabla>
  </DomainObject.Predmet.ProtuStrankaListFormatedWithAdressOIB>
  <DomainObject.Predmet.ProtuStrankaListNazivFormated>
    <izvorni_sadrzaj>
      <item>GRAMIP-TPS d.o.o.</item>
    </izvorni_sadrzaj>
    <derivirana_varijabla naziv="DomainObject.Predmet.ProtuStrankaListNazivFormated_1">
      <item>GRAMIP-TPS d.o.o.</item>
    </derivirana_varijabla>
  </DomainObject.Predmet.ProtuStrankaListNazivFormated>
  <DomainObject.Predmet.ProtuStrankaListNazivFormatedOIB>
    <izvorni_sadrzaj>
      <item>GRAMIP-TPS d.o.o., OIB 19465610592</item>
    </izvorni_sadrzaj>
    <derivirana_varijabla naziv="DomainObject.Predmet.ProtuStrankaListNazivFormatedOIB_1">
      <item>GRAMIP-TPS d.o.o., OIB 19465610592</item>
    </derivirana_varijabla>
  </DomainObject.Predmet.ProtuStrankaListNazivFormatedOIB>
  <DomainObject.Predmet.OstaliListFormated>
    <izvorni_sadrzaj>
      <item>Vladimir Škarupka punomoćnik sudionika u postupku GRAMIP-TPS d.o.o.</item>
    </izvorni_sadrzaj>
    <derivirana_varijabla naziv="DomainObject.Predmet.OstaliListFormated_1">
      <item>Vladimir Škarupka punomoćnik sudionika u postupku GRAMIP-TPS d.o.o.</item>
    </derivirana_varijabla>
  </DomainObject.Predmet.OstaliListFormated>
  <DomainObject.Predmet.OstaliListFormatedOIB>
    <izvorni_sadrzaj>
      <item>Vladimir Škarupka, OIB 43945230593 punomoćnik sudionika u postupku GRAMIP-TPS d.o.o.</item>
    </izvorni_sadrzaj>
    <derivirana_varijabla naziv="DomainObject.Predmet.OstaliListFormatedOIB_1">
      <item>Vladimir Škarupka, OIB 43945230593 punomoćnik sudionika u postupku GRAMIP-TPS d.o.o.</item>
    </derivirana_varijabla>
  </DomainObject.Predmet.OstaliListFormatedOIB>
  <DomainObject.Predmet.OstaliListFormatedWithAdress>
    <izvorni_sadrzaj>
      <item>Vladimir Škarupka, Ivana Zapolje 4, 10342 Dubrava punomoćnik sudionika u postupku GRAMIP-TPS d.o.o.</item>
    </izvorni_sadrzaj>
    <derivirana_varijabla naziv="DomainObject.Predmet.OstaliListFormatedWithAdress_1">
      <item>Vladimir Škarupka, Ivana Zapolje 4, 10342 Dubrava punomoćnik sudionika u postupku GRAMIP-TPS d.o.o.</item>
    </derivirana_varijabla>
  </DomainObject.Predmet.OstaliListFormatedWithAdress>
  <DomainObject.Predmet.OstaliListFormatedWithAdressOIB>
    <izvorni_sadrzaj>
      <item>Vladimir Škarupka, OIB 43945230593, Ivana Zapolje 4, 10342 Dubrava punomoćnik sudionika u postupku GRAMIP-TPS d.o.o.</item>
    </izvorni_sadrzaj>
    <derivirana_varijabla naziv="DomainObject.Predmet.OstaliListFormatedWithAdressOIB_1">
      <item>Vladimir Škarupka, OIB 43945230593, Ivana Zapolje 4, 10342 Dubrava punomoćnik sudionika u postupku GRAMIP-TPS d.o.o.</item>
    </derivirana_varijabla>
  </DomainObject.Predmet.OstaliListFormatedWithAdressOIB>
  <DomainObject.Predmet.OstaliListNazivFormated>
    <izvorni_sadrzaj>
      <item>Vladimir Škarupka</item>
    </izvorni_sadrzaj>
    <derivirana_varijabla naziv="DomainObject.Predmet.OstaliListNazivFormated_1">
      <item>Vladimir Škarupka</item>
    </derivirana_varijabla>
  </DomainObject.Predmet.OstaliListNazivFormated>
  <DomainObject.Predmet.OstaliListNazivFormatedOIB>
    <izvorni_sadrzaj>
      <item>Vladimir Škarupka, OIB 43945230593</item>
    </izvorni_sadrzaj>
    <derivirana_varijabla naziv="DomainObject.Predmet.OstaliListNazivFormatedOIB_1">
      <item>Vladimir Škarupka, OIB 43945230593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2018.</izvorni_sadrzaj>
    <derivirana_varijabla naziv="DomainObject.Datum_1">9. listopada 2018.</derivirana_varijabla>
  </DomainObject.Datum>
  <DomainObject.PoslovniBrojDokumenta>
    <izvorni_sadrzaj>St-1437/2018-8</izvorni_sadrzaj>
    <derivirana_varijabla naziv="DomainObject.PoslovniBrojDokumenta_1">St-1437/2018-8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GRAMIP-TPS d.o.o.</izvorni_sadrzaj>
    <derivirana_varijabla naziv="DomainObject.Predmet.ProtustrankaIDrugi_1">GRAMIP-TPS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GRAMIP-TPS d.o.o., OIB 19465610592, Radnička ulica 33, 10342 Dubrava</izvorni_sadrzaj>
    <derivirana_varijabla naziv="DomainObject.Predmet.ProtustrankaIDrugiAdressOIB_1">GRAMIP-TPS d.o.o., OIB 19465610592, Radnička ulica 33, 10342 Dubrava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GRAMIP-TPS d.o.o.</item>
      <item>Vladimir Škarupka</item>
    </izvorni_sadrzaj>
    <derivirana_varijabla naziv="DomainObject.Predmet.SudioniciListNaziv_1">
      <item>FINA Regionalni centar Zagreb</item>
      <item>GRAMIP-TPS d.o.o.</item>
      <item>Vladimir Škarupka</item>
    </derivirana_varijabla>
  </DomainObject.Predmet.SudioniciListNaziv>
  <DomainObject.Predmet.SudioniciListAdressOIB>
    <izvorni_sadrzaj>
      <item>FINA Regionalni centar Zagreb, OIB 85821130368, Trg svibanjskih žrtava 1995. 1,10000 Zagreb</item>
      <item>GRAMIP-TPS d.o.o., OIB 19465610592, Radnička ulica 33,10342 Dubrava</item>
      <item>Vladimir Škarupka, OIB 43945230593, Ivana Zapolje 4,10342 Dubrava</item>
    </izvorni_sadrzaj>
    <derivirana_varijabla naziv="DomainObject.Predmet.SudioniciListAdressOIB_1">
      <item>FINA Regionalni centar Zagreb, OIB 85821130368, Trg svibanjskih žrtava 1995. 1,10000 Zagreb</item>
      <item>GRAMIP-TPS d.o.o., OIB 19465610592, Radnička ulica 33,10342 Dubrava</item>
      <item>Vladimir Škarupka, OIB 43945230593, Ivana Zapolje 4,10342 Dubrava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19465610592</item>
      <item>, OIB 43945230593</item>
    </izvorni_sadrzaj>
    <derivirana_varijabla naziv="DomainObject.Predmet.SudioniciListNazivOIB_1">
      <item>, OIB 85821130368</item>
      <item>, OIB 19465610592</item>
      <item>, OIB 43945230593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Mitak, OIB 25916717450, Zelenjak 53 Zagreb</item>
    </izvorni_sadrzaj>
    <derivirana_varijabla naziv="DomainObject.Predmet.StecajniUpraviteljiListAddressOIB_1">
      <item>Zdravko Mitak, OIB 25916717450, Zelenjak 53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9. listopada 2018.</izvorni_sadrzaj>
    <derivirana_varijabla naziv="DomainObject.Predmet.DatumZadnjeOdrzaneSudskeRadnje_1">9. listopada 2018.</derivirana_varijabla>
  </DomainObject.Predmet.DatumZadnjeOdrzaneSudskeRadnje>
  <DomainObject.PredzadnjaOdlukaIzPredmeta.DatumDonosenjaOdluke>
    <izvorni_sadrzaj>9. listopada 2018.</izvorni_sadrzaj>
    <derivirana_varijabla naziv="DomainObject.PredzadnjaOdlukaIzPredmeta.DatumDonosenjaOdluke_1">9. listopada 2018.</derivirana_varijabla>
  </DomainObject.PredzadnjaOdlukaIzPredmeta.DatumDonosenjaOdluke>
  <DomainObject.PredzadnjaOdlukaIzPredmeta.Oznaka>
    <izvorni_sadrzaj>St-1437/2018-7</izvorni_sadrzaj>
    <derivirana_varijabla naziv="DomainObject.PredzadnjaOdlukaIzPredmeta.Oznaka_1">St-1437/2018-7</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1247</properties:Words>
  <properties:Characters>6781</properties:Characters>
  <properties:Lines>153</properties:Lines>
  <properties:Paragraphs>44</properties:Paragraphs>
  <properties:TotalTime>110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8159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2018-10-09T07:50:00Z</dcterms:created>
  <dc:creator>Korisnik</dc:creator>
  <cp:lastModifiedBy>Renata Klokočki</cp:lastModifiedBy>
  <cp:lastPrinted>2018-10-09T10:02:00Z</cp:lastPrinted>
  <dcterms:modified xmlns:xsi="http://www.w3.org/2001/XMLSchema-instance" xsi:type="dcterms:W3CDTF">2018-10-09T10:04:00Z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St-1437/2018-8 / Odluka - Rješenje - otvaranje stečajnog postupka (Rješenje - otvaranje stečajnog postupka-GRAMIP-TPS.docx)</vt:lpwstr>
  </prop:property>
  <prop:property name="CC_coloring" pid="4" fmtid="{D5CDD505-2E9C-101B-9397-08002B2CF9AE}">
    <vt:bool>false</vt:bool>
  </prop:property>
  <prop:property name="BrojStranica" pid="5" fmtid="{D5CDD505-2E9C-101B-9397-08002B2CF9AE}">
    <vt:i4>4</vt:i4>
  </prop:property>
</prop:Properties>
</file>