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dd75" w14:paraId="70fdd75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807F1E">
      <w:pPr>
        <w:tabs>
          <w:tab w:pos="7020" w:val="left"/>
        </w:tabs>
        <w:rPr>
          <w:b/>
        </w:rPr>
      </w:pPr>
      <w:r w:rsidRPr="00807F1E">
        <w:rPr>
          <w:b/>
        </w:rPr>
        <w:t>REPUBLIKA HRVATSKA</w:t>
      </w:r>
      <w:r w:rsidR="00572798" w:rsidRPr="00807F1E">
        <w:rPr>
          <w:b/>
        </w:rPr>
        <w:t xml:space="preserve"> </w:t>
      </w:r>
    </w:p>
    <w:p w:rsidRDefault="00325398" w:rsidP="00325398" w:rsidR="00325398" w:rsidRPr="00807F1E">
      <w:pPr>
        <w:rPr>
          <w:b/>
        </w:rPr>
      </w:pPr>
      <w:r w:rsidRPr="00807F1E">
        <w:rPr>
          <w:b/>
        </w:rPr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Josipu Biliću, </w:t>
      </w:r>
      <w:r w:rsidRPr="00807F1E">
        <w:t>u skraćenom stečajnom postupku</w:t>
      </w:r>
      <w:r w:rsidR="008155EE" w:rsidRPr="00807F1E">
        <w:t xml:space="preserve"> pod poslovnim brojem St-</w:t>
      </w:r>
      <w:r w:rsidR="00BE567D" w:rsidRPr="00807F1E">
        <w:t>1210</w:t>
      </w:r>
      <w:r w:rsidR="008155EE" w:rsidRPr="00807F1E">
        <w:t>/15</w:t>
      </w:r>
      <w:r w:rsidR="001F6933" w:rsidRPr="00807F1E">
        <w:t>,</w:t>
      </w:r>
      <w:r w:rsidRPr="00807F1E">
        <w:t xml:space="preserve"> temeljem odredbe članka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 xml:space="preserve">(N.N. br.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D8335B">
        <w:t>5</w:t>
      </w:r>
      <w:r w:rsidR="00AC4528" w:rsidRPr="00807F1E">
        <w:t>.</w:t>
      </w:r>
      <w:r w:rsidR="00BE567D" w:rsidRPr="00807F1E">
        <w:t xml:space="preserve"> studenog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807F1E">
      <w:pPr>
        <w:jc w:val="center"/>
        <w:rPr>
          <w:b/>
          <w:sz w:val="28"/>
          <w:szCs w:val="28"/>
        </w:rPr>
      </w:pPr>
      <w:r w:rsidRPr="00807F1E">
        <w:rPr>
          <w:b/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BE567D" w:rsidRPr="00807F1E">
        <w:t>MIKA</w:t>
      </w:r>
      <w:r w:rsidR="00AC4528" w:rsidRPr="00807F1E">
        <w:t xml:space="preserve"> d.o.o., </w:t>
      </w:r>
      <w:r w:rsidR="00BE567D" w:rsidRPr="00807F1E">
        <w:t>Sesvete (Grad Z</w:t>
      </w:r>
      <w:r w:rsidR="00AC4528" w:rsidRPr="00807F1E">
        <w:t>agreb</w:t>
      </w:r>
      <w:r w:rsidR="00BE567D" w:rsidRPr="00807F1E">
        <w:t>)</w:t>
      </w:r>
      <w:r w:rsidR="00AC4528" w:rsidRPr="00807F1E">
        <w:t xml:space="preserve">, </w:t>
      </w:r>
      <w:r w:rsidR="00BE567D" w:rsidRPr="00807F1E">
        <w:t>Bjelovarska 12</w:t>
      </w:r>
      <w:r w:rsidR="00AC4528" w:rsidRPr="00807F1E">
        <w:t xml:space="preserve">., (OIB </w:t>
      </w:r>
      <w:r w:rsidR="00BE567D" w:rsidRPr="00807F1E">
        <w:t>11256687930</w:t>
      </w:r>
      <w:r w:rsidR="00AC4528" w:rsidRPr="00807F1E">
        <w:t xml:space="preserve">).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BE567D" w:rsidRPr="00807F1E">
        <w:t>173.594,85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</w:t>
      </w:r>
      <w:r w:rsidR="00413F4C" w:rsidRPr="00807F1E">
        <w:t>, pozivom na gornji broj spisa,</w:t>
      </w:r>
      <w:r w:rsidRPr="00807F1E">
        <w:t xml:space="preserve">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413F4C" w:rsidRPr="00807F1E">
        <w:t>,</w:t>
      </w:r>
      <w:r w:rsidRPr="00807F1E">
        <w:t xml:space="preserve"> </w:t>
      </w:r>
      <w:r w:rsidR="00D01B78" w:rsidRPr="00807F1E">
        <w:t>pozivom na gornji broj spisa</w:t>
      </w:r>
      <w:r w:rsidR="00413F4C" w:rsidRPr="00807F1E">
        <w:t>,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>,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325398" w:rsidP="00BE567D" w:rsidR="00325398" w:rsidRPr="00807F1E">
      <w:pPr>
        <w:jc w:val="center"/>
      </w:pPr>
      <w:r w:rsidRPr="00807F1E">
        <w:t>Zagreb,</w:t>
      </w:r>
      <w:r w:rsidR="00590AEF" w:rsidRPr="00807F1E">
        <w:t xml:space="preserve"> </w:t>
      </w:r>
      <w:r w:rsidR="00D8335B">
        <w:t>5</w:t>
      </w:r>
      <w:r w:rsidR="00BE567D" w:rsidRPr="00807F1E">
        <w:t>. studenog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BE567D" w:rsidRPr="00807F1E">
        <w:t>Josip Bilić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BE567D" w:rsidR="00BE567D" w:rsidRPr="00807F1E">
      <w:pPr>
        <w:jc w:val="both"/>
        <w:rPr>
          <w:b/>
        </w:rPr>
      </w:pPr>
      <w:r w:rsidRPr="00807F1E">
        <w:rPr>
          <w:b/>
        </w:rPr>
        <w:t>DNA:</w:t>
      </w:r>
    </w:p>
    <w:p w:rsidRDefault="00BE567D" w:rsidP="00BE567D" w:rsidR="00BE567D" w:rsidRPr="00807F1E">
      <w:pPr>
        <w:pStyle w:val="Odlomakpopisa"/>
        <w:numPr>
          <w:ilvl w:val="0"/>
          <w:numId w:val="6"/>
        </w:numPr>
        <w:jc w:val="both"/>
      </w:pPr>
      <w:r w:rsidRPr="00807F1E">
        <w:t>E-oglasna ploča suda (</w:t>
      </w:r>
      <w:r w:rsidR="00807F1E" w:rsidRPr="00807F1E">
        <w:t>45</w:t>
      </w:r>
      <w:r w:rsidRPr="00807F1E">
        <w:t xml:space="preserve"> dana)</w:t>
      </w:r>
    </w:p>
    <w:sectPr w:rsidSect="005632E0" w:rsidR="00BE567D" w:rsidRPr="00807F1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St-1210/15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E38C6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5236"/>
    <w:rsid w:val="00B82F18"/>
    <w:rsid w:val="00BE567D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St-1210/2015-5</izvorni_sadrzaj>
    <derivirana_varijabla naziv="DomainObject.Oznaka_1">St-1210/2015-5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St-1210/2015</izvorni_sadrzaj>
    <derivirana_varijabla naziv="DomainObject.Predmet.OznakaBroj_1">St-1210/2015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MIKA d.o.o.</izvorni_sadrzaj>
    <derivirana_varijabla naziv="DomainObject.Predmet.ProtustrankaFormated_1">  MIKA d.o.o.</derivirana_varijabla>
  </DomainObject.Predmet.ProtustrankaFormated>
  <DomainObject.Predmet.ProtustrankaFormatedOIB>
    <izvorni_sadrzaj>  MIKA d.o.o., OIB 11256687930</izvorni_sadrzaj>
    <derivirana_varijabla naziv="DomainObject.Predmet.ProtustrankaFormatedOIB_1">  MIKA d.o.o., OIB 11256687930</derivirana_varijabla>
  </DomainObject.Predmet.ProtustrankaFormatedOIB>
  <DomainObject.Predmet.ProtustrankaFormatedWithAdress>
    <izvorni_sadrzaj> MIKA d.o.o., Bjelovarska 12, 10360 Sesvete</izvorni_sadrzaj>
    <derivirana_varijabla naziv="DomainObject.Predmet.ProtustrankaFormatedWithAdress_1"> MIKA d.o.o., Bjelovarska 12, 10360 Sesvete</derivirana_varijabla>
  </DomainObject.Predmet.ProtustrankaFormatedWithAdress>
  <DomainObject.Predmet.ProtustrankaFormatedWithAdressOIB>
    <izvorni_sadrzaj> MIKA d.o.o., OIB 11256687930, Bjelovarska 12, 10360 Sesvete</izvorni_sadrzaj>
    <derivirana_varijabla naziv="DomainObject.Predmet.ProtustrankaFormatedWithAdressOIB_1"> MIKA d.o.o., OIB 11256687930, Bjelovarska 12, 10360 Sesvete</derivirana_varijabla>
  </DomainObject.Predmet.ProtustrankaFormatedWithAdressOIB>
  <DomainObject.Predmet.ProtustrankaWithAdress>
    <izvorni_sadrzaj>MIKA d.o.o. Bjelovarska 12, 10360 Sesvete</izvorni_sadrzaj>
    <derivirana_varijabla naziv="DomainObject.Predmet.ProtustrankaWithAdress_1">MIKA d.o.o. Bjelovarska 12, 10360 Sesvete</derivirana_varijabla>
  </DomainObject.Predmet.ProtustrankaWithAdress>
  <DomainObject.Predmet.ProtustrankaWithAdressOIB>
    <izvorni_sadrzaj>MIKA d.o.o., OIB 11256687930, Bjelovarska 12, 10360 Sesvete</izvorni_sadrzaj>
    <derivirana_varijabla naziv="DomainObject.Predmet.ProtustrankaWithAdressOIB_1">MIKA d.o.o., OIB 11256687930, Bjelovarska 12, 10360 Sesvete</derivirana_varijabla>
  </DomainObject.Predmet.ProtustrankaWithAdressOIB>
  <DomainObject.Predmet.ProtustrankaNazivFormated>
    <izvorni_sadrzaj>MIKA d.o.o.</izvorni_sadrzaj>
    <derivirana_varijabla naziv="DomainObject.Predmet.ProtustrankaNazivFormated_1">MIKA d.o.o.</derivirana_varijabla>
  </DomainObject.Predmet.ProtustrankaNazivFormated>
  <DomainObject.Predmet.ProtustrankaNazivFormatedOIB>
    <izvorni_sadrzaj>MIKA d.o.o., OIB 11256687930</izvorni_sadrzaj>
    <derivirana_varijabla naziv="DomainObject.Predmet.ProtustrankaNazivFormatedOIB_1">MIKA d.o.o., OIB 11256687930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MIKA d.o.o.</item>
    </izvorni_sadrzaj>
    <derivirana_varijabla naziv="DomainObject.Predmet.ProtuStrankaListFormated_1">
      <item>MIKA d.o.o.</item>
    </derivirana_varijabla>
  </DomainObject.Predmet.ProtuStrankaListFormated>
  <DomainObject.Predmet.ProtuStrankaListFormatedOIB>
    <izvorni_sadrzaj>
      <item>MIKA d.o.o., OIB 11256687930</item>
    </izvorni_sadrzaj>
    <derivirana_varijabla naziv="DomainObject.Predmet.ProtuStrankaListFormatedOIB_1">
      <item>MIKA d.o.o., OIB 11256687930</item>
    </derivirana_varijabla>
  </DomainObject.Predmet.ProtuStrankaListFormatedOIB>
  <DomainObject.Predmet.ProtuStrankaListFormatedWithAdress>
    <izvorni_sadrzaj>
      <item>MIKA d.o.o., Bjelovarska 12, 10360 Sesvete</item>
    </izvorni_sadrzaj>
    <derivirana_varijabla naziv="DomainObject.Predmet.ProtuStrankaListFormatedWithAdress_1">
      <item>MIKA d.o.o., Bjelovarska 12, 10360 Sesvete</item>
    </derivirana_varijabla>
  </DomainObject.Predmet.ProtuStrankaListFormatedWithAdress>
  <DomainObject.Predmet.ProtuStrankaListFormatedWithAdressOIB>
    <izvorni_sadrzaj>
      <item>MIKA d.o.o., OIB 11256687930, Bjelovarska 12, 10360 Sesvete</item>
    </izvorni_sadrzaj>
    <derivirana_varijabla naziv="DomainObject.Predmet.ProtuStrankaListFormatedWithAdressOIB_1">
      <item>MIKA d.o.o., OIB 11256687930, Bjelovarska 12, 10360 Sesvete</item>
    </derivirana_varijabla>
  </DomainObject.Predmet.ProtuStrankaListFormatedWithAdressOIB>
  <DomainObject.Predmet.ProtuStrankaListNazivFormated>
    <izvorni_sadrzaj>
      <item>MIKA d.o.o.</item>
    </izvorni_sadrzaj>
    <derivirana_varijabla naziv="DomainObject.Predmet.ProtuStrankaListNazivFormated_1">
      <item>MIKA d.o.o.</item>
    </derivirana_varijabla>
  </DomainObject.Predmet.ProtuStrankaListNazivFormated>
  <DomainObject.Predmet.ProtuStrankaListNazivFormatedOIB>
    <izvorni_sadrzaj>
      <item>MIKA d.o.o., OIB 11256687930</item>
    </izvorni_sadrzaj>
    <derivirana_varijabla naziv="DomainObject.Predmet.ProtuStrankaListNazivFormatedOIB_1">
      <item>MIKA d.o.o., OIB 11256687930</item>
    </derivirana_varijabla>
  </DomainObject.Predmet.ProtuStrankaListNazivFormatedOIB>
  <DomainObject.Predmet.OstaliListFormated>
    <izvorni_sadrzaj>
      <item>Biserka Raškaj</item>
    </izvorni_sadrzaj>
    <derivirana_varijabla naziv="DomainObject.Predmet.OstaliListFormated_1">
      <item>Biserka Raškaj</item>
    </derivirana_varijabla>
  </DomainObject.Predmet.OstaliListFormated>
  <DomainObject.Predmet.OstaliListFormatedOIB>
    <izvorni_sadrzaj>
      <item>Biserka Raškaj, OIB 01118620920</item>
    </izvorni_sadrzaj>
    <derivirana_varijabla naziv="DomainObject.Predmet.OstaliListFormatedOIB_1">
      <item>Biserka Raškaj, OIB 01118620920</item>
    </derivirana_varijabla>
  </DomainObject.Predmet.OstaliListFormatedOIB>
  <DomainObject.Predmet.OstaliListFormatedWithAdress>
    <izvorni_sadrzaj>
      <item>Biserka Raškaj, Bjelovarska 19, 10360 Sesvete</item>
    </izvorni_sadrzaj>
    <derivirana_varijabla naziv="DomainObject.Predmet.OstaliListFormatedWithAdress_1">
      <item>Biserka Raškaj, Bjelovarska 19, 10360 Sesvete</item>
    </derivirana_varijabla>
  </DomainObject.Predmet.OstaliListFormatedWithAdress>
  <DomainObject.Predmet.OstaliListFormatedWithAdressOIB>
    <izvorni_sadrzaj>
      <item>Biserka Raškaj, OIB 01118620920, Bjelovarska 19, 10360 Sesvete</item>
    </izvorni_sadrzaj>
    <derivirana_varijabla naziv="DomainObject.Predmet.OstaliListFormatedWithAdressOIB_1">
      <item>Biserka Raškaj, OIB 01118620920, Bjelovarska 19, 10360 Sesvete</item>
    </derivirana_varijabla>
  </DomainObject.Predmet.OstaliListFormatedWithAdressOIB>
  <DomainObject.Predmet.OstaliListNazivFormated>
    <izvorni_sadrzaj>
      <item>Biserka Raškaj</item>
    </izvorni_sadrzaj>
    <derivirana_varijabla naziv="DomainObject.Predmet.OstaliListNazivFormated_1">
      <item>Biserka Raškaj</item>
    </derivirana_varijabla>
  </DomainObject.Predmet.OstaliListNazivFormated>
  <DomainObject.Predmet.OstaliListNazivFormatedOIB>
    <izvorni_sadrzaj>
      <item>Biserka Raškaj, OIB 01118620920</item>
    </izvorni_sadrzaj>
    <derivirana_varijabla naziv="DomainObject.Predmet.OstaliListNazivFormatedOIB_1">
      <item>Biserka Raškaj, OIB 01118620920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St-1210/2015-5</izvorni_sadrzaj>
    <derivirana_varijabla naziv="DomainObject.PoslovniBrojDokumenta_1">St-1210/2015-5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MIKA d.o.o.</izvorni_sadrzaj>
    <derivirana_varijabla naziv="DomainObject.Predmet.ProtustrankaIDrugi_1">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MIKA d.o.o., OIB 11256687930, Bjelovarska 12, 10360 Sesvete</izvorni_sadrzaj>
    <derivirana_varijabla naziv="DomainObject.Predmet.ProtustrankaIDrugiAdressOIB_1">MIKA d.o.o., OIB 11256687930, Bjelovarska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MIKA d.o.o.</item>
      <item>Biserka Raškaj</item>
    </izvorni_sadrzaj>
    <derivirana_varijabla naziv="DomainObject.Predmet.SudioniciListNaziv_1">
      <item>FINA Regionalni centar Zagreb</item>
      <item>MIKA d.o.o.</item>
      <item>Biserka Raškaj</item>
    </derivirana_varijabla>
  </DomainObject.Predmet.SudioniciListNaziv>
  <DomainObject.Predmet.SudioniciListAdressOIB>
    <izvorni_sadrzaj>
      <item>FINA Regionalni centar Zagreb, OIB 85821130368, Trg svibanjskih žrtava 1995. 1,10000 Zagreb</item>
      <item>MIKA d.o.o., OIB 11256687930, Bjelovarska 12,10360 Sesvete</item>
      <item>Biserka Raškaj, OIB 01118620920, Bjelovarska 19,10360 Sesvete</item>
    </izvorni_sadrzaj>
    <derivirana_varijabla naziv="DomainObject.Predmet.SudioniciListAdressOIB_1">
      <item>FINA Regionalni centar Zagreb, OIB 85821130368, Trg svibanjskih žrtava 1995. 1,10000 Zagreb</item>
      <item>MIKA d.o.o., OIB 11256687930, Bjelovarska 12,10360 Sesvete</item>
      <item>Biserka Raškaj, OIB 01118620920, Bjelovarska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11256687930</item>
      <item>, OIB 01118620920</item>
    </izvorni_sadrzaj>
    <derivirana_varijabla naziv="DomainObject.Predmet.SudioniciListNazivOIB_1">
      <item>, OIB 85821130368</item>
      <item>, OIB 11256687930</item>
      <item>, OIB 01118620920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1323</properties:Characters>
  <properties:Lines>43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2015-10-31T15:54:00Z</dcterms:created>
  <dc:creator>ilukac</dc:creator>
  <cp:lastModifiedBy>Irena Benko</cp:lastModifiedBy>
  <cp:lastPrinted>2015-11-06T10:45:00Z</cp:lastPrinted>
  <dcterms:modified xmlns:xsi="http://www.w3.org/2001/XMLSchema-instance" xsi:type="dcterms:W3CDTF">2015-11-06T10:46:00Z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