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d4fb" w14:paraId="59ed4fb" w:rsidRDefault="007D7443" w:rsidP="007D7443" w:rsidR="007D7443" w:rsidRPr="00C25F81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C25F81">
        <w:rPr>
          <w:lang w:val="hr-HR"/>
        </w:rPr>
        <w:t xml:space="preserve">     </w:t>
      </w:r>
      <w:r w:rsidRPr="00C25F81"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7443" w:rsidP="007D7443" w:rsidR="007D7443" w:rsidRPr="00C25F81">
      <w:pPr>
        <w:rPr>
          <w:lang w:val="hr-HR"/>
        </w:rPr>
      </w:pPr>
      <w:r w:rsidRPr="00C25F81">
        <w:rPr>
          <w:rFonts w:eastAsia="MS Mincho"/>
          <w:szCs w:val="24"/>
          <w:lang w:val="hr-HR"/>
        </w:rPr>
        <w:t xml:space="preserve">  REPUBLIKA HRVATSKA</w:t>
      </w:r>
    </w:p>
    <w:p w:rsidRDefault="007D7443" w:rsidP="007D7443" w:rsidR="007D7443" w:rsidRPr="00C25F81">
      <w:pPr>
        <w:rPr>
          <w:lang w:val="hr-HR"/>
        </w:rPr>
      </w:pPr>
      <w:r w:rsidRPr="00C25F81">
        <w:rPr>
          <w:rFonts w:eastAsia="MS Mincho"/>
          <w:szCs w:val="24"/>
          <w:lang w:val="hr-HR"/>
        </w:rPr>
        <w:t>TRGOVAČKI SUD U RIJECI</w:t>
      </w:r>
    </w:p>
    <w:p w:rsidRDefault="007D7443" w:rsidP="007D7443" w:rsidR="007D7443" w:rsidRPr="00C25F81">
      <w:pPr>
        <w:rPr>
          <w:lang w:val="hr-HR"/>
        </w:rPr>
      </w:pPr>
      <w:r w:rsidRPr="00C25F81">
        <w:rPr>
          <w:rFonts w:eastAsia="MS Mincho"/>
          <w:szCs w:val="24"/>
          <w:lang w:val="hr-HR"/>
        </w:rPr>
        <w:t xml:space="preserve">      Rijeka, Zadarska 1 i 3</w:t>
      </w:r>
    </w:p>
    <w:p w:rsidRDefault="007D7443" w:rsidP="007D7443" w:rsidR="007D7443" w:rsidRPr="00C25F81">
      <w:pPr>
        <w:rPr>
          <w:szCs w:val="24"/>
          <w:lang w:val="hr-HR"/>
        </w:rPr>
      </w:pPr>
    </w:p>
    <w:p w:rsidRDefault="007D7443" w:rsidP="007D7443" w:rsidR="007D7443" w:rsidRPr="00C25F81">
      <w:pPr>
        <w:jc w:val="center"/>
        <w:rPr>
          <w:lang w:val="hr-HR"/>
        </w:rPr>
      </w:pPr>
    </w:p>
    <w:p w:rsidRDefault="007D7443" w:rsidP="007D7443" w:rsidR="007D7443" w:rsidRPr="00C25F81">
      <w:pPr>
        <w:jc w:val="center"/>
        <w:rPr>
          <w:lang w:val="hr-HR"/>
        </w:rPr>
      </w:pPr>
    </w:p>
    <w:p w:rsidRDefault="007D7443" w:rsidP="007D7443" w:rsidR="007D7443" w:rsidRPr="00C25F81">
      <w:pPr>
        <w:jc w:val="center"/>
        <w:rPr>
          <w:lang w:val="hr-HR"/>
        </w:rPr>
      </w:pPr>
      <w:r w:rsidRPr="00C25F81">
        <w:rPr>
          <w:lang w:val="hr-HR"/>
        </w:rPr>
        <w:t>R E P U B L I K A   H R V A T S K A</w:t>
      </w:r>
    </w:p>
    <w:p w:rsidRDefault="00987836" w:rsidP="00625589" w:rsidR="00987836" w:rsidRPr="00C25F81">
      <w:pPr>
        <w:tabs>
          <w:tab w:pos="2940" w:val="left"/>
          <w:tab w:pos="4394" w:val="center"/>
        </w:tabs>
        <w:rPr>
          <w:bCs/>
          <w:szCs w:val="24"/>
          <w:lang w:val="hr-HR"/>
        </w:rPr>
      </w:pPr>
    </w:p>
    <w:p w:rsidRDefault="008A0459" w:rsidP="00F57E27" w:rsidR="008A0459" w:rsidRPr="00C25F81">
      <w:pPr>
        <w:jc w:val="center"/>
        <w:rPr>
          <w:bCs/>
          <w:szCs w:val="24"/>
          <w:lang w:val="hr-HR"/>
        </w:rPr>
      </w:pPr>
      <w:r w:rsidRPr="00C25F81">
        <w:rPr>
          <w:bCs/>
          <w:szCs w:val="24"/>
          <w:lang w:val="hr-HR"/>
        </w:rPr>
        <w:t>R J E Š E N J E</w:t>
      </w:r>
    </w:p>
    <w:p w:rsidRDefault="008A0459" w:rsidP="0093212F" w:rsidR="008A0459" w:rsidRPr="00C25F81">
      <w:pPr>
        <w:jc w:val="center"/>
        <w:rPr>
          <w:szCs w:val="24"/>
          <w:lang w:val="hr-HR"/>
        </w:rPr>
      </w:pPr>
    </w:p>
    <w:p w:rsidRDefault="008A0459" w:rsidP="008A0459" w:rsidR="008A0459" w:rsidRPr="00C25F81">
      <w:pPr>
        <w:jc w:val="both"/>
        <w:rPr>
          <w:szCs w:val="24"/>
          <w:lang w:val="hr-HR"/>
        </w:rPr>
      </w:pPr>
    </w:p>
    <w:p w:rsidRDefault="008A0459" w:rsidP="00976B2F" w:rsidR="00732535" w:rsidRPr="00C25F81">
      <w:pPr>
        <w:jc w:val="both"/>
        <w:rPr>
          <w:lang w:val="hr-HR"/>
        </w:rPr>
      </w:pPr>
      <w:r w:rsidRPr="00C25F81">
        <w:rPr>
          <w:szCs w:val="24"/>
          <w:lang w:val="hr-HR"/>
        </w:rPr>
        <w:tab/>
      </w:r>
      <w:r w:rsidR="00895A1B" w:rsidRPr="00C25F81">
        <w:rPr>
          <w:lang w:val="hr-HR"/>
        </w:rPr>
        <w:t>Trgovački sud u Rijeci, po sucu Liljani Ugrin, kao stečajnom su</w:t>
      </w:r>
      <w:r w:rsidR="00607D31" w:rsidRPr="00C25F81">
        <w:rPr>
          <w:lang w:val="hr-HR"/>
        </w:rPr>
        <w:t>c</w:t>
      </w:r>
      <w:r w:rsidR="00895A1B" w:rsidRPr="00C25F81">
        <w:rPr>
          <w:lang w:val="hr-HR"/>
        </w:rPr>
        <w:t xml:space="preserve">u, </w:t>
      </w:r>
      <w:r w:rsidR="00607D31" w:rsidRPr="00C25F81">
        <w:rPr>
          <w:lang w:val="hr-HR"/>
        </w:rPr>
        <w:t xml:space="preserve">u postupku provođenja stečajnog postupka </w:t>
      </w:r>
      <w:r w:rsidR="007D7443" w:rsidRPr="00C25F81">
        <w:rPr>
          <w:rFonts w:eastAsia="MS Mincho"/>
          <w:lang w:val="hr-HR"/>
        </w:rPr>
        <w:t xml:space="preserve">nad stečajnom masom </w:t>
      </w:r>
      <w:r w:rsidR="007D7443" w:rsidRPr="00C25F81">
        <w:rPr>
          <w:lang w:val="hr-HR"/>
        </w:rPr>
        <w:t xml:space="preserve">TERI – CROTEK tehničko zaštitni radovi d.o.o. u stečaju Rijeka, Podmurvice 2 </w:t>
      </w:r>
      <w:r w:rsidR="00E97DA9" w:rsidRPr="00C25F81">
        <w:rPr>
          <w:szCs w:val="24"/>
          <w:lang w:val="hr-HR"/>
        </w:rPr>
        <w:t xml:space="preserve">dana </w:t>
      </w:r>
      <w:r w:rsidR="007D7443" w:rsidRPr="00C25F81">
        <w:rPr>
          <w:szCs w:val="24"/>
          <w:lang w:val="hr-HR"/>
        </w:rPr>
        <w:t>3</w:t>
      </w:r>
      <w:r w:rsidR="00976B2F" w:rsidRPr="00C25F81">
        <w:rPr>
          <w:szCs w:val="24"/>
          <w:lang w:val="hr-HR"/>
        </w:rPr>
        <w:t xml:space="preserve">. ožujka </w:t>
      </w:r>
      <w:r w:rsidR="006E158C" w:rsidRPr="00C25F81">
        <w:rPr>
          <w:szCs w:val="24"/>
          <w:lang w:val="hr-HR"/>
        </w:rPr>
        <w:t>201</w:t>
      </w:r>
      <w:r w:rsidR="007D7443" w:rsidRPr="00C25F81">
        <w:rPr>
          <w:szCs w:val="24"/>
          <w:lang w:val="hr-HR"/>
        </w:rPr>
        <w:t>6</w:t>
      </w:r>
      <w:r w:rsidR="00C358A7" w:rsidRPr="00C25F81">
        <w:rPr>
          <w:szCs w:val="24"/>
          <w:lang w:val="hr-HR"/>
        </w:rPr>
        <w:t>.</w:t>
      </w:r>
    </w:p>
    <w:p w:rsidRDefault="0085482E" w:rsidP="00D232A4" w:rsidR="0085482E" w:rsidRPr="00C25F81">
      <w:pPr>
        <w:jc w:val="center"/>
        <w:rPr>
          <w:rFonts w:eastAsia="MS Mincho"/>
          <w:szCs w:val="24"/>
          <w:lang w:val="hr-HR"/>
        </w:rPr>
      </w:pPr>
    </w:p>
    <w:p w:rsidRDefault="00514CC3" w:rsidP="00D232A4" w:rsidR="00514CC3" w:rsidRPr="00C25F81">
      <w:pPr>
        <w:jc w:val="center"/>
        <w:rPr>
          <w:rFonts w:eastAsia="MS Mincho"/>
          <w:szCs w:val="24"/>
          <w:lang w:val="hr-HR"/>
        </w:rPr>
      </w:pPr>
    </w:p>
    <w:p w:rsidRDefault="00826CBE" w:rsidP="00D232A4" w:rsidR="00826CBE" w:rsidRPr="00C25F81">
      <w:pPr>
        <w:jc w:val="center"/>
        <w:rPr>
          <w:rFonts w:eastAsia="MS Mincho"/>
          <w:szCs w:val="24"/>
          <w:lang w:val="hr-HR"/>
        </w:rPr>
      </w:pPr>
      <w:r w:rsidRPr="00C25F81">
        <w:rPr>
          <w:rFonts w:eastAsia="MS Mincho"/>
          <w:szCs w:val="24"/>
          <w:lang w:val="hr-HR"/>
        </w:rPr>
        <w:t>r i j e š i o</w:t>
      </w:r>
      <w:r w:rsidR="004C7FE7" w:rsidRPr="00C25F81">
        <w:rPr>
          <w:rFonts w:eastAsia="MS Mincho"/>
          <w:szCs w:val="24"/>
          <w:lang w:val="hr-HR"/>
        </w:rPr>
        <w:t xml:space="preserve"> </w:t>
      </w:r>
      <w:r w:rsidRPr="00C25F81">
        <w:rPr>
          <w:rFonts w:eastAsia="MS Mincho"/>
          <w:szCs w:val="24"/>
          <w:lang w:val="hr-HR"/>
        </w:rPr>
        <w:t xml:space="preserve">  j e</w:t>
      </w:r>
    </w:p>
    <w:p w:rsidRDefault="00712BBF" w:rsidP="00D232A4" w:rsidR="00712BBF" w:rsidRPr="00C25F81">
      <w:pPr>
        <w:jc w:val="center"/>
        <w:rPr>
          <w:rFonts w:eastAsia="MS Mincho"/>
          <w:szCs w:val="24"/>
          <w:lang w:val="hr-HR"/>
        </w:rPr>
      </w:pPr>
    </w:p>
    <w:p w:rsidRDefault="00144DAB" w:rsidP="008A0459" w:rsidR="00144DAB" w:rsidRPr="00C25F81">
      <w:pPr>
        <w:jc w:val="both"/>
        <w:rPr>
          <w:rFonts w:eastAsia="MS Mincho"/>
          <w:szCs w:val="24"/>
          <w:lang w:val="hr-HR"/>
        </w:rPr>
      </w:pPr>
    </w:p>
    <w:p w:rsidRDefault="00A26C4A" w:rsidP="00DF1719" w:rsidR="00E04CAE" w:rsidRPr="00C25F81">
      <w:pPr>
        <w:jc w:val="both"/>
        <w:rPr>
          <w:lang w:val="hr-HR"/>
        </w:rPr>
      </w:pPr>
      <w:r w:rsidRPr="00C25F81">
        <w:rPr>
          <w:bCs/>
          <w:szCs w:val="24"/>
          <w:lang w:val="hr-HR"/>
        </w:rPr>
        <w:tab/>
      </w:r>
      <w:r w:rsidR="0085482E" w:rsidRPr="00C25F81">
        <w:rPr>
          <w:bCs/>
          <w:szCs w:val="24"/>
          <w:lang w:val="hr-HR"/>
        </w:rPr>
        <w:t xml:space="preserve">Odobrava se </w:t>
      </w:r>
      <w:r w:rsidR="00712BBF" w:rsidRPr="00C25F81">
        <w:rPr>
          <w:lang w:val="hr-HR"/>
        </w:rPr>
        <w:t xml:space="preserve">namirenje tražbina </w:t>
      </w:r>
      <w:r w:rsidR="00EB2B97" w:rsidRPr="00C25F81">
        <w:rPr>
          <w:lang w:val="hr-HR"/>
        </w:rPr>
        <w:t xml:space="preserve">ranijih </w:t>
      </w:r>
      <w:r w:rsidR="00712BBF" w:rsidRPr="00C25F81">
        <w:rPr>
          <w:lang w:val="hr-HR"/>
        </w:rPr>
        <w:t xml:space="preserve">radnika </w:t>
      </w:r>
      <w:r w:rsidR="00EB2B97" w:rsidRPr="00C25F81">
        <w:rPr>
          <w:lang w:val="hr-HR"/>
        </w:rPr>
        <w:t xml:space="preserve">dužnika </w:t>
      </w:r>
      <w:r w:rsidR="00712BBF" w:rsidRPr="00C25F81">
        <w:rPr>
          <w:lang w:val="hr-HR"/>
        </w:rPr>
        <w:t>u iznosu utvrđen</w:t>
      </w:r>
      <w:r w:rsidR="005F6A25" w:rsidRPr="00C25F81">
        <w:rPr>
          <w:lang w:val="hr-HR"/>
        </w:rPr>
        <w:t>i</w:t>
      </w:r>
      <w:r w:rsidR="00C25F81">
        <w:rPr>
          <w:lang w:val="hr-HR"/>
        </w:rPr>
        <w:t>m</w:t>
      </w:r>
      <w:r w:rsidR="00712BBF" w:rsidRPr="00C25F81">
        <w:rPr>
          <w:lang w:val="hr-HR"/>
        </w:rPr>
        <w:t xml:space="preserve"> u stečajnom postupku po osnovi troškova stečajnoga postupka</w:t>
      </w:r>
      <w:r w:rsidR="00DD56E9" w:rsidRPr="00C25F81">
        <w:rPr>
          <w:lang w:val="hr-HR"/>
        </w:rPr>
        <w:t xml:space="preserve">, </w:t>
      </w:r>
      <w:r w:rsidR="00E04CAE" w:rsidRPr="00C25F81">
        <w:rPr>
          <w:lang w:val="hr-HR"/>
        </w:rPr>
        <w:t>kako slijedi:</w:t>
      </w:r>
    </w:p>
    <w:p w:rsidRDefault="007D7443" w:rsidP="00DF1719" w:rsidR="007D7443" w:rsidRPr="00C25F81">
      <w:pPr>
        <w:jc w:val="both"/>
        <w:rPr>
          <w:lang w:val="hr-HR"/>
        </w:rPr>
      </w:pPr>
    </w:p>
    <w:tbl>
      <w:tblPr>
        <w:tblW w:type="dxa" w:w="9195"/>
        <w:tblInd w:type="dxa" w:w="93"/>
        <w:tblLook w:val="0000" w:noVBand="0" w:noHBand="0" w:lastColumn="0" w:firstColumn="0" w:lastRow="0" w:firstRow="0"/>
      </w:tblPr>
      <w:tblGrid>
        <w:gridCol w:w="6896"/>
        <w:gridCol w:w="2299"/>
      </w:tblGrid>
      <w:tr w:rsidTr="00A30874" w:rsidR="007D7443" w:rsidRPr="00C25F81">
        <w:trPr>
          <w:trHeight w:val="189"/>
        </w:trPr>
        <w:tc>
          <w:tcPr>
            <w:tcW w:type="dxa" w:w="6480"/>
            <w:shd w:fill="auto" w:color="auto" w:val="clear"/>
            <w:vAlign w:val="center"/>
          </w:tcPr>
          <w:p w:rsidRDefault="007D7443" w:rsidP="00A30874" w:rsidR="007D7443" w:rsidRPr="00C25F81">
            <w:pPr>
              <w:rPr>
                <w:lang w:val="hr-HR"/>
              </w:rPr>
            </w:pPr>
            <w:r w:rsidRPr="00C25F81">
              <w:rPr>
                <w:lang w:val="hr-HR"/>
              </w:rPr>
              <w:t>Muhidin Muharemović, Milutina Barača 3a,  Rijeka ( 10 )</w:t>
            </w:r>
          </w:p>
        </w:tc>
        <w:tc>
          <w:tcPr>
            <w:tcW w:type="dxa" w:w="2160"/>
            <w:shd w:fill="auto" w:color="auto" w:val="clear"/>
            <w:vAlign w:val="center"/>
          </w:tcPr>
          <w:p w:rsidRDefault="007D7443" w:rsidP="00A30874" w:rsidR="007D7443" w:rsidRPr="00C25F81">
            <w:pPr>
              <w:jc w:val="right"/>
              <w:rPr>
                <w:lang w:val="hr-HR"/>
              </w:rPr>
            </w:pPr>
            <w:r w:rsidRPr="00C25F81">
              <w:rPr>
                <w:lang w:val="hr-HR"/>
              </w:rPr>
              <w:t>81.235,61 kn</w:t>
            </w:r>
          </w:p>
        </w:tc>
      </w:tr>
      <w:tr w:rsidTr="00A30874" w:rsidR="007D7443" w:rsidRPr="00C25F81">
        <w:trPr>
          <w:trHeight w:val="325"/>
        </w:trPr>
        <w:tc>
          <w:tcPr>
            <w:tcW w:type="dxa" w:w="6480"/>
            <w:shd w:fill="auto" w:color="auto" w:val="clear"/>
            <w:vAlign w:val="center"/>
          </w:tcPr>
          <w:p w:rsidRDefault="007D7443" w:rsidP="00A30874" w:rsidR="007D7443" w:rsidRPr="00C25F81">
            <w:pPr>
              <w:rPr>
                <w:lang w:val="hr-HR"/>
              </w:rPr>
            </w:pPr>
            <w:r w:rsidRPr="00C25F81">
              <w:rPr>
                <w:lang w:val="hr-HR"/>
              </w:rPr>
              <w:t>Enes Ahmetović, Bregi 75b,  Matulji ( 11 )</w:t>
            </w:r>
          </w:p>
        </w:tc>
        <w:tc>
          <w:tcPr>
            <w:tcW w:type="dxa" w:w="2160"/>
            <w:shd w:fill="auto" w:color="auto" w:val="clear"/>
            <w:vAlign w:val="center"/>
          </w:tcPr>
          <w:p w:rsidRDefault="007D7443" w:rsidP="00A30874" w:rsidR="007D7443" w:rsidRPr="00C25F81">
            <w:pPr>
              <w:jc w:val="right"/>
              <w:rPr>
                <w:lang w:val="hr-HR"/>
              </w:rPr>
            </w:pPr>
            <w:r w:rsidRPr="00C25F81">
              <w:rPr>
                <w:lang w:val="hr-HR"/>
              </w:rPr>
              <w:t>44.776,61 kn</w:t>
            </w:r>
          </w:p>
        </w:tc>
      </w:tr>
      <w:tr w:rsidTr="00A30874" w:rsidR="007D7443" w:rsidRPr="00C25F81">
        <w:trPr>
          <w:trHeight w:val="148"/>
        </w:trPr>
        <w:tc>
          <w:tcPr>
            <w:tcW w:type="dxa" w:w="6480"/>
            <w:shd w:fill="auto" w:color="auto" w:val="clear"/>
            <w:vAlign w:val="center"/>
          </w:tcPr>
          <w:p w:rsidRDefault="007D7443" w:rsidP="00A30874" w:rsidR="007D7443" w:rsidRPr="00C25F81">
            <w:pPr>
              <w:rPr>
                <w:lang w:val="hr-HR"/>
              </w:rPr>
            </w:pPr>
            <w:r w:rsidRPr="00C25F81">
              <w:rPr>
                <w:lang w:val="hr-HR"/>
              </w:rPr>
              <w:t>Snježana Tomljenović, Orlići 24, Rijeka  ( 15 )</w:t>
            </w:r>
          </w:p>
        </w:tc>
        <w:tc>
          <w:tcPr>
            <w:tcW w:type="dxa" w:w="2160"/>
            <w:shd w:fill="auto" w:color="auto" w:val="clear"/>
            <w:vAlign w:val="center"/>
          </w:tcPr>
          <w:p w:rsidRDefault="007D7443" w:rsidP="00A30874" w:rsidR="007D7443" w:rsidRPr="00C25F81">
            <w:pPr>
              <w:jc w:val="right"/>
              <w:rPr>
                <w:lang w:val="hr-HR"/>
              </w:rPr>
            </w:pPr>
            <w:r w:rsidRPr="00C25F81">
              <w:rPr>
                <w:lang w:val="hr-HR"/>
              </w:rPr>
              <w:t>15.301,35 kn</w:t>
            </w:r>
          </w:p>
        </w:tc>
      </w:tr>
    </w:tbl>
    <w:p w:rsidRDefault="001C312D" w:rsidP="00DF1719" w:rsidR="001C312D" w:rsidRPr="00C25F81">
      <w:pPr>
        <w:jc w:val="both"/>
        <w:rPr>
          <w:lang w:val="hr-HR"/>
        </w:rPr>
      </w:pPr>
    </w:p>
    <w:p w:rsidRDefault="00987836" w:rsidP="00DD56E9" w:rsidR="00987836" w:rsidRPr="00C25F81">
      <w:pPr>
        <w:jc w:val="center"/>
        <w:rPr>
          <w:lang w:val="hr-HR"/>
        </w:rPr>
      </w:pPr>
    </w:p>
    <w:p w:rsidRDefault="00DD56E9" w:rsidP="00DD56E9" w:rsidR="00E04CAE" w:rsidRPr="00C25F81">
      <w:pPr>
        <w:jc w:val="center"/>
        <w:rPr>
          <w:lang w:val="hr-HR"/>
        </w:rPr>
      </w:pPr>
      <w:r w:rsidRPr="00C25F81">
        <w:rPr>
          <w:lang w:val="hr-HR"/>
        </w:rPr>
        <w:t>Obrazloženje</w:t>
      </w:r>
    </w:p>
    <w:p w:rsidRDefault="00DD56E9" w:rsidP="006E158C" w:rsidR="00DD56E9">
      <w:pPr>
        <w:pStyle w:val="T-98-2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90170B" w:rsidP="006E158C" w:rsidR="0090170B" w:rsidRPr="00C25F81">
      <w:pPr>
        <w:pStyle w:val="T-98-2"/>
        <w:ind w:firstLine="0"/>
        <w:rPr>
          <w:rFonts w:hAnsi="Times New Roman" w:ascii="Times New Roman"/>
          <w:sz w:val="24"/>
          <w:szCs w:val="24"/>
          <w:lang w:val="hr-HR"/>
        </w:rPr>
      </w:pPr>
    </w:p>
    <w:p w:rsidRDefault="00DD56E9" w:rsidP="00625589" w:rsidR="005F6A25" w:rsidRPr="00C25F81">
      <w:pPr>
        <w:ind w:firstLine="720"/>
        <w:jc w:val="both"/>
        <w:rPr>
          <w:lang w:val="hr-HR"/>
        </w:rPr>
      </w:pPr>
      <w:r w:rsidRPr="00C25F81">
        <w:rPr>
          <w:lang w:val="hr-HR"/>
        </w:rPr>
        <w:t xml:space="preserve">U podnesku od </w:t>
      </w:r>
      <w:r w:rsidR="004B0570" w:rsidRPr="00C25F81">
        <w:rPr>
          <w:lang w:val="hr-HR"/>
        </w:rPr>
        <w:t>15</w:t>
      </w:r>
      <w:r w:rsidRPr="00C25F81">
        <w:rPr>
          <w:lang w:val="hr-HR"/>
        </w:rPr>
        <w:t xml:space="preserve">. </w:t>
      </w:r>
      <w:r w:rsidR="004B0570" w:rsidRPr="00C25F81">
        <w:rPr>
          <w:lang w:val="hr-HR"/>
        </w:rPr>
        <w:t xml:space="preserve">veljače 2016. </w:t>
      </w:r>
      <w:r w:rsidRPr="00C25F81">
        <w:rPr>
          <w:lang w:val="hr-HR"/>
        </w:rPr>
        <w:t>stečajn</w:t>
      </w:r>
      <w:r w:rsidR="004B0570" w:rsidRPr="00C25F81">
        <w:rPr>
          <w:lang w:val="hr-HR"/>
        </w:rPr>
        <w:t>a</w:t>
      </w:r>
      <w:r w:rsidRPr="00C25F81">
        <w:rPr>
          <w:lang w:val="hr-HR"/>
        </w:rPr>
        <w:t xml:space="preserve"> upravitelj</w:t>
      </w:r>
      <w:r w:rsidR="004B0570" w:rsidRPr="00C25F81">
        <w:rPr>
          <w:lang w:val="hr-HR"/>
        </w:rPr>
        <w:t xml:space="preserve">ica </w:t>
      </w:r>
      <w:r w:rsidRPr="00C25F81">
        <w:rPr>
          <w:lang w:val="hr-HR"/>
        </w:rPr>
        <w:t xml:space="preserve">je </w:t>
      </w:r>
      <w:r w:rsidR="00A26C4A" w:rsidRPr="00C25F81">
        <w:rPr>
          <w:lang w:val="hr-HR"/>
        </w:rPr>
        <w:t>predloži</w:t>
      </w:r>
      <w:r w:rsidR="004B0570" w:rsidRPr="00C25F81">
        <w:rPr>
          <w:lang w:val="hr-HR"/>
        </w:rPr>
        <w:t>la</w:t>
      </w:r>
      <w:r w:rsidR="00A26C4A" w:rsidRPr="00C25F81">
        <w:rPr>
          <w:lang w:val="hr-HR"/>
        </w:rPr>
        <w:t xml:space="preserve"> da se kao trošak odobri isplata </w:t>
      </w:r>
      <w:r w:rsidR="00514CC3" w:rsidRPr="00C25F81">
        <w:rPr>
          <w:lang w:val="hr-HR"/>
        </w:rPr>
        <w:t xml:space="preserve">tražbina radnika, </w:t>
      </w:r>
      <w:r w:rsidR="00A26C4A" w:rsidRPr="00C25F81">
        <w:rPr>
          <w:lang w:val="hr-HR"/>
        </w:rPr>
        <w:t xml:space="preserve">kako je to pobliže </w:t>
      </w:r>
      <w:r w:rsidR="004B0570" w:rsidRPr="00C25F81">
        <w:rPr>
          <w:lang w:val="hr-HR"/>
        </w:rPr>
        <w:t xml:space="preserve">označeno </w:t>
      </w:r>
      <w:r w:rsidR="00A26C4A" w:rsidRPr="00C25F81">
        <w:rPr>
          <w:lang w:val="hr-HR"/>
        </w:rPr>
        <w:t>pod točkom I</w:t>
      </w:r>
      <w:r w:rsidR="005F6A25" w:rsidRPr="00C25F81">
        <w:rPr>
          <w:lang w:val="hr-HR"/>
        </w:rPr>
        <w:t xml:space="preserve">. </w:t>
      </w:r>
      <w:r w:rsidR="00A26C4A" w:rsidRPr="00C25F81">
        <w:rPr>
          <w:lang w:val="hr-HR"/>
        </w:rPr>
        <w:t xml:space="preserve">izreke ovog rješenja. </w:t>
      </w:r>
    </w:p>
    <w:p w:rsidRDefault="004B0570" w:rsidP="005F6A25" w:rsidR="004B0570" w:rsidRPr="00C25F81">
      <w:pPr>
        <w:jc w:val="both"/>
        <w:rPr>
          <w:lang w:val="hr-HR"/>
        </w:rPr>
      </w:pPr>
    </w:p>
    <w:p w:rsidRDefault="004B0570" w:rsidP="007664C6" w:rsidR="00D52171" w:rsidRPr="00C25F81">
      <w:pPr>
        <w:ind w:firstLine="708"/>
        <w:jc w:val="both"/>
        <w:rPr>
          <w:lang w:val="hr-HR"/>
        </w:rPr>
      </w:pPr>
      <w:r w:rsidRPr="00C25F81">
        <w:rPr>
          <w:lang w:val="hr-HR"/>
        </w:rPr>
        <w:tab/>
      </w:r>
      <w:r w:rsidR="007664C6" w:rsidRPr="00C25F81">
        <w:rPr>
          <w:lang w:val="hr-HR"/>
        </w:rPr>
        <w:t>Po izvršenom uvidu u ovosudni spis pod posl. br. 7 St-628/11</w:t>
      </w:r>
      <w:r w:rsidR="008C6840">
        <w:rPr>
          <w:lang w:val="hr-HR"/>
        </w:rPr>
        <w:t>,</w:t>
      </w:r>
      <w:r w:rsidR="007664C6" w:rsidRPr="00C25F81">
        <w:rPr>
          <w:lang w:val="hr-HR"/>
        </w:rPr>
        <w:t xml:space="preserve"> odluke donijete u tom predmetu, kao i odluke</w:t>
      </w:r>
      <w:r w:rsidR="008C6840">
        <w:rPr>
          <w:lang w:val="hr-HR"/>
        </w:rPr>
        <w:t xml:space="preserve"> donijete u parničnom postupku, </w:t>
      </w:r>
      <w:r w:rsidR="007664C6" w:rsidRPr="00C25F81">
        <w:rPr>
          <w:lang w:val="hr-HR"/>
        </w:rPr>
        <w:t>valjalo je iz naprijed navedenog primjenom odredbe članka 155</w:t>
      </w:r>
      <w:r w:rsidR="00971EB4" w:rsidRPr="00C25F81">
        <w:rPr>
          <w:lang w:val="hr-HR"/>
        </w:rPr>
        <w:t xml:space="preserve">. </w:t>
      </w:r>
      <w:r w:rsidR="00DD56E9" w:rsidRPr="00C25F81">
        <w:rPr>
          <w:lang w:val="hr-HR"/>
        </w:rPr>
        <w:t xml:space="preserve">Stečajnog zakona ( „Narodne novine“ broj </w:t>
      </w:r>
      <w:r w:rsidR="007664C6" w:rsidRPr="00C25F81">
        <w:rPr>
          <w:lang w:val="hr-HR"/>
        </w:rPr>
        <w:t xml:space="preserve">71/15 ) odlučiti kao u izreci ovog rješenja. </w:t>
      </w:r>
    </w:p>
    <w:p w:rsidRDefault="00D52171" w:rsidP="00D52171" w:rsidR="00D52171" w:rsidRPr="00C25F81">
      <w:pPr>
        <w:ind w:firstLine="708"/>
        <w:jc w:val="both"/>
        <w:rPr>
          <w:lang w:val="hr-HR"/>
        </w:rPr>
      </w:pPr>
    </w:p>
    <w:p w:rsidRDefault="006E158C" w:rsidP="00D52171" w:rsidR="006E158C" w:rsidRPr="00C25F81">
      <w:pPr>
        <w:jc w:val="both"/>
        <w:rPr>
          <w:lang w:val="hr-HR"/>
        </w:rPr>
      </w:pPr>
    </w:p>
    <w:p w:rsidRDefault="008C6840" w:rsidP="00625589" w:rsidR="006E158C" w:rsidRPr="00C25F81">
      <w:pPr>
        <w:ind w:firstLine="708"/>
        <w:jc w:val="center"/>
        <w:rPr>
          <w:lang w:val="hr-HR"/>
        </w:rPr>
      </w:pPr>
      <w:r>
        <w:rPr>
          <w:lang w:val="hr-HR"/>
        </w:rPr>
        <w:t>U Rijeci</w:t>
      </w:r>
      <w:r w:rsidR="006E158C" w:rsidRPr="00C25F81">
        <w:rPr>
          <w:lang w:val="hr-HR"/>
        </w:rPr>
        <w:t xml:space="preserve">, </w:t>
      </w:r>
      <w:r w:rsidR="007D7443" w:rsidRPr="00C25F81">
        <w:rPr>
          <w:szCs w:val="24"/>
          <w:lang w:val="hr-HR"/>
        </w:rPr>
        <w:t>3. ožujka 2016</w:t>
      </w:r>
      <w:r w:rsidR="006E158C" w:rsidRPr="00C25F81">
        <w:rPr>
          <w:szCs w:val="24"/>
          <w:lang w:val="hr-HR"/>
        </w:rPr>
        <w:t>.</w:t>
      </w:r>
    </w:p>
    <w:p w:rsidRDefault="00D232A4" w:rsidP="006E158C" w:rsidR="00D232A4" w:rsidRPr="00C25F81">
      <w:pPr>
        <w:ind w:firstLine="720"/>
        <w:jc w:val="right"/>
        <w:rPr>
          <w:lang w:val="hr-HR"/>
        </w:rPr>
      </w:pPr>
    </w:p>
    <w:p w:rsidRDefault="006E158C" w:rsidP="006E158C" w:rsidR="006E158C" w:rsidRPr="00C25F81">
      <w:pPr>
        <w:ind w:firstLine="720"/>
        <w:jc w:val="right"/>
        <w:rPr>
          <w:lang w:val="hr-HR"/>
        </w:rPr>
      </w:pPr>
      <w:r w:rsidRPr="00C25F81">
        <w:rPr>
          <w:lang w:val="hr-HR"/>
        </w:rPr>
        <w:t>Stečajni sudac</w:t>
      </w:r>
    </w:p>
    <w:p w:rsidRDefault="008C6840" w:rsidP="008C6840" w:rsidR="006E158C">
      <w:pPr>
        <w:ind w:left="7200"/>
        <w:jc w:val="center"/>
        <w:rPr>
          <w:lang w:val="hr-HR"/>
        </w:rPr>
      </w:pPr>
      <w:r>
        <w:rPr>
          <w:lang w:val="hr-HR"/>
        </w:rPr>
        <w:t xml:space="preserve">       </w:t>
      </w:r>
      <w:r w:rsidR="006E158C" w:rsidRPr="00C25F81">
        <w:rPr>
          <w:lang w:val="hr-HR"/>
        </w:rPr>
        <w:t>Liljana Ugrin</w:t>
      </w:r>
    </w:p>
    <w:p w:rsidRDefault="008C6840" w:rsidP="008C6840" w:rsidR="008C6840">
      <w:pPr>
        <w:ind w:left="7200"/>
        <w:jc w:val="center"/>
        <w:rPr>
          <w:lang w:val="hr-HR"/>
        </w:rPr>
      </w:pPr>
    </w:p>
    <w:p w:rsidRDefault="008C6840" w:rsidP="008C6840" w:rsidR="008C6840">
      <w:pPr>
        <w:ind w:left="7200"/>
        <w:jc w:val="center"/>
        <w:rPr>
          <w:lang w:val="hr-HR"/>
        </w:rPr>
      </w:pPr>
    </w:p>
    <w:p w:rsidRDefault="008C6840" w:rsidP="008C6840" w:rsidR="008C6840" w:rsidRPr="00C25F81">
      <w:pPr>
        <w:ind w:left="7200"/>
        <w:jc w:val="center"/>
        <w:rPr>
          <w:lang w:val="hr-HR"/>
        </w:rPr>
      </w:pPr>
    </w:p>
    <w:p w:rsidRDefault="006E158C" w:rsidP="006E158C" w:rsidR="006E158C" w:rsidRPr="00C25F81">
      <w:pPr>
        <w:ind w:firstLine="720"/>
        <w:jc w:val="both"/>
        <w:rPr>
          <w:lang w:val="hr-HR"/>
        </w:rPr>
      </w:pPr>
    </w:p>
    <w:p w:rsidRDefault="006E158C" w:rsidP="006E158C" w:rsidR="006E158C" w:rsidRPr="00C25F81">
      <w:pPr>
        <w:jc w:val="both"/>
        <w:rPr>
          <w:szCs w:val="24"/>
          <w:lang w:val="hr-HR"/>
        </w:rPr>
      </w:pPr>
      <w:r w:rsidRPr="00C25F81">
        <w:rPr>
          <w:szCs w:val="24"/>
          <w:lang w:val="hr-HR"/>
        </w:rPr>
        <w:t>POUKA O PRAVNOM LIJEKU</w:t>
      </w:r>
    </w:p>
    <w:p w:rsidRDefault="006E158C" w:rsidP="006E158C" w:rsidR="006E158C" w:rsidRPr="00C25F81">
      <w:pPr>
        <w:jc w:val="both"/>
        <w:rPr>
          <w:szCs w:val="24"/>
          <w:lang w:val="hr-HR"/>
        </w:rPr>
      </w:pPr>
    </w:p>
    <w:p w:rsidRDefault="006E158C" w:rsidP="00E046E5" w:rsidR="00E046E5" w:rsidRPr="00C25F81">
      <w:pPr>
        <w:jc w:val="both"/>
        <w:rPr>
          <w:lang w:val="hr-HR"/>
        </w:rPr>
      </w:pPr>
      <w:r w:rsidRPr="00C25F81">
        <w:rPr>
          <w:szCs w:val="24"/>
          <w:lang w:val="hr-HR"/>
        </w:rPr>
        <w:t xml:space="preserve">          </w:t>
      </w:r>
      <w:r w:rsidR="00D52171" w:rsidRPr="00C25F81">
        <w:rPr>
          <w:lang w:val="hr-HR"/>
        </w:rPr>
        <w:t xml:space="preserve">Protiv ovog  rješenja  žalbu  može   podnijeti  nezadovoljna stranka </w:t>
      </w:r>
      <w:r w:rsidR="00E046E5" w:rsidRPr="00C25F81">
        <w:rPr>
          <w:lang w:val="hr-HR"/>
        </w:rPr>
        <w:t xml:space="preserve"> </w:t>
      </w:r>
      <w:r w:rsidR="00D52171" w:rsidRPr="00C25F81">
        <w:rPr>
          <w:lang w:val="hr-HR"/>
        </w:rPr>
        <w:t xml:space="preserve">u  roku  od  8 dana od </w:t>
      </w:r>
      <w:r w:rsidR="00E046E5" w:rsidRPr="00C25F81">
        <w:rPr>
          <w:lang w:val="hr-HR"/>
        </w:rPr>
        <w:t xml:space="preserve">dana dostave putem posebne stečajne oglasne ploče suda, tome da se dostava se smatra izvršenom istekom </w:t>
      </w:r>
      <w:r w:rsidR="00EB2B97" w:rsidRPr="00C25F81">
        <w:rPr>
          <w:lang w:val="hr-HR"/>
        </w:rPr>
        <w:t xml:space="preserve">osmog </w:t>
      </w:r>
      <w:r w:rsidR="00E046E5" w:rsidRPr="00C25F81">
        <w:rPr>
          <w:lang w:val="hr-HR"/>
        </w:rPr>
        <w:t xml:space="preserve"> dana od dana stavljanja pismena na oglasnu ploču suda ( članak 8. stavak 1. SZ ).</w:t>
      </w:r>
    </w:p>
    <w:p w:rsidRDefault="00D52171" w:rsidP="00E046E5" w:rsidR="006E158C" w:rsidRPr="00C25F81">
      <w:pPr>
        <w:jc w:val="both"/>
        <w:rPr>
          <w:szCs w:val="24"/>
          <w:lang w:val="hr-HR"/>
        </w:rPr>
      </w:pPr>
      <w:r w:rsidRPr="00C25F81">
        <w:rPr>
          <w:lang w:val="hr-HR"/>
        </w:rPr>
        <w:t>Žalba  se  podnosi  ovom sudu</w:t>
      </w:r>
      <w:r w:rsidR="00E046E5" w:rsidRPr="00C25F81">
        <w:rPr>
          <w:lang w:val="hr-HR"/>
        </w:rPr>
        <w:t xml:space="preserve"> u tri istovjetna primjerka</w:t>
      </w:r>
      <w:r w:rsidRPr="00C25F81">
        <w:rPr>
          <w:lang w:val="hr-HR"/>
        </w:rPr>
        <w:t>, a o žalbi odlučuje Visoki  trgovački  sud  Republike Hrvatske.</w:t>
      </w:r>
    </w:p>
    <w:p w:rsidRDefault="006E158C" w:rsidP="006E158C" w:rsidR="006E158C" w:rsidRPr="00C25F81">
      <w:pPr>
        <w:rPr>
          <w:rFonts w:eastAsia="MS Mincho"/>
          <w:szCs w:val="24"/>
          <w:lang w:val="hr-HR"/>
        </w:rPr>
      </w:pPr>
    </w:p>
    <w:p w:rsidRDefault="00DF1719" w:rsidP="006E158C" w:rsidR="00DF1719" w:rsidRPr="00C25F81">
      <w:pPr>
        <w:rPr>
          <w:rFonts w:eastAsia="MS Mincho"/>
          <w:szCs w:val="24"/>
          <w:lang w:val="hr-HR"/>
        </w:rPr>
      </w:pPr>
    </w:p>
    <w:p w:rsidRDefault="00DF1719" w:rsidP="006E158C" w:rsidR="00DF1719" w:rsidRPr="00C25F81">
      <w:pPr>
        <w:rPr>
          <w:rFonts w:eastAsia="MS Mincho"/>
          <w:szCs w:val="24"/>
          <w:lang w:val="hr-HR"/>
        </w:rPr>
      </w:pPr>
    </w:p>
    <w:p w:rsidRDefault="00A26C4A" w:rsidP="00A26C4A" w:rsidR="006E158C" w:rsidRPr="00C25F81">
      <w:pPr>
        <w:jc w:val="both"/>
        <w:rPr>
          <w:szCs w:val="24"/>
          <w:lang w:val="hr-HR"/>
        </w:rPr>
      </w:pPr>
      <w:r w:rsidRPr="00C25F81">
        <w:rPr>
          <w:szCs w:val="24"/>
          <w:lang w:val="hr-HR"/>
        </w:rPr>
        <w:t>DNA</w:t>
      </w:r>
    </w:p>
    <w:p w:rsidRDefault="00A26C4A" w:rsidP="00A26C4A" w:rsidR="00A26C4A" w:rsidRPr="00C25F81">
      <w:pPr>
        <w:jc w:val="both"/>
        <w:rPr>
          <w:szCs w:val="24"/>
          <w:lang w:val="hr-HR"/>
        </w:rPr>
      </w:pPr>
      <w:r w:rsidRPr="00C25F81">
        <w:rPr>
          <w:szCs w:val="24"/>
          <w:lang w:val="hr-HR"/>
        </w:rPr>
        <w:t>rješenje dostaviti stečajnom upravitelju</w:t>
      </w:r>
    </w:p>
    <w:p w:rsidRDefault="000B7CD7" w:rsidP="00A26C4A" w:rsidR="000B7CD7" w:rsidRPr="00C25F81">
      <w:pPr>
        <w:jc w:val="both"/>
        <w:rPr>
          <w:szCs w:val="24"/>
          <w:lang w:val="hr-HR"/>
        </w:rPr>
      </w:pPr>
      <w:r w:rsidRPr="00C25F81">
        <w:rPr>
          <w:szCs w:val="24"/>
          <w:lang w:val="hr-HR"/>
        </w:rPr>
        <w:t>rješenj</w:t>
      </w:r>
      <w:r w:rsidR="007D7443" w:rsidRPr="00C25F81">
        <w:rPr>
          <w:szCs w:val="24"/>
          <w:lang w:val="hr-HR"/>
        </w:rPr>
        <w:t xml:space="preserve">e objaviti na mrežnoj stranici e-oglasne ploče suda </w:t>
      </w:r>
      <w:r w:rsidRPr="00C25F81">
        <w:rPr>
          <w:szCs w:val="24"/>
          <w:lang w:val="hr-HR"/>
        </w:rPr>
        <w:t xml:space="preserve"> </w:t>
      </w:r>
    </w:p>
    <w:p w:rsidRDefault="00A26C4A" w:rsidP="00A26C4A" w:rsidR="00A26C4A" w:rsidRPr="00C25F81">
      <w:pPr>
        <w:jc w:val="both"/>
        <w:rPr>
          <w:szCs w:val="24"/>
          <w:lang w:val="hr-HR"/>
        </w:rPr>
      </w:pPr>
      <w:r w:rsidRPr="00C25F81">
        <w:rPr>
          <w:szCs w:val="24"/>
          <w:lang w:val="hr-HR"/>
        </w:rPr>
        <w:t xml:space="preserve">U Rijeci, </w:t>
      </w:r>
      <w:r w:rsidR="007D7443" w:rsidRPr="00C25F81">
        <w:rPr>
          <w:szCs w:val="24"/>
          <w:lang w:val="hr-HR"/>
        </w:rPr>
        <w:t>3. ožujka 2016</w:t>
      </w:r>
      <w:r w:rsidR="00EB2B97" w:rsidRPr="00C25F81">
        <w:rPr>
          <w:szCs w:val="24"/>
          <w:lang w:val="hr-HR"/>
        </w:rPr>
        <w:t>.</w:t>
      </w:r>
    </w:p>
    <w:sectPr w:rsidSect="00C25F81" w:rsidR="00A26C4A" w:rsidRPr="00C25F81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FC8" w:rsidR="00183FC8">
      <w:r>
        <w:separator/>
      </w:r>
    </w:p>
  </w:endnote>
  <w:endnote w:id="0" w:type="continuationSeparator">
    <w:p w:rsidRDefault="00183FC8" w:rsidR="0018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FD8" w:rsidP="003D09FD" w:rsidR="006A4FD8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B67678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FC8" w:rsidR="00183FC8">
      <w:r>
        <w:separator/>
      </w:r>
    </w:p>
  </w:footnote>
  <w:footnote w:id="0" w:type="continuationSeparator">
    <w:p w:rsidRDefault="00183FC8" w:rsidR="00183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FD8" w:rsidP="00625589" w:rsidR="006A4FD8" w:rsidRPr="00987836">
    <w:pPr>
      <w:jc w:val="both"/>
    </w:pPr>
    <w:r w:rsidRPr="00987836">
      <w:t xml:space="preserve">                                                                                          </w:t>
    </w:r>
    <w:r w:rsidR="00987836">
      <w:t xml:space="preserve">             </w:t>
    </w:r>
    <w:r w:rsidRPr="00987836">
      <w:t xml:space="preserve"> Posl. br. 7  St-</w:t>
    </w:r>
    <w:r w:rsidR="00987836" w:rsidRPr="00987836">
      <w:t>1277</w:t>
    </w:r>
    <w:r w:rsidRPr="00987836">
      <w:t>/1</w:t>
    </w:r>
    <w:r w:rsidR="00987836" w:rsidRPr="00987836">
      <w:t>5</w:t>
    </w:r>
    <w:r w:rsidRPr="00987836">
      <w:t>-</w:t>
    </w:r>
    <w:r w:rsidR="00C25F8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66AB9"/>
    <w:multiLevelType w:val="hybridMultilevel"/>
    <w:tmpl w:val="07A21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336E2"/>
    <w:rsid w:val="0006103A"/>
    <w:rsid w:val="000626CF"/>
    <w:rsid w:val="000878F0"/>
    <w:rsid w:val="00087F04"/>
    <w:rsid w:val="000939AF"/>
    <w:rsid w:val="000941B9"/>
    <w:rsid w:val="000A13D8"/>
    <w:rsid w:val="000B7CD7"/>
    <w:rsid w:val="00104B7E"/>
    <w:rsid w:val="001077AC"/>
    <w:rsid w:val="00113CC2"/>
    <w:rsid w:val="00121E2A"/>
    <w:rsid w:val="0012311E"/>
    <w:rsid w:val="00123AC0"/>
    <w:rsid w:val="00130285"/>
    <w:rsid w:val="00135FA2"/>
    <w:rsid w:val="0013720A"/>
    <w:rsid w:val="00144DAB"/>
    <w:rsid w:val="00151DCE"/>
    <w:rsid w:val="0015786E"/>
    <w:rsid w:val="00163AF0"/>
    <w:rsid w:val="00183FC8"/>
    <w:rsid w:val="001A6916"/>
    <w:rsid w:val="001B4D47"/>
    <w:rsid w:val="001C312D"/>
    <w:rsid w:val="001E26B8"/>
    <w:rsid w:val="001F4006"/>
    <w:rsid w:val="001F77C0"/>
    <w:rsid w:val="002011F1"/>
    <w:rsid w:val="00246EFE"/>
    <w:rsid w:val="002725D8"/>
    <w:rsid w:val="00294415"/>
    <w:rsid w:val="00295193"/>
    <w:rsid w:val="002A12DA"/>
    <w:rsid w:val="002A3840"/>
    <w:rsid w:val="002A6F16"/>
    <w:rsid w:val="002B25C2"/>
    <w:rsid w:val="002B5DA1"/>
    <w:rsid w:val="002C4071"/>
    <w:rsid w:val="002D7F2D"/>
    <w:rsid w:val="002E2C85"/>
    <w:rsid w:val="002E4310"/>
    <w:rsid w:val="00304660"/>
    <w:rsid w:val="00312C68"/>
    <w:rsid w:val="003146F2"/>
    <w:rsid w:val="00315D7F"/>
    <w:rsid w:val="00325D9C"/>
    <w:rsid w:val="003618D3"/>
    <w:rsid w:val="003724F8"/>
    <w:rsid w:val="003A6659"/>
    <w:rsid w:val="003D0477"/>
    <w:rsid w:val="003D09FD"/>
    <w:rsid w:val="003E11E4"/>
    <w:rsid w:val="003F6AFE"/>
    <w:rsid w:val="00404EC9"/>
    <w:rsid w:val="00406685"/>
    <w:rsid w:val="00410459"/>
    <w:rsid w:val="004641B7"/>
    <w:rsid w:val="00491D3D"/>
    <w:rsid w:val="004B0570"/>
    <w:rsid w:val="004C7FE7"/>
    <w:rsid w:val="004E02F6"/>
    <w:rsid w:val="004F191F"/>
    <w:rsid w:val="004F24DA"/>
    <w:rsid w:val="00504AD2"/>
    <w:rsid w:val="00505024"/>
    <w:rsid w:val="00505992"/>
    <w:rsid w:val="00514CC3"/>
    <w:rsid w:val="00540922"/>
    <w:rsid w:val="00542558"/>
    <w:rsid w:val="00544825"/>
    <w:rsid w:val="005565FA"/>
    <w:rsid w:val="00575174"/>
    <w:rsid w:val="005759D0"/>
    <w:rsid w:val="00576ED0"/>
    <w:rsid w:val="005B183B"/>
    <w:rsid w:val="005B7C43"/>
    <w:rsid w:val="005D6F06"/>
    <w:rsid w:val="005F6A25"/>
    <w:rsid w:val="00607D31"/>
    <w:rsid w:val="00625589"/>
    <w:rsid w:val="00634925"/>
    <w:rsid w:val="0065447E"/>
    <w:rsid w:val="00667C3B"/>
    <w:rsid w:val="00677067"/>
    <w:rsid w:val="00680D48"/>
    <w:rsid w:val="006834D0"/>
    <w:rsid w:val="0069585E"/>
    <w:rsid w:val="006A4FD8"/>
    <w:rsid w:val="006B1B97"/>
    <w:rsid w:val="006B6172"/>
    <w:rsid w:val="006E158C"/>
    <w:rsid w:val="006E5257"/>
    <w:rsid w:val="006F5260"/>
    <w:rsid w:val="006F6302"/>
    <w:rsid w:val="00712BBF"/>
    <w:rsid w:val="00714FE2"/>
    <w:rsid w:val="00717446"/>
    <w:rsid w:val="00732535"/>
    <w:rsid w:val="00735F19"/>
    <w:rsid w:val="00743478"/>
    <w:rsid w:val="00752C0D"/>
    <w:rsid w:val="007664C6"/>
    <w:rsid w:val="007A01EE"/>
    <w:rsid w:val="007B5BEA"/>
    <w:rsid w:val="007D0F20"/>
    <w:rsid w:val="007D7443"/>
    <w:rsid w:val="007E6F60"/>
    <w:rsid w:val="0080159E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482E"/>
    <w:rsid w:val="00860BE7"/>
    <w:rsid w:val="0086100C"/>
    <w:rsid w:val="00864D3B"/>
    <w:rsid w:val="0088429A"/>
    <w:rsid w:val="00893DFF"/>
    <w:rsid w:val="00893E61"/>
    <w:rsid w:val="00895A1B"/>
    <w:rsid w:val="008A0459"/>
    <w:rsid w:val="008C6840"/>
    <w:rsid w:val="008D02C1"/>
    <w:rsid w:val="008D4CC4"/>
    <w:rsid w:val="008E233A"/>
    <w:rsid w:val="008E2760"/>
    <w:rsid w:val="008E4E69"/>
    <w:rsid w:val="008F7F07"/>
    <w:rsid w:val="009006BC"/>
    <w:rsid w:val="0090170B"/>
    <w:rsid w:val="0092604B"/>
    <w:rsid w:val="0093212F"/>
    <w:rsid w:val="00937D7D"/>
    <w:rsid w:val="00952624"/>
    <w:rsid w:val="00971EB4"/>
    <w:rsid w:val="00976B2F"/>
    <w:rsid w:val="00987836"/>
    <w:rsid w:val="009A7D82"/>
    <w:rsid w:val="009B3859"/>
    <w:rsid w:val="009B5B80"/>
    <w:rsid w:val="009D33C2"/>
    <w:rsid w:val="009F5AF7"/>
    <w:rsid w:val="00A03C81"/>
    <w:rsid w:val="00A07F05"/>
    <w:rsid w:val="00A12828"/>
    <w:rsid w:val="00A159FB"/>
    <w:rsid w:val="00A20D46"/>
    <w:rsid w:val="00A269C7"/>
    <w:rsid w:val="00A26C4A"/>
    <w:rsid w:val="00A30874"/>
    <w:rsid w:val="00A363B9"/>
    <w:rsid w:val="00A5230F"/>
    <w:rsid w:val="00A70866"/>
    <w:rsid w:val="00A72A7B"/>
    <w:rsid w:val="00A77792"/>
    <w:rsid w:val="00A86B28"/>
    <w:rsid w:val="00AB4A4B"/>
    <w:rsid w:val="00AF33B0"/>
    <w:rsid w:val="00B237F3"/>
    <w:rsid w:val="00B249BB"/>
    <w:rsid w:val="00B26AF8"/>
    <w:rsid w:val="00B65497"/>
    <w:rsid w:val="00B67678"/>
    <w:rsid w:val="00B711D3"/>
    <w:rsid w:val="00B76F31"/>
    <w:rsid w:val="00B771C7"/>
    <w:rsid w:val="00B8365E"/>
    <w:rsid w:val="00B91837"/>
    <w:rsid w:val="00B96844"/>
    <w:rsid w:val="00BA2947"/>
    <w:rsid w:val="00BA3454"/>
    <w:rsid w:val="00BB6012"/>
    <w:rsid w:val="00BD3CA8"/>
    <w:rsid w:val="00BE66C5"/>
    <w:rsid w:val="00C105BB"/>
    <w:rsid w:val="00C15E3D"/>
    <w:rsid w:val="00C17C73"/>
    <w:rsid w:val="00C25F81"/>
    <w:rsid w:val="00C358A7"/>
    <w:rsid w:val="00C50F08"/>
    <w:rsid w:val="00C96A0F"/>
    <w:rsid w:val="00CA0741"/>
    <w:rsid w:val="00CA4C2E"/>
    <w:rsid w:val="00CC01F2"/>
    <w:rsid w:val="00D065EC"/>
    <w:rsid w:val="00D232A4"/>
    <w:rsid w:val="00D428B0"/>
    <w:rsid w:val="00D52171"/>
    <w:rsid w:val="00D6193D"/>
    <w:rsid w:val="00DD56E9"/>
    <w:rsid w:val="00DD6C41"/>
    <w:rsid w:val="00DF1719"/>
    <w:rsid w:val="00DF388C"/>
    <w:rsid w:val="00E046E5"/>
    <w:rsid w:val="00E04CAE"/>
    <w:rsid w:val="00E2329D"/>
    <w:rsid w:val="00E26301"/>
    <w:rsid w:val="00E33A76"/>
    <w:rsid w:val="00E56141"/>
    <w:rsid w:val="00E70D70"/>
    <w:rsid w:val="00E77D7F"/>
    <w:rsid w:val="00E812A0"/>
    <w:rsid w:val="00E90E29"/>
    <w:rsid w:val="00E962C7"/>
    <w:rsid w:val="00E97DA9"/>
    <w:rsid w:val="00EA3C0C"/>
    <w:rsid w:val="00EB2B97"/>
    <w:rsid w:val="00EB4D65"/>
    <w:rsid w:val="00EC13EE"/>
    <w:rsid w:val="00EE6F87"/>
    <w:rsid w:val="00F15E1F"/>
    <w:rsid w:val="00F206FB"/>
    <w:rsid w:val="00F207C4"/>
    <w:rsid w:val="00F5637A"/>
    <w:rsid w:val="00F563F6"/>
    <w:rsid w:val="00F57DFF"/>
    <w:rsid w:val="00F57E27"/>
    <w:rsid w:val="00F911EA"/>
    <w:rsid w:val="00FB2813"/>
    <w:rsid w:val="00FE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Reetkatablice" w:type="table">
    <w:name w:val="Table Grid"/>
    <w:basedOn w:val="Obinatablica"/>
    <w:rsid w:val="00E04CAE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old1" w:type="character">
    <w:name w:val="bold1"/>
    <w:rsid w:val="00D52171"/>
    <w:rPr>
      <w:b/>
      <w:bCs/>
    </w:rPr>
  </w:style>
  <w:style w:styleId="StandardWeb" w:type="paragraph">
    <w:name w:val="Normal (Web)"/>
    <w:basedOn w:val="Normal"/>
    <w:rsid w:val="00E046E5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styleId="Tekstbalonia" w:type="paragraph">
    <w:name w:val="Balloon Text"/>
    <w:basedOn w:val="Normal"/>
    <w:link w:val="TekstbaloniaChar"/>
    <w:rsid w:val="007D74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744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76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76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6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6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6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Reetkatablice" w:type="table">
    <w:name w:val="Table Grid"/>
    <w:basedOn w:val="Obinatablica"/>
    <w:rsid w:val="00E04CAE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old1" w:type="character">
    <w:name w:val="bold1"/>
    <w:rsid w:val="00D52171"/>
    <w:rPr>
      <w:b/>
      <w:bCs/>
    </w:rPr>
  </w:style>
  <w:style w:styleId="StandardWeb" w:type="paragraph">
    <w:name w:val="Normal (Web)"/>
    <w:basedOn w:val="Normal"/>
    <w:rsid w:val="00E046E5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styleId="Tekstbalonia" w:type="paragraph">
    <w:name w:val="Balloon Text"/>
    <w:basedOn w:val="Normal"/>
    <w:link w:val="TekstbaloniaChar"/>
    <w:rsid w:val="007D74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744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676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6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6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6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6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7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St-1277/2015</izvorni_sadrzaj>
    <derivirana_varijabla naziv="DomainObject.Predmet.OznakaBroj_1">St-1277/2015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St-628/11</izvorni_sadrzaj>
    <derivirana_varijabla naziv="DomainObject.Predmet.PrimjedbaSuca_1">Nastavak postupka radi naknadne diobe,
veza St-628/11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TERI - CROTEK d.o.o.</izvorni_sadrzaj>
    <derivirana_varijabla naziv="DomainObject.Predmet.ProtustrankaFormated_1">  Stečajna masa TERI - CROTEK d.o.o.</derivirana_varijabla>
  </DomainObject.Predmet.ProtustrankaFormated>
  <DomainObject.Predmet.ProtustrankaFormatedOIB>
    <izvorni_sadrzaj>  Stečajna masa TERI - CROTEK d.o.o., OIB 52197073807</izvorni_sadrzaj>
    <derivirana_varijabla naziv="DomainObject.Predmet.ProtustrankaFormatedOIB_1">  Stečajna masa TERI - CROTEK d.o.o., OIB 52197073807</derivirana_varijabla>
  </DomainObject.Predmet.ProtustrankaFormatedOIB>
  <DomainObject.Predmet.ProtustrankaFormatedWithAdress>
    <izvorni_sadrzaj> Stečajna masa TERI - CROTEK d.o.o., Podmurvice 2, 51000 Rijeka</izvorni_sadrzaj>
    <derivirana_varijabla naziv="DomainObject.Predmet.ProtustrankaFormatedWithAdress_1"> Stečajna masa TERI - CROTEK d.o.o., Podmurvice 2, 51000 Rijeka</derivirana_varijabla>
  </DomainObject.Predmet.ProtustrankaFormatedWithAdress>
  <DomainObject.Predmet.ProtustrankaFormatedWithAdressOIB>
    <izvorni_sadrzaj> Stečajna masa TERI - CROTEK d.o.o., OIB 52197073807, Podmurvice 2, 51000 Rijeka</izvorni_sadrzaj>
    <derivirana_varijabla naziv="DomainObject.Predmet.ProtustrankaFormatedWithAdressOIB_1"> Stečajna masa TERI - CROTEK d.o.o., OIB 52197073807, Podmurvice 2, 51000 Rijeka</derivirana_varijabla>
  </DomainObject.Predmet.ProtustrankaFormatedWithAdressOIB>
  <DomainObject.Predmet.ProtustrankaWithAdress>
    <izvorni_sadrzaj>Stečajna masa TERI - CROTEK d.o.o. Podmurvice 2, 51000 Rijeka</izvorni_sadrzaj>
    <derivirana_varijabla naziv="DomainObject.Predmet.ProtustrankaWithAdress_1">Stečajna masa TERI - CROTEK d.o.o. Podmurvice 2, 51000 Rijeka</derivirana_varijabla>
  </DomainObject.Predmet.ProtustrankaWithAdress>
  <DomainObject.Predmet.ProtustrankaWithAdressOIB>
    <izvorni_sadrzaj>Stečajna masa TERI - CROTEK d.o.o., OIB 52197073807, Podmurvice 2, 51000 Rijeka</izvorni_sadrzaj>
    <derivirana_varijabla naziv="DomainObject.Predmet.ProtustrankaWithAdressOIB_1">Stečajna masa TERI - CROTEK d.o.o., OIB 52197073807, Podmurvice 2, 51000 Rijeka</derivirana_varijabla>
  </DomainObject.Predmet.ProtustrankaWithAdressOIB>
  <DomainObject.Predmet.ProtustrankaNazivFormated>
    <izvorni_sadrzaj>Stečajna masa TERI - CROTEK d.o.o.</izvorni_sadrzaj>
    <derivirana_varijabla naziv="DomainObject.Predmet.ProtustrankaNazivFormated_1">Stečajna masa TERI - CROTEK d.o.o.</derivirana_varijabla>
  </DomainObject.Predmet.ProtustrankaNazivFormated>
  <DomainObject.Predmet.ProtustrankaNazivFormatedOIB>
    <izvorni_sadrzaj>Stečajna masa TERI - CROTEK d.o.o., OIB 52197073807</izvorni_sadrzaj>
    <derivirana_varijabla naziv="DomainObject.Predmet.ProtustrankaNazivFormatedOIB_1">Stečajna masa TERI - CROTEK d.o.o., OIB 52197073807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RUŽIĆ, stečajni upravitelj</izvorni_sadrzaj>
    <derivirana_varijabla naziv="DomainObject.Predmet.StrankaFormated_1">  MARIJA RUŽIĆ, stečajni upravitelj</derivirana_varijabla>
  </DomainObject.Predmet.StrankaFormated>
  <DomainObject.Predmet.StrankaFormatedOIB>
    <izvorni_sadrzaj>  MARIJA RUŽIĆ, stečajni upravitelj, OIB 72695335756</izvorni_sadrzaj>
    <derivirana_varijabla naziv="DomainObject.Predmet.StrankaFormatedOIB_1">  MARIJA RUŽIĆ, stečajni upravitelj, OIB 72695335756</derivirana_varijabla>
  </DomainObject.Predmet.StrankaFormatedOIB>
  <DomainObject.Predmet.StrankaFormatedWithAdress>
    <izvorni_sadrzaj> MARIJA RUŽIĆ, stečajni upravitelj, Čavle 43, 51219 Čavle</izvorni_sadrzaj>
    <derivirana_varijabla naziv="DomainObject.Predmet.StrankaFormatedWithAdress_1"> MARIJA RUŽIĆ, stečajni upravitelj, Čavle 43, 51219 Čavle</derivirana_varijabla>
  </DomainObject.Predmet.StrankaFormatedWithAdress>
  <DomainObject.Predmet.StrankaFormatedWithAdressOIB>
    <izvorni_sadrzaj> MARIJA RUŽIĆ, stečajni upravitelj, OIB 72695335756, Čavle 43, 51219 Čavle</izvorni_sadrzaj>
    <derivirana_varijabla naziv="DomainObject.Predmet.StrankaFormatedWithAdressOIB_1"> MARIJA RUŽIĆ, stečajni upravitelj, OIB 72695335756, Čavle 43, 51219 Čavle</derivirana_varijabla>
  </DomainObject.Predmet.StrankaFormatedWithAdressOIB>
  <DomainObject.Predmet.StrankaWithAdress>
    <izvorni_sadrzaj>MARIJA RUŽIĆ, stečajni upravitelj Čavle 43,51219 Čavle</izvorni_sadrzaj>
    <derivirana_varijabla naziv="DomainObject.Predmet.StrankaWithAdress_1">MARIJA RUŽIĆ, stečajni upravitelj Čavle 43,51219 Čavle</derivirana_varijabla>
  </DomainObject.Predmet.StrankaWithAdress>
  <DomainObject.Predmet.StrankaWithAdressOIB>
    <izvorni_sadrzaj>MARIJA RUŽIĆ, stečajni upravitelj, OIB 72695335756, Čavle 43,51219 Čavle</izvorni_sadrzaj>
    <derivirana_varijabla naziv="DomainObject.Predmet.StrankaWithAdressOIB_1">MARIJA RUŽIĆ, stečajni upravitelj, OIB 72695335756, Čavle 43,51219 Čavle</derivirana_varijabla>
  </DomainObject.Predmet.StrankaWithAdressOIB>
  <DomainObject.Predmet.StrankaNazivFormated>
    <izvorni_sadrzaj>MARIJA RUŽIĆ, stečajni upravitelj</izvorni_sadrzaj>
    <derivirana_varijabla naziv="DomainObject.Predmet.StrankaNazivFormated_1">MARIJA RUŽIĆ, stečajni upravitelj</derivirana_varijabla>
  </DomainObject.Predmet.StrankaNazivFormated>
  <DomainObject.Predmet.StrankaNazivFormatedOIB>
    <izvorni_sadrzaj>MARIJA RUŽIĆ, stečajni upravitelj, OIB 72695335756</izvorni_sadrzaj>
    <derivirana_varijabla naziv="DomainObject.Predmet.StrankaNazivFormatedOIB_1">MARIJA RUŽIĆ,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MARIJA RUŽIĆ, stečajni upravitelj</item>
    </izvorni_sadrzaj>
    <derivirana_varijabla naziv="DomainObject.Predmet.StrankaListFormated_1">
      <item>MARIJA RUŽIĆ, stečajni upravitelj</item>
    </derivirana_varijabla>
  </DomainObject.Predmet.StrankaListFormated>
  <DomainObject.Predmet.StrankaListFormatedOIB>
    <izvorni_sadrzaj>
      <item>MARIJA RUŽIĆ, stečajni upravitelj, OIB 72695335756</item>
    </izvorni_sadrzaj>
    <derivirana_varijabla naziv="DomainObject.Predmet.StrankaListFormatedOIB_1">
      <item>MARIJA RUŽIĆ, stečajni upravitelj, OIB 72695335756</item>
    </derivirana_varijabla>
  </DomainObject.Predmet.StrankaListFormatedOIB>
  <DomainObject.Predmet.StrankaListFormatedWithAdress>
    <izvorni_sadrzaj>
      <item>MARIJA RUŽIĆ, stečajni upravitelj, Čavle 43, 51219 Čavle</item>
    </izvorni_sadrzaj>
    <derivirana_varijabla naziv="DomainObject.Predmet.StrankaListFormatedWithAdress_1">
      <item>MARIJA RUŽIĆ, stečajni upravitelj, Čavle 43, 51219 Čavle</item>
    </derivirana_varijabla>
  </DomainObject.Predmet.StrankaListFormatedWithAdress>
  <DomainObject.Predmet.StrankaListFormatedWithAdressOIB>
    <izvorni_sadrzaj>
      <item>MARIJA RUŽIĆ, stečajni upravitelj, OIB 72695335756, Čavle 43, 51219 Čavle</item>
    </izvorni_sadrzaj>
    <derivirana_varijabla naziv="DomainObject.Predmet.StrankaListFormatedWithAdressOIB_1">
      <item>MARIJA RUŽIĆ, stečajni upravitelj, OIB 72695335756, Čavle 43, 51219 Čavle</item>
    </derivirana_varijabla>
  </DomainObject.Predmet.StrankaListFormatedWithAdressOIB>
  <DomainObject.Predmet.StrankaListNazivFormated>
    <izvorni_sadrzaj>
      <item>MARIJA RUŽIĆ, stečajni upravitelj</item>
    </izvorni_sadrzaj>
    <derivirana_varijabla naziv="DomainObject.Predmet.StrankaListNazivFormated_1">
      <item>MARIJA RUŽIĆ, stečajni upravitelj</item>
    </derivirana_varijabla>
  </DomainObject.Predmet.StrankaListNazivFormated>
  <DomainObject.Predmet.StrankaListNazivFormatedOIB>
    <izvorni_sadrzaj>
      <item>MARIJA RUŽIĆ, stečajni upravitelj, OIB 72695335756</item>
    </izvorni_sadrzaj>
    <derivirana_varijabla naziv="DomainObject.Predmet.StrankaListNazivFormatedOIB_1">
      <item>MARIJA RUŽIĆ, stečajni upravitelj, OIB 72695335756</item>
    </derivirana_varijabla>
  </DomainObject.Predmet.StrankaListNazivFormatedOIB>
  <DomainObject.Predmet.ProtuStrankaListFormated>
    <izvorni_sadrzaj>
      <item>Stečajna masa TERI - CROTEK d.o.o.</item>
    </izvorni_sadrzaj>
    <derivirana_varijabla naziv="DomainObject.Predmet.ProtuStrankaListFormated_1">
      <item>Stečajna masa TERI - CROTEK d.o.o.</item>
    </derivirana_varijabla>
  </DomainObject.Predmet.ProtuStrankaListFormated>
  <DomainObject.Predmet.ProtuStrankaListFormatedOIB>
    <izvorni_sadrzaj>
      <item>Stečajna masa TERI - CROTEK d.o.o., OIB 52197073807</item>
    </izvorni_sadrzaj>
    <derivirana_varijabla naziv="DomainObject.Predmet.ProtuStrankaListFormatedOIB_1">
      <item>Stečajna masa TERI - CROTEK d.o.o., OIB 52197073807</item>
    </derivirana_varijabla>
  </DomainObject.Predmet.ProtuStrankaListFormatedOIB>
  <DomainObject.Predmet.ProtuStrankaListFormatedWithAdress>
    <izvorni_sadrzaj>
      <item>Stečajna masa TERI - CROTEK d.o.o., Podmurvice 2, 51000 Rijeka</item>
    </izvorni_sadrzaj>
    <derivirana_varijabla naziv="DomainObject.Predmet.ProtuStrankaListFormatedWithAdress_1">
      <item>Stečajna masa TERI - CROTEK d.o.o., Podmurvice 2, 51000 Rijeka</item>
    </derivirana_varijabla>
  </DomainObject.Predmet.ProtuStrankaListFormatedWithAdress>
  <DomainObject.Predmet.ProtuStrankaListFormatedWithAdressOIB>
    <izvorni_sadrzaj>
      <item>Stečajna masa TERI - CROTEK d.o.o., OIB 52197073807, Podmurvice 2, 51000 Rijeka</item>
    </izvorni_sadrzaj>
    <derivirana_varijabla naziv="DomainObject.Predmet.ProtuStrankaListFormatedWithAdressOIB_1">
      <item>Stečajna masa TERI - CROTEK d.o.o., OIB 52197073807, Podmurvice 2, 51000 Rijeka</item>
    </derivirana_varijabla>
  </DomainObject.Predmet.ProtuStrankaListFormatedWithAdressOIB>
  <DomainObject.Predmet.ProtuStrankaListNazivFormated>
    <izvorni_sadrzaj>
      <item>Stečajna masa TERI - CROTEK d.o.o.</item>
    </izvorni_sadrzaj>
    <derivirana_varijabla naziv="DomainObject.Predmet.ProtuStrankaListNazivFormated_1">
      <item>Stečajna masa TERI - CROTEK d.o.o.</item>
    </derivirana_varijabla>
  </DomainObject.Predmet.ProtuStrankaListNazivFormated>
  <DomainObject.Predmet.ProtuStrankaListNazivFormatedOIB>
    <izvorni_sadrzaj>
      <item>Stečajna masa TERI - CROTEK d.o.o., OIB 52197073807</item>
    </izvorni_sadrzaj>
    <derivirana_varijabla naziv="DomainObject.Predmet.ProtuStrankaListNazivFormatedOIB_1">
      <item>Stečajna masa TERI - CROTEK d.o.o., OIB 52197073807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RUŽIĆ, stečajni upravitelj</izvorni_sadrzaj>
    <derivirana_varijabla naziv="DomainObject.Predmet.StrankaIDrugi_1">MARIJA RUŽIĆ, stečajni upravitelj</derivirana_varijabla>
  </DomainObject.Predmet.StrankaIDrugi>
  <DomainObject.Predmet.ProtustrankaIDrugi>
    <izvorni_sadrzaj>Stečajna masa TERI - CROTEK d.o.o.</izvorni_sadrzaj>
    <derivirana_varijabla naziv="DomainObject.Predmet.ProtustrankaIDrugi_1">Stečajna masa TERI - CROTEK d.o.o.</derivirana_varijabla>
  </DomainObject.Predmet.ProtustrankaIDrugi>
  <DomainObject.Predmet.StrankaIDrugiAdressOIB>
    <izvorni_sadrzaj>MARIJA RUŽIĆ, stečajni upravitelj, OIB 72695335756, Čavle 43, 51219 Čavle</izvorni_sadrzaj>
    <derivirana_varijabla naziv="DomainObject.Predmet.StrankaIDrugiAdressOIB_1">MARIJA RUŽIĆ, stečajni upravitelj, OIB 72695335756, Čavle 43, 51219 Čavle</derivirana_varijabla>
  </DomainObject.Predmet.StrankaIDrugiAdressOIB>
  <DomainObject.Predmet.ProtustrankaIDrugiAdressOIB>
    <izvorni_sadrzaj>Stečajna masa TERI - CROTEK d.o.o., OIB 52197073807, Podmurvice 2, 51000 Rijeka</izvorni_sadrzaj>
    <derivirana_varijabla naziv="DomainObject.Predmet.ProtustrankaIDrugiAdressOIB_1">Stečajna masa TERI - CROTEK d.o.o., OIB 52197073807, Podmurvice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RUŽIĆ, stečajni upravitelj</item>
      <item>Stečajna masa TERI - CROTEK d.o.o.</item>
    </izvorni_sadrzaj>
    <derivirana_varijabla naziv="DomainObject.Predmet.SudioniciListNaziv_1">
      <item>MARIJA RUŽIĆ, stečajni upravitelj</item>
      <item>Stečajna masa TERI - CROTEK d.o.o.</item>
    </derivirana_varijabla>
  </DomainObject.Predmet.SudioniciListNaziv>
  <DomainObject.Predmet.SudioniciListAdressOIB>
    <izvorni_sadrzaj>
      <item>MARIJA RUŽIĆ, stečajni upravitelj, OIB 72695335756, Čavle 43,51219 Čavle</item>
      <item>Stečajna masa TERI - CROTEK d.o.o., OIB 52197073807, Podmurvice 2,51000 Rijeka</item>
    </izvorni_sadrzaj>
    <derivirana_varijabla naziv="DomainObject.Predmet.SudioniciListAdressOIB_1">
      <item>MARIJA RUŽIĆ, stečajni upravitelj, OIB 72695335756, Čavle 43,51219 Čavle</item>
      <item>Stečajna masa TERI - CROTEK d.o.o., OIB 52197073807, Podmurvice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52197073807</item>
    </izvorni_sadrzaj>
    <derivirana_varijabla naziv="DomainObject.Predmet.SudioniciListNazivOIB_1">
      <item>, OIB 72695335756</item>
      <item>, OIB 52197073807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302</properties:Words>
  <properties:Characters>1468</properties:Characters>
  <properties:Lines>67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2016-03-03T14:20:00Z</dcterms:created>
  <dc:creator>T SUD</dc:creator>
  <cp:lastModifiedBy>Sonja Krapić</cp:lastModifiedBy>
  <cp:lastPrinted>2013-03-12T16:33:00Z</cp:lastPrinted>
  <dcterms:modified xmlns:xsi="http://www.w3.org/2001/XMLSchema-instance" xsi:type="dcterms:W3CDTF">2016-03-03T14:25:00Z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