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da12" w14:paraId="939da12" w:rsidRDefault="003C27B1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Broj: St-</w:t>
      </w:r>
      <w:r w:rsidR="00E104DF">
        <w:t>14/2011-151</w:t>
      </w:r>
    </w:p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9663CA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>
        <w:t xml:space="preserve">, po stečajnom sucu Vesni Vukelić, u postupku stečaja nad dužnikom </w:t>
      </w:r>
      <w:r w:rsidR="00306395">
        <w:t xml:space="preserve"> </w:t>
      </w:r>
      <w:r w:rsidR="00070E79">
        <w:t xml:space="preserve">ZRC TOPLICE d.o.o, </w:t>
      </w:r>
      <w:r w:rsidR="00306395">
        <w:t xml:space="preserve"> u stečaju Velika</w:t>
      </w:r>
      <w:r w:rsidR="007F4D3F">
        <w:t>,</w:t>
      </w:r>
      <w:r>
        <w:t xml:space="preserve">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070E79">
        <w:t>22.ožujka</w:t>
      </w:r>
      <w:r w:rsidR="008A5388">
        <w:t xml:space="preserve"> 2017</w:t>
      </w:r>
      <w:r w:rsidR="009663CA">
        <w:t>.g.</w:t>
      </w: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9663CA" w:rsidP="00665CC4" w:rsidR="0084730D">
      <w:pPr>
        <w:ind w:left="360"/>
      </w:pP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C97E1A">
        <w:t>Ponuditelju</w:t>
      </w:r>
      <w:r w:rsidR="00ED0668">
        <w:t xml:space="preserve"> kao kupcu</w:t>
      </w:r>
      <w:r w:rsidR="00665CC4">
        <w:t xml:space="preserve"> VINOTA d.o.o Požega, Stjepana Radića 9, OIB 57501301944</w:t>
      </w:r>
      <w:r w:rsidR="009909E9">
        <w:t>,</w:t>
      </w:r>
      <w:r w:rsidR="001C321B">
        <w:t xml:space="preserve">  </w:t>
      </w:r>
      <w:r w:rsidR="009A2A22">
        <w:t xml:space="preserve">dosuđuje se dio imovine </w:t>
      </w:r>
      <w:r w:rsidR="00DA6FBF">
        <w:t>vlasništva stečajnog dužnika</w:t>
      </w:r>
      <w:r w:rsidR="000D7DAB">
        <w:t xml:space="preserve"> </w:t>
      </w:r>
      <w:r w:rsidR="00665CC4">
        <w:t>ZRC TOPLICE d.o.o</w:t>
      </w:r>
      <w:r w:rsidR="00E15249">
        <w:t xml:space="preserve">,u stečaju Velika </w:t>
      </w:r>
      <w:r w:rsidR="00665CC4">
        <w:t>koju čini</w:t>
      </w:r>
      <w:r w:rsidR="00242692">
        <w:t xml:space="preserve"> </w:t>
      </w:r>
      <w:r w:rsidR="0084730D">
        <w:t>nekretnin</w:t>
      </w:r>
      <w:r w:rsidR="00665CC4">
        <w:t xml:space="preserve">a </w:t>
      </w:r>
      <w:r w:rsidR="0084730D">
        <w:t xml:space="preserve"> </w:t>
      </w:r>
      <w:r w:rsidR="007D682C">
        <w:t>označena sa kč.br. 184/1 Sportski teren ukupne površine 10728m2, upisana u zk.ul.1215 k.o. Velika (u naravi hotelski kompleks u izgradnji)</w:t>
      </w:r>
    </w:p>
    <w:p w:rsidRDefault="0084730D" w:rsidP="00CD4033" w:rsidR="0084730D">
      <w:pPr>
        <w:jc w:val="both"/>
      </w:pPr>
    </w:p>
    <w:p w:rsidRDefault="0041286C" w:rsidP="0005159F" w:rsidR="007C79B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7C79B0">
        <w:t xml:space="preserve">uplatiti kupovninu u iznosu od </w:t>
      </w:r>
      <w:r w:rsidR="007D682C">
        <w:t>385.000</w:t>
      </w:r>
      <w:r w:rsidR="00DA5B89">
        <w:t>,00</w:t>
      </w:r>
      <w:r w:rsidR="007C79B0">
        <w:t xml:space="preserve"> kn umanjenu za uplaćen</w:t>
      </w:r>
      <w:r w:rsidR="003B2E17">
        <w:t>u jamčevinu</w:t>
      </w:r>
      <w:r w:rsidR="007C79B0">
        <w:t xml:space="preserve"> (</w:t>
      </w:r>
      <w:r w:rsidR="007D682C">
        <w:t>30.000,00</w:t>
      </w:r>
      <w:r w:rsidR="004C0F0F">
        <w:t xml:space="preserve"> kn</w:t>
      </w:r>
      <w:r w:rsidR="007C6F76">
        <w:t>) u roku od 30</w:t>
      </w:r>
      <w:r w:rsidR="007C79B0">
        <w:t xml:space="preserve"> dana računajući od dana zaključenja javne dražbe</w:t>
      </w:r>
      <w:r w:rsidR="00000616">
        <w:t xml:space="preserve"> (</w:t>
      </w:r>
      <w:r w:rsidR="0084730D">
        <w:t>27.2.2017</w:t>
      </w:r>
      <w:r w:rsidR="00000616">
        <w:t>.)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Uplata se ima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7D682C">
        <w:rPr>
          <w:b/>
        </w:rPr>
        <w:t>14</w:t>
      </w:r>
      <w:r w:rsidR="007C79B0">
        <w:t>-2011.</w:t>
      </w:r>
    </w:p>
    <w:p w:rsidRDefault="00EA6556" w:rsidP="0005159F" w:rsidR="00EA6556">
      <w:pPr>
        <w:jc w:val="both"/>
      </w:pPr>
      <w:r>
        <w:tab/>
        <w:t>Ukoliko u tom roku kupac ne položi kupovninu Sud će prodaju oglasiti nevažećom i odrediti novu dražbu, a kupa</w:t>
      </w:r>
      <w:r w:rsidR="006C57C1">
        <w:t>c gubi pravo na povrat jamčevine</w:t>
      </w:r>
      <w:r>
        <w:t>.</w:t>
      </w:r>
    </w:p>
    <w:p w:rsidRDefault="00EA6556" w:rsidP="0005159F" w:rsidR="00EA6556">
      <w:pPr>
        <w:jc w:val="both"/>
      </w:pPr>
    </w:p>
    <w:p w:rsidRDefault="00EA6556" w:rsidP="00FE2D66" w:rsidR="00ED066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7D682C">
        <w:t>Nekretnina</w:t>
      </w:r>
      <w:r w:rsidR="009663CA">
        <w:t xml:space="preserve"> </w:t>
      </w:r>
      <w:r w:rsidR="00E87A7C">
        <w:t>na</w:t>
      </w:r>
      <w:r w:rsidR="007D682C">
        <w:t>vedena</w:t>
      </w:r>
      <w:r w:rsidR="006C57C1">
        <w:t xml:space="preserve"> u </w:t>
      </w:r>
      <w:r w:rsidR="00000616">
        <w:t xml:space="preserve"> toč.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7C79B0">
        <w:t>nakon što kupac uplati kupovninu</w:t>
      </w:r>
      <w:r w:rsidR="00C97E1A">
        <w:t xml:space="preserve">,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ED0668">
        <w:t xml:space="preserve">. </w:t>
      </w:r>
    </w:p>
    <w:p w:rsidRDefault="00FE2D66" w:rsidP="00FE2D66" w:rsidR="007C6F76">
      <w:pPr>
        <w:ind w:firstLine="708"/>
        <w:jc w:val="both"/>
      </w:pPr>
      <w:r>
        <w:t>Po pravomoćnosti ovog rješenja i uplati kupovnine određuje se u zemljišnim knjigama  b</w:t>
      </w:r>
      <w:r w:rsidR="00F923D7">
        <w:t>risanje svih prava i tereta koji</w:t>
      </w:r>
      <w:r>
        <w:t xml:space="preserve"> prestaju prodajom</w:t>
      </w:r>
      <w:r w:rsidR="00BA5840">
        <w:t xml:space="preserve"> i to:</w:t>
      </w:r>
      <w:r w:rsidR="00A074D5">
        <w:t xml:space="preserve"> </w:t>
      </w:r>
    </w:p>
    <w:p w:rsidRDefault="00116BD9" w:rsidP="00116BD9" w:rsidR="00116BD9">
      <w:pPr>
        <w:numPr>
          <w:ilvl w:val="0"/>
          <w:numId w:val="12"/>
        </w:numPr>
        <w:jc w:val="both"/>
      </w:pPr>
      <w:r>
        <w:t>zabilježba ovrhe br. Z-3709/2005 od 30.8.2005., Z-4904/2005 od 9.12.2005., ovršna hipoteka br. Z-3566/99 od 3.12.1999., ovršna hipoteka br. Z-2688/2000 od 26.9.2000., ovršna hipoteka br. Z-846/2002 od 5.3.2002.,</w:t>
      </w:r>
    </w:p>
    <w:p w:rsidRDefault="00130D1A" w:rsidP="00130D1A" w:rsidR="000040B1">
      <w:pPr>
        <w:numPr>
          <w:ilvl w:val="0"/>
          <w:numId w:val="12"/>
        </w:numPr>
        <w:jc w:val="both"/>
      </w:pPr>
      <w:r>
        <w:t>ovršna hipoteka upisana</w:t>
      </w:r>
      <w:r w:rsidR="007D6BF8">
        <w:t xml:space="preserve"> pod br. Z-3974/03 od 15.listopada 2003., na temelju Sporazuma od 15.listopada 2003., radi osiguranja novčane tražbine u iznosu od 9,259.521,00 EUR-a za korist razlučnog vjerovnika Nova Ljubljanska banka d.d. Ljubljana (sada Pro koletk d.o.o Zagreb,Radnička cesta 55/a)</w:t>
      </w:r>
      <w:r w:rsidR="00116BD9">
        <w:t>,</w:t>
      </w:r>
    </w:p>
    <w:p w:rsidRDefault="00116BD9" w:rsidP="00130D1A" w:rsidR="00116BD9">
      <w:pPr>
        <w:numPr>
          <w:ilvl w:val="0"/>
          <w:numId w:val="12"/>
        </w:numPr>
        <w:jc w:val="both"/>
      </w:pPr>
      <w:r>
        <w:t>zabilježba rješenja o otvaranju stečajnog postupka br. Z-248/07 od 16.1.2007.,</w:t>
      </w:r>
    </w:p>
    <w:p w:rsidRDefault="00116BD9" w:rsidP="00130D1A" w:rsidR="00116BD9">
      <w:pPr>
        <w:numPr>
          <w:ilvl w:val="0"/>
          <w:numId w:val="12"/>
        </w:numPr>
        <w:jc w:val="both"/>
      </w:pPr>
      <w:r>
        <w:t>zabilježba dosude na kč.br. 156, 184/2 i 157 br. Z-1802/09 od 23.3.2009.,</w:t>
      </w:r>
    </w:p>
    <w:p w:rsidRDefault="00116BD9" w:rsidP="00130D1A" w:rsidR="00116BD9">
      <w:pPr>
        <w:numPr>
          <w:ilvl w:val="0"/>
          <w:numId w:val="12"/>
        </w:numPr>
        <w:jc w:val="both"/>
      </w:pPr>
      <w:r>
        <w:t>zabilježba rješenja ovog suda o prodaji u stečajnom postupku br. Z-4519/2013 od 11.11.2013.</w:t>
      </w:r>
    </w:p>
    <w:p w:rsidRDefault="004F7FBF" w:rsidP="009663CA" w:rsidR="00A06CA3" w:rsidRPr="009663CA">
      <w:pPr>
        <w:jc w:val="center"/>
        <w:rPr>
          <w:b/>
        </w:rPr>
      </w:pPr>
      <w:r>
        <w:lastRenderedPageBreak/>
        <w:t>O</w:t>
      </w:r>
      <w:r w:rsidR="009663CA" w:rsidRPr="000308D0">
        <w:t>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</w:t>
      </w:r>
      <w:r w:rsidR="004F7FBF">
        <w:t>21</w:t>
      </w:r>
      <w:r w:rsidR="007D6BF8">
        <w:t>.ožujka</w:t>
      </w:r>
      <w:r w:rsidR="007B6874">
        <w:t xml:space="preserve"> 2017. održano je </w:t>
      </w:r>
      <w:r w:rsidR="007D6BF8">
        <w:t xml:space="preserve">petnaesto </w:t>
      </w:r>
      <w:r w:rsidR="007B6874">
        <w:t>ročište za javn</w:t>
      </w:r>
      <w:r w:rsidR="007D6BF8">
        <w:t>u dražbu radi prodaje nekretnine navedene</w:t>
      </w:r>
      <w:r w:rsidR="007B6874">
        <w:t xml:space="preserve"> u izreci ovog rješenja.</w:t>
      </w:r>
    </w:p>
    <w:p w:rsidRDefault="00465DA0" w:rsidP="007B6874" w:rsidR="00A85C1C">
      <w:pPr>
        <w:jc w:val="both"/>
      </w:pPr>
      <w:r>
        <w:tab/>
        <w:t xml:space="preserve">Na dražbi </w:t>
      </w:r>
      <w:r w:rsidR="007B6874">
        <w:t xml:space="preserve"> sudjelovala </w:t>
      </w:r>
      <w:r>
        <w:t xml:space="preserve">su </w:t>
      </w:r>
      <w:r w:rsidR="007B6874">
        <w:t xml:space="preserve">dva ponuditelja </w:t>
      </w:r>
      <w:r w:rsidR="00A85C1C">
        <w:t>VINOTA d.o.o Požega, Stjepana Radića 9, OIB 57501301944, po pun. Domagoju Miličeviću,odvj. u Požegi, prema specijalnoj punomoći</w:t>
      </w:r>
      <w:r w:rsidR="0067508C" w:rsidRPr="0067508C">
        <w:t xml:space="preserve"> </w:t>
      </w:r>
      <w:r w:rsidR="0067508C">
        <w:t>i IVANIŠ-PROMET d.o.o Zagreb, Gračanska cesta 159, OIB 96580385607</w:t>
      </w:r>
      <w:r w:rsidR="004F7FBF">
        <w:t xml:space="preserve"> zast.po prokuristi i zakonskom zastupniku.</w:t>
      </w:r>
    </w:p>
    <w:p w:rsidRDefault="007B6874" w:rsidP="007B6874" w:rsidR="00630E6A">
      <w:pPr>
        <w:jc w:val="both"/>
      </w:pPr>
      <w:r>
        <w:tab/>
        <w:t xml:space="preserve">Kako je ponuditelj </w:t>
      </w:r>
      <w:r w:rsidR="0067508C">
        <w:t>VINOTA d.o.o Požega</w:t>
      </w:r>
      <w:r>
        <w:t xml:space="preserve"> </w:t>
      </w:r>
      <w:r w:rsidR="004F7FBF">
        <w:t>za predmetnu</w:t>
      </w:r>
      <w:r w:rsidR="00465DA0">
        <w:t xml:space="preserve"> nekretnin</w:t>
      </w:r>
      <w:r w:rsidR="004F7FBF">
        <w:t>u</w:t>
      </w:r>
      <w:r w:rsidR="00465DA0">
        <w:t xml:space="preserve"> </w:t>
      </w:r>
      <w:r>
        <w:t xml:space="preserve">ponudio najveću cijenu u iznosu </w:t>
      </w:r>
      <w:r w:rsidR="0067508C">
        <w:t>385.000</w:t>
      </w:r>
      <w:r>
        <w:t>,00 kn, te kako je uredno izvršio i uplatu zatražene jamčevine u visini 10% utvrđene početne vrijednosti, što je utvrđeno uvidom u priloženu potvrdu banke o izvršenoj transakciji, to je sud utvrdio da je</w:t>
      </w:r>
      <w:r w:rsidR="004F7FBF">
        <w:t xml:space="preserve"> ponuditelj </w:t>
      </w:r>
      <w:r>
        <w:t xml:space="preserve"> </w:t>
      </w:r>
      <w:r w:rsidR="0067508C">
        <w:t>VINOTA d.o.o</w:t>
      </w:r>
      <w:r>
        <w:t xml:space="preserve"> svojom p</w:t>
      </w:r>
      <w:r w:rsidR="004F7FBF">
        <w:t>onudom ispunio</w:t>
      </w:r>
      <w:r>
        <w:t xml:space="preserve"> sve uvjete da </w:t>
      </w:r>
      <w:r w:rsidR="004F7FBF">
        <w:t>mu se nekretnina dosudi</w:t>
      </w:r>
      <w:r>
        <w:t xml:space="preserve">, zbog čega je valjalo odlučiti kao u izreci </w:t>
      </w:r>
      <w:r w:rsidR="00A074D5">
        <w:t xml:space="preserve">rješenja temeljem čl. </w:t>
      </w:r>
      <w:r w:rsidR="00C97E1A">
        <w:t>164 Stečajnog zakona</w:t>
      </w:r>
      <w:r w:rsidR="006A1317">
        <w:t xml:space="preserve"> (NN br</w:t>
      </w:r>
      <w:r w:rsidR="00000616">
        <w:t>. 44/</w:t>
      </w:r>
      <w:r w:rsidR="007B2E38">
        <w:t>9</w:t>
      </w:r>
      <w:r w:rsidR="00000616">
        <w:t>6, 29/99, 129/00, 123/03,</w:t>
      </w:r>
      <w:r w:rsidR="006A1317">
        <w:t xml:space="preserve"> 82/06,</w:t>
      </w:r>
      <w:r w:rsidR="00000616">
        <w:t xml:space="preserve"> 116/10, 25/12 133/12,</w:t>
      </w:r>
      <w:r w:rsidR="006A1317">
        <w:t xml:space="preserve"> dalje SZ)</w:t>
      </w:r>
      <w:r w:rsidR="00C97E1A">
        <w:t xml:space="preserve"> uz primjenu čl. </w:t>
      </w:r>
      <w:r w:rsidR="00EF7CC1">
        <w:t>98 st. 4 i čl. 101 st. 1</w:t>
      </w:r>
      <w:r w:rsidR="001A5887">
        <w:t xml:space="preserve"> Ovršnog zakona</w:t>
      </w:r>
      <w:r w:rsidR="006A1317">
        <w:t xml:space="preserve"> (NN br. </w:t>
      </w:r>
      <w:r w:rsidR="00EF7CC1">
        <w:t>57/96, 29/99, 42/00, 173/03, 194/03, 151/04, 88/05 i 67/08</w:t>
      </w:r>
      <w:r w:rsidR="006A1317">
        <w:t>)</w:t>
      </w:r>
      <w:r w:rsidR="00102E64">
        <w:t>.</w:t>
      </w:r>
      <w:r w:rsidR="00630E6A">
        <w:tab/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</w:t>
      </w:r>
      <w:r w:rsidR="00225183">
        <w:tab/>
      </w:r>
      <w:r w:rsidR="00107729">
        <w:t xml:space="preserve"> </w:t>
      </w:r>
      <w:r w:rsidR="00EF7CC1">
        <w:t xml:space="preserve">        </w:t>
      </w:r>
      <w:r>
        <w:t xml:space="preserve">U Slav.Brodu, </w:t>
      </w:r>
      <w:r w:rsidR="0067508C">
        <w:t>22.ožujka</w:t>
      </w:r>
      <w:r w:rsidR="0084730D">
        <w:t xml:space="preserve"> 2017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R="00BF1B2A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 </w:t>
      </w:r>
      <w:r w:rsidR="00EC6895">
        <w:t>v.r.</w:t>
      </w:r>
    </w:p>
    <w:p w:rsidRDefault="00EC6895" w:rsidR="00EC6895"/>
    <w:p w:rsidRDefault="00EC6895" w:rsidR="00EC68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EC6895" w:rsidR="00EC68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D0797F" w:rsidR="00D0797F"/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stanice e-O</w:t>
      </w:r>
      <w:r>
        <w:t>glasne ploče i to:</w:t>
      </w:r>
    </w:p>
    <w:p w:rsidRDefault="000D7DAB" w:rsidP="000D7DAB" w:rsidR="000D7DAB">
      <w:pPr>
        <w:jc w:val="both"/>
      </w:pPr>
      <w:r>
        <w:t>1. steč.upravitelj</w:t>
      </w:r>
    </w:p>
    <w:p w:rsidRDefault="00A06CA3" w:rsidP="000D7DAB" w:rsidR="00417B2A">
      <w:pPr>
        <w:jc w:val="both"/>
      </w:pPr>
      <w:r>
        <w:t>2.</w:t>
      </w:r>
      <w:r w:rsidR="00417B2A">
        <w:t xml:space="preserve"> </w:t>
      </w:r>
      <w:r w:rsidR="0067508C">
        <w:t>VINOTA d.o.o Požega</w:t>
      </w:r>
    </w:p>
    <w:p w:rsidRDefault="00465DA0" w:rsidP="000D7DAB" w:rsidR="00465DA0">
      <w:pPr>
        <w:jc w:val="both"/>
      </w:pPr>
      <w:r>
        <w:t xml:space="preserve">3. ponuditelj </w:t>
      </w:r>
      <w:r w:rsidR="0067508C">
        <w:t>IVANIŠ-PROMET d.o.o Zagreb</w:t>
      </w:r>
    </w:p>
    <w:p w:rsidRDefault="00465DA0" w:rsidP="0067508C" w:rsidR="00472D56">
      <w:pPr>
        <w:jc w:val="both"/>
      </w:pPr>
      <w:r>
        <w:t>4</w:t>
      </w:r>
      <w:r w:rsidR="0067508C">
        <w:t>.  razlučni vjerovnik</w:t>
      </w:r>
      <w:r w:rsidR="00DA5C06">
        <w:t xml:space="preserve">: </w:t>
      </w:r>
      <w:r w:rsidR="00A06CA3">
        <w:t xml:space="preserve"> </w:t>
      </w:r>
    </w:p>
    <w:p w:rsidRDefault="00472D56" w:rsidP="00472D56" w:rsidR="00472D56">
      <w:pPr>
        <w:jc w:val="both"/>
      </w:pPr>
      <w:r>
        <w:t xml:space="preserve">-   Pro kolekt d.o.o Zagreb, </w:t>
      </w:r>
      <w:r w:rsidR="00E213D9">
        <w:t>Strojarska 20</w:t>
      </w:r>
    </w:p>
    <w:p w:rsidRDefault="00472D56" w:rsidP="000D7DAB" w:rsidR="00472D56">
      <w:pPr>
        <w:jc w:val="both"/>
      </w:pPr>
    </w:p>
    <w:p w:rsidRDefault="006A108D" w:rsidP="000D7DAB" w:rsidR="004C1B27">
      <w:pPr>
        <w:ind w:left="1070"/>
      </w:pPr>
      <w:r>
        <w:t xml:space="preserve">Općinskom sudu </w:t>
      </w:r>
      <w:r w:rsidR="00D2199D">
        <w:t xml:space="preserve">u </w:t>
      </w:r>
      <w:r w:rsidR="000D7DAB">
        <w:t>Požegi</w:t>
      </w:r>
      <w:r w:rsidR="00BF3CEA">
        <w:t>,</w:t>
      </w:r>
      <w:r>
        <w:t xml:space="preserve"> nakon pravomoćnosti</w:t>
      </w:r>
      <w:r w:rsidR="00417B2A">
        <w:t xml:space="preserve"> i uplate kupovnine</w:t>
      </w:r>
    </w:p>
    <w:p w:rsidRDefault="00C643E3" w:rsidP="000D7DAB" w:rsidR="00C643E3">
      <w:pPr>
        <w:ind w:left="1070"/>
      </w:pPr>
    </w:p>
    <w:p w:rsidRDefault="003A7943" w:rsidR="003A7943">
      <w:pPr>
        <w:ind w:left="1070"/>
      </w:pPr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E04DAD"/>
    <w:multiLevelType w:val="hybridMultilevel"/>
    <w:tmpl w:val="FF18D736"/>
    <w:lvl w:tplc="B8589EF0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308D0"/>
    <w:rsid w:val="00041CA9"/>
    <w:rsid w:val="0005159F"/>
    <w:rsid w:val="00053B41"/>
    <w:rsid w:val="00056E80"/>
    <w:rsid w:val="00057794"/>
    <w:rsid w:val="00070E79"/>
    <w:rsid w:val="000B3F15"/>
    <w:rsid w:val="000B5754"/>
    <w:rsid w:val="000C4E47"/>
    <w:rsid w:val="000D7DAB"/>
    <w:rsid w:val="000F3D1B"/>
    <w:rsid w:val="00102E64"/>
    <w:rsid w:val="00102E6C"/>
    <w:rsid w:val="00107729"/>
    <w:rsid w:val="00113584"/>
    <w:rsid w:val="00113CB4"/>
    <w:rsid w:val="00116BD9"/>
    <w:rsid w:val="00124351"/>
    <w:rsid w:val="001244AA"/>
    <w:rsid w:val="00127DAE"/>
    <w:rsid w:val="00130D1A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51A81"/>
    <w:rsid w:val="00252946"/>
    <w:rsid w:val="0026261D"/>
    <w:rsid w:val="00273680"/>
    <w:rsid w:val="002751C5"/>
    <w:rsid w:val="002879B1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7943"/>
    <w:rsid w:val="003B2E17"/>
    <w:rsid w:val="003B5097"/>
    <w:rsid w:val="003C27B1"/>
    <w:rsid w:val="003C7803"/>
    <w:rsid w:val="00400C6D"/>
    <w:rsid w:val="00411F59"/>
    <w:rsid w:val="0041286C"/>
    <w:rsid w:val="00415094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A46A5"/>
    <w:rsid w:val="004C0F0F"/>
    <w:rsid w:val="004C1B23"/>
    <w:rsid w:val="004C1B27"/>
    <w:rsid w:val="004D58F4"/>
    <w:rsid w:val="004F7FBF"/>
    <w:rsid w:val="0050338E"/>
    <w:rsid w:val="00506DD9"/>
    <w:rsid w:val="00514478"/>
    <w:rsid w:val="00536FED"/>
    <w:rsid w:val="0054742D"/>
    <w:rsid w:val="00561A06"/>
    <w:rsid w:val="00561E6D"/>
    <w:rsid w:val="0056220A"/>
    <w:rsid w:val="00566A35"/>
    <w:rsid w:val="00566D07"/>
    <w:rsid w:val="005700DB"/>
    <w:rsid w:val="00585486"/>
    <w:rsid w:val="005974EA"/>
    <w:rsid w:val="005B2FD8"/>
    <w:rsid w:val="005C0067"/>
    <w:rsid w:val="005C714F"/>
    <w:rsid w:val="005D1040"/>
    <w:rsid w:val="005D18AD"/>
    <w:rsid w:val="005D67E3"/>
    <w:rsid w:val="005E7967"/>
    <w:rsid w:val="005F0992"/>
    <w:rsid w:val="00611B5E"/>
    <w:rsid w:val="00612C43"/>
    <w:rsid w:val="0061332D"/>
    <w:rsid w:val="006224D3"/>
    <w:rsid w:val="00630E6A"/>
    <w:rsid w:val="00630E71"/>
    <w:rsid w:val="0063146A"/>
    <w:rsid w:val="0065258C"/>
    <w:rsid w:val="00665863"/>
    <w:rsid w:val="00665CC4"/>
    <w:rsid w:val="0067508C"/>
    <w:rsid w:val="00676009"/>
    <w:rsid w:val="00676D6E"/>
    <w:rsid w:val="0069139C"/>
    <w:rsid w:val="006A108D"/>
    <w:rsid w:val="006A1317"/>
    <w:rsid w:val="006B11A6"/>
    <w:rsid w:val="006C5303"/>
    <w:rsid w:val="006C57C1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D682C"/>
    <w:rsid w:val="007D6BF8"/>
    <w:rsid w:val="007E318E"/>
    <w:rsid w:val="007F4D3F"/>
    <w:rsid w:val="008127A8"/>
    <w:rsid w:val="00822DED"/>
    <w:rsid w:val="0082331E"/>
    <w:rsid w:val="00823E2E"/>
    <w:rsid w:val="00824428"/>
    <w:rsid w:val="0084730D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E82"/>
    <w:rsid w:val="008E5B1E"/>
    <w:rsid w:val="008F7D9D"/>
    <w:rsid w:val="00901BE8"/>
    <w:rsid w:val="00915ED5"/>
    <w:rsid w:val="009234B5"/>
    <w:rsid w:val="009262C7"/>
    <w:rsid w:val="00943560"/>
    <w:rsid w:val="00950126"/>
    <w:rsid w:val="00965715"/>
    <w:rsid w:val="009663CA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23C9F"/>
    <w:rsid w:val="00A25672"/>
    <w:rsid w:val="00A35252"/>
    <w:rsid w:val="00A53F45"/>
    <w:rsid w:val="00A549DB"/>
    <w:rsid w:val="00A54CCE"/>
    <w:rsid w:val="00A618FD"/>
    <w:rsid w:val="00A6201D"/>
    <w:rsid w:val="00A743C2"/>
    <w:rsid w:val="00A81C75"/>
    <w:rsid w:val="00A85C1C"/>
    <w:rsid w:val="00A90B76"/>
    <w:rsid w:val="00AA19ED"/>
    <w:rsid w:val="00AB15A5"/>
    <w:rsid w:val="00AC3A5E"/>
    <w:rsid w:val="00AD1111"/>
    <w:rsid w:val="00AD7435"/>
    <w:rsid w:val="00AE3541"/>
    <w:rsid w:val="00AE5085"/>
    <w:rsid w:val="00AF05D5"/>
    <w:rsid w:val="00B110E1"/>
    <w:rsid w:val="00B21128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1205F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D01DF4"/>
    <w:rsid w:val="00D0797F"/>
    <w:rsid w:val="00D10E00"/>
    <w:rsid w:val="00D2199D"/>
    <w:rsid w:val="00D22AC0"/>
    <w:rsid w:val="00D6064B"/>
    <w:rsid w:val="00D940F5"/>
    <w:rsid w:val="00DA5B89"/>
    <w:rsid w:val="00DA5C06"/>
    <w:rsid w:val="00DA6FBF"/>
    <w:rsid w:val="00DB1C48"/>
    <w:rsid w:val="00DF1F21"/>
    <w:rsid w:val="00E0522B"/>
    <w:rsid w:val="00E104DF"/>
    <w:rsid w:val="00E1523B"/>
    <w:rsid w:val="00E15249"/>
    <w:rsid w:val="00E213D9"/>
    <w:rsid w:val="00E36229"/>
    <w:rsid w:val="00E37263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C6895"/>
    <w:rsid w:val="00ED0668"/>
    <w:rsid w:val="00EF7CC1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10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1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0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10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1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0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670</properties:Words>
  <properties:Characters>3665</properties:Characters>
  <properties:Lines>89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2017-03-22T12:58:00Z</dcterms:created>
  <dc:creator>Korisnik</dc:creator>
  <cp:lastModifiedBy>wsadmin</cp:lastModifiedBy>
  <cp:lastPrinted>2017-03-22T12:52:00Z</cp:lastPrinted>
  <dcterms:modified xmlns:xsi="http://www.w3.org/2001/XMLSchema-instance" xsi:type="dcterms:W3CDTF">2017-03-22T12:59:00Z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