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e5a8" w14:paraId="1d4e5a8" w:rsidRDefault="001754B6" w:rsidP="001754B6" w:rsidR="001754B6" w:rsidRPr="00721510">
      <w:pPr>
        <w:jc w:val="right"/>
        <w15:collapsed w:val="false"/>
      </w:pPr>
      <w:bookmarkStart w:name="_GoBack" w:id="0"/>
      <w:bookmarkEnd w:id="0"/>
      <w:r w:rsidRPr="00721510">
        <w:t xml:space="preserve">                                                                                                  </w:t>
      </w:r>
    </w:p>
    <w:p w:rsidRDefault="001754B6" w:rsidP="001754B6" w:rsidR="001754B6" w:rsidRPr="00721510">
      <w:r w:rsidRPr="00721510">
        <w:t xml:space="preserve">                   </w:t>
      </w:r>
      <w:r w:rsidRPr="00721510">
        <w:rPr>
          <w:noProof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54B6" w:rsidP="001754B6" w:rsidR="001754B6" w:rsidRPr="00721510">
      <w:pPr>
        <w:jc w:val="both"/>
      </w:pPr>
      <w:r w:rsidRPr="00721510">
        <w:t xml:space="preserve">  REPUBLIKA HRVATSKA</w:t>
      </w:r>
    </w:p>
    <w:p w:rsidRDefault="001754B6" w:rsidP="001754B6" w:rsidR="001754B6" w:rsidRPr="00721510">
      <w:pPr>
        <w:jc w:val="both"/>
      </w:pPr>
      <w:r w:rsidRPr="00721510">
        <w:t xml:space="preserve">TRGOVAČKI SUD PAZINU           </w:t>
      </w:r>
    </w:p>
    <w:p w:rsidRDefault="001754B6" w:rsidP="001754B6" w:rsidR="001754B6" w:rsidRPr="00721510">
      <w:pPr>
        <w:jc w:val="both"/>
      </w:pPr>
      <w:r w:rsidRPr="00721510">
        <w:t xml:space="preserve">        Pazin, Dršćevka 1</w:t>
      </w:r>
    </w:p>
    <w:p w:rsidRDefault="001754B6" w:rsidP="001754B6" w:rsidR="001754B6">
      <w:pPr>
        <w:ind w:right="512"/>
      </w:pPr>
    </w:p>
    <w:p w:rsidRDefault="001754B6" w:rsidP="001754B6" w:rsidR="001754B6" w:rsidRPr="00721510">
      <w:pPr>
        <w:ind w:right="512"/>
      </w:pPr>
    </w:p>
    <w:p w:rsidRDefault="001754B6" w:rsidP="001754B6" w:rsidR="001754B6" w:rsidRPr="00721510">
      <w:pPr>
        <w:ind w:right="512"/>
        <w:jc w:val="center"/>
      </w:pPr>
      <w:r w:rsidRPr="00721510">
        <w:t>R E P U B L I K A  H R V A T S K A</w:t>
      </w:r>
    </w:p>
    <w:p w:rsidRDefault="001754B6" w:rsidP="001754B6" w:rsidR="001754B6" w:rsidRPr="00721510">
      <w:pPr>
        <w:ind w:right="512"/>
        <w:jc w:val="center"/>
      </w:pPr>
    </w:p>
    <w:p w:rsidRDefault="001754B6" w:rsidP="001754B6" w:rsidR="001754B6" w:rsidRPr="00721510">
      <w:pPr>
        <w:ind w:right="512"/>
        <w:jc w:val="center"/>
      </w:pPr>
      <w:r w:rsidRPr="00721510">
        <w:t xml:space="preserve">Z A K L J U Č A K </w:t>
      </w:r>
    </w:p>
    <w:p w:rsidRDefault="001754B6" w:rsidP="001754B6" w:rsidR="001754B6" w:rsidRPr="00721510">
      <w:pPr>
        <w:ind w:right="512"/>
      </w:pPr>
    </w:p>
    <w:p w:rsidRDefault="001754B6" w:rsidP="001754B6" w:rsidR="001754B6" w:rsidRPr="00721510">
      <w:pPr>
        <w:ind w:firstLine="708"/>
        <w:jc w:val="both"/>
      </w:pPr>
      <w:r w:rsidRPr="00721510">
        <w:t xml:space="preserve">Trgovački sud u Pazinu po stečajnom sucu ovoga suda Damiru Rabaru, u predmetu provođenja stečajnog postupka nad dužnikom </w:t>
      </w:r>
      <w:r w:rsidR="00C0319E" w:rsidRPr="00B7774D">
        <w:t xml:space="preserve">ADRIATICA DEVELOPMENTS d.o.o. u stečaju Umag, Stella Maris 18, OIB </w:t>
      </w:r>
      <w:r w:rsidR="00C0319E" w:rsidRPr="00337967">
        <w:t xml:space="preserve">44682397796, </w:t>
      </w:r>
      <w:r w:rsidR="00C0319E">
        <w:t>2. srpnja</w:t>
      </w:r>
      <w:r w:rsidR="00C0319E" w:rsidRPr="00337967">
        <w:t xml:space="preserve"> 2018</w:t>
      </w:r>
      <w:r w:rsidRPr="00721510">
        <w:t>. donio je slijedeći</w:t>
      </w:r>
    </w:p>
    <w:p w:rsidRDefault="001754B6" w:rsidP="001754B6" w:rsidR="001754B6" w:rsidRPr="00721510">
      <w:pPr>
        <w:ind w:firstLine="708"/>
        <w:jc w:val="both"/>
        <w:rPr>
          <w:b/>
        </w:rPr>
      </w:pPr>
    </w:p>
    <w:p w:rsidRDefault="001754B6" w:rsidP="001754B6" w:rsidR="001754B6" w:rsidRPr="00721510">
      <w:pPr>
        <w:jc w:val="center"/>
      </w:pPr>
      <w:r w:rsidRPr="00721510">
        <w:t>z a k l j u č a k</w:t>
      </w:r>
    </w:p>
    <w:p w:rsidRDefault="00D36A73" w:rsidP="001754B6" w:rsidR="00D36A73" w:rsidRPr="00721510">
      <w:pPr>
        <w:jc w:val="both"/>
      </w:pPr>
    </w:p>
    <w:p w:rsidRDefault="00605772" w:rsidP="00C0319E" w:rsidR="00C0319E" w:rsidRPr="001C1AC9">
      <w:pPr>
        <w:jc w:val="both"/>
        <w:rPr>
          <w:rFonts w:eastAsiaTheme="minorHAnsi"/>
        </w:rPr>
      </w:pPr>
      <w:r>
        <w:tab/>
      </w:r>
      <w:r w:rsidR="001754B6" w:rsidRPr="00721510">
        <w:t>I</w:t>
      </w:r>
      <w:r>
        <w:t xml:space="preserve">. </w:t>
      </w:r>
      <w:r w:rsidR="001754B6" w:rsidRPr="00721510">
        <w:t>Nalaže se zemljišno knjižno</w:t>
      </w:r>
      <w:r w:rsidR="00AA774B">
        <w:t>m odjelu Općinskog suda u Puli</w:t>
      </w:r>
      <w:r w:rsidR="00FE073E">
        <w:t>-Pola</w:t>
      </w:r>
      <w:r w:rsidR="001754B6" w:rsidRPr="00721510">
        <w:t xml:space="preserve">, </w:t>
      </w:r>
      <w:r w:rsidR="00C0319E">
        <w:t>Stalna služba u Bujama-Buie</w:t>
      </w:r>
      <w:r w:rsidR="001C1AC9">
        <w:t xml:space="preserve"> brisanje upisa zabilježbe </w:t>
      </w:r>
      <w:r w:rsidR="001C1AC9" w:rsidRPr="001C1AC9">
        <w:t xml:space="preserve">prodaje </w:t>
      </w:r>
      <w:r w:rsidR="00C0319E" w:rsidRPr="001C1AC9">
        <w:t xml:space="preserve">u zemljišnoj knjizi </w:t>
      </w:r>
      <w:r w:rsidR="001C1AC9" w:rsidRPr="001C1AC9">
        <w:t>određene rješenjem naslovnog suda posl. broj 1 St-392/16-43</w:t>
      </w:r>
      <w:r w:rsidR="00C0319E" w:rsidRPr="001C1AC9">
        <w:t xml:space="preserve"> </w:t>
      </w:r>
      <w:r w:rsidR="001C1AC9" w:rsidRPr="001C1AC9">
        <w:t xml:space="preserve">od 20. studenog 2017. </w:t>
      </w:r>
      <w:r w:rsidR="00C0319E" w:rsidRPr="001C1AC9">
        <w:t xml:space="preserve">na teret nekretnina u vlasništvu dužnika </w:t>
      </w:r>
      <w:r w:rsidR="00C0319E" w:rsidRPr="001C1AC9">
        <w:rPr>
          <w:rFonts w:eastAsiaTheme="minorHAnsi"/>
        </w:rPr>
        <w:t>i to:</w:t>
      </w:r>
    </w:p>
    <w:p w:rsidRDefault="00C0319E" w:rsidP="00C0319E" w:rsidR="00C0319E" w:rsidRPr="004E540A">
      <w:pPr>
        <w:jc w:val="both"/>
        <w:rPr>
          <w:rFonts w:eastAsiaTheme="minorHAnsi"/>
        </w:rPr>
      </w:pPr>
    </w:p>
    <w:p w:rsidRDefault="001C1AC9" w:rsidP="001C1AC9" w:rsidR="001C1AC9" w:rsidRPr="00B7774D">
      <w:pPr>
        <w:tabs>
          <w:tab w:pos="0" w:val="left"/>
        </w:tabs>
        <w:spacing w:lineRule="atLeast" w:line="240"/>
        <w:jc w:val="both"/>
        <w:rPr>
          <w:b/>
        </w:rPr>
      </w:pPr>
      <w:r w:rsidRPr="00B7774D">
        <w:t>- k.č. br. 1252/2 upisana u zk. ul. 4425 k.o. Umag, te</w:t>
      </w:r>
    </w:p>
    <w:p w:rsidRDefault="001C1AC9" w:rsidP="001C1AC9" w:rsidR="001C1AC9" w:rsidRPr="00B7774D">
      <w:pPr>
        <w:tabs>
          <w:tab w:pos="0" w:val="left"/>
        </w:tabs>
        <w:spacing w:lineRule="atLeast" w:line="240"/>
        <w:jc w:val="both"/>
        <w:rPr>
          <w:b/>
        </w:rPr>
      </w:pPr>
      <w:r w:rsidRPr="00B7774D">
        <w:t>- k.č. br. 1252/1 upisana u zk. ul. 5205 k.o. Umag koja se sastoji od:</w:t>
      </w:r>
    </w:p>
    <w:p w:rsidRDefault="001C1AC9" w:rsidP="001C1AC9" w:rsidR="001C1AC9" w:rsidRPr="00B7774D">
      <w:pPr>
        <w:pStyle w:val="Odlomakpopisa"/>
        <w:numPr>
          <w:ilvl w:val="0"/>
          <w:numId w:val="5"/>
        </w:numPr>
        <w:tabs>
          <w:tab w:pos="0" w:val="left"/>
        </w:tabs>
        <w:spacing w:lineRule="atLeast" w:line="240"/>
        <w:jc w:val="both"/>
        <w:rPr>
          <w:rFonts w:hAnsi="Times New Roman" w:ascii="Times New Roman"/>
          <w:sz w:val="24"/>
          <w:szCs w:val="24"/>
        </w:rPr>
      </w:pPr>
      <w:r w:rsidRPr="00B7774D">
        <w:rPr>
          <w:rFonts w:hAnsi="Times New Roman" w:ascii="Times New Roman"/>
          <w:sz w:val="24"/>
          <w:szCs w:val="24"/>
        </w:rPr>
        <w:t xml:space="preserve">posebni dio etaža 32., u 11/10000 dijela, OA06 (spremište u podrumu), </w:t>
      </w:r>
    </w:p>
    <w:p w:rsidRDefault="001C1AC9" w:rsidP="001C1AC9" w:rsidR="001C1AC9" w:rsidRPr="00B7774D">
      <w:pPr>
        <w:pStyle w:val="Odlomakpopisa"/>
        <w:numPr>
          <w:ilvl w:val="0"/>
          <w:numId w:val="5"/>
        </w:numPr>
        <w:tabs>
          <w:tab w:pos="0" w:val="left"/>
        </w:tabs>
        <w:spacing w:lineRule="atLeast" w:line="240"/>
        <w:jc w:val="both"/>
        <w:rPr>
          <w:rFonts w:hAnsi="Times New Roman" w:ascii="Times New Roman"/>
          <w:sz w:val="24"/>
          <w:szCs w:val="24"/>
        </w:rPr>
      </w:pPr>
      <w:r w:rsidRPr="00B7774D">
        <w:rPr>
          <w:rFonts w:hAnsi="Times New Roman" w:ascii="Times New Roman"/>
          <w:sz w:val="24"/>
          <w:szCs w:val="24"/>
        </w:rPr>
        <w:t xml:space="preserve">posebni dio etaža 33., u 9/10000 dijela, OA07 (spremište u podrumu), </w:t>
      </w:r>
    </w:p>
    <w:p w:rsidRDefault="001C1AC9" w:rsidP="001C1AC9" w:rsidR="001C1AC9" w:rsidRPr="00B7774D">
      <w:pPr>
        <w:pStyle w:val="Odlomakpopisa"/>
        <w:numPr>
          <w:ilvl w:val="0"/>
          <w:numId w:val="5"/>
        </w:numPr>
        <w:tabs>
          <w:tab w:pos="0" w:val="left"/>
        </w:tabs>
        <w:spacing w:lineRule="atLeast" w:line="240"/>
        <w:jc w:val="both"/>
        <w:rPr>
          <w:rFonts w:hAnsi="Times New Roman" w:ascii="Times New Roman"/>
          <w:sz w:val="24"/>
          <w:szCs w:val="24"/>
        </w:rPr>
      </w:pPr>
      <w:r w:rsidRPr="00B7774D">
        <w:rPr>
          <w:rFonts w:hAnsi="Times New Roman" w:ascii="Times New Roman"/>
          <w:sz w:val="24"/>
          <w:szCs w:val="24"/>
        </w:rPr>
        <w:t xml:space="preserve">posebni dio etaža 41., u 11/10000 dijela, OB03 (spremište u podrumu), </w:t>
      </w:r>
    </w:p>
    <w:p w:rsidRDefault="001C1AC9" w:rsidP="001C1AC9" w:rsidR="001C1AC9" w:rsidRPr="00B7774D">
      <w:pPr>
        <w:pStyle w:val="Odlomakpopisa"/>
        <w:numPr>
          <w:ilvl w:val="0"/>
          <w:numId w:val="5"/>
        </w:numPr>
        <w:tabs>
          <w:tab w:pos="0" w:val="left"/>
        </w:tabs>
        <w:spacing w:lineRule="atLeast" w:line="240"/>
        <w:jc w:val="both"/>
        <w:rPr>
          <w:rFonts w:hAnsi="Times New Roman" w:ascii="Times New Roman"/>
          <w:sz w:val="24"/>
          <w:szCs w:val="24"/>
        </w:rPr>
      </w:pPr>
      <w:r w:rsidRPr="00B7774D">
        <w:rPr>
          <w:rFonts w:hAnsi="Times New Roman" w:ascii="Times New Roman"/>
          <w:sz w:val="24"/>
          <w:szCs w:val="24"/>
        </w:rPr>
        <w:t xml:space="preserve">posebni dio etaža 42., u 10/10000 dijela, OB04 (spremište u podrumu), </w:t>
      </w:r>
    </w:p>
    <w:p w:rsidRDefault="001C1AC9" w:rsidP="001C1AC9" w:rsidR="001C1AC9" w:rsidRPr="00B7774D">
      <w:pPr>
        <w:pStyle w:val="Odlomakpopisa"/>
        <w:numPr>
          <w:ilvl w:val="0"/>
          <w:numId w:val="5"/>
        </w:numPr>
        <w:tabs>
          <w:tab w:pos="0" w:val="left"/>
        </w:tabs>
        <w:spacing w:lineRule="atLeast" w:line="240"/>
        <w:jc w:val="both"/>
        <w:rPr>
          <w:rFonts w:hAnsi="Times New Roman" w:ascii="Times New Roman"/>
          <w:sz w:val="24"/>
          <w:szCs w:val="24"/>
        </w:rPr>
      </w:pPr>
      <w:r w:rsidRPr="00B7774D">
        <w:rPr>
          <w:rFonts w:hAnsi="Times New Roman" w:ascii="Times New Roman"/>
          <w:sz w:val="24"/>
          <w:szCs w:val="24"/>
        </w:rPr>
        <w:t xml:space="preserve">posebni dio etaža 60., u 12/10000 dijela, OC10 (spremište u podrumu), </w:t>
      </w:r>
    </w:p>
    <w:p w:rsidRDefault="001C1AC9" w:rsidP="001C1AC9" w:rsidR="001C1AC9" w:rsidRPr="00B7774D">
      <w:pPr>
        <w:pStyle w:val="Odlomakpopisa"/>
        <w:numPr>
          <w:ilvl w:val="0"/>
          <w:numId w:val="5"/>
        </w:numPr>
        <w:tabs>
          <w:tab w:pos="0" w:val="left"/>
        </w:tabs>
        <w:spacing w:lineRule="atLeast" w:line="240"/>
        <w:jc w:val="both"/>
        <w:rPr>
          <w:rFonts w:hAnsi="Times New Roman" w:ascii="Times New Roman"/>
          <w:sz w:val="24"/>
          <w:szCs w:val="24"/>
        </w:rPr>
      </w:pPr>
      <w:r w:rsidRPr="00B7774D">
        <w:rPr>
          <w:rFonts w:hAnsi="Times New Roman" w:ascii="Times New Roman"/>
          <w:sz w:val="24"/>
          <w:szCs w:val="24"/>
        </w:rPr>
        <w:t xml:space="preserve">posebni dio etaža 74., u 233/10000 dijela, P.P.A1 - villa A, </w:t>
      </w:r>
    </w:p>
    <w:p w:rsidRDefault="001C1AC9" w:rsidP="001C1AC9" w:rsidR="001C1AC9" w:rsidRPr="00B7774D">
      <w:pPr>
        <w:pStyle w:val="Odlomakpopisa"/>
        <w:numPr>
          <w:ilvl w:val="0"/>
          <w:numId w:val="5"/>
        </w:numPr>
        <w:tabs>
          <w:tab w:pos="0" w:val="left"/>
        </w:tabs>
        <w:spacing w:lineRule="atLeast" w:line="240"/>
        <w:jc w:val="both"/>
        <w:rPr>
          <w:rFonts w:hAnsi="Times New Roman" w:ascii="Times New Roman"/>
          <w:sz w:val="24"/>
          <w:szCs w:val="24"/>
        </w:rPr>
      </w:pPr>
      <w:r w:rsidRPr="00B7774D">
        <w:rPr>
          <w:rFonts w:hAnsi="Times New Roman" w:ascii="Times New Roman"/>
          <w:sz w:val="24"/>
          <w:szCs w:val="24"/>
        </w:rPr>
        <w:t xml:space="preserve">posebni dio etaža 96., u 181/10000 dijela, APP. D6 - villa D, </w:t>
      </w:r>
    </w:p>
    <w:p w:rsidRDefault="001C1AC9" w:rsidP="001C1AC9" w:rsidR="001C1AC9" w:rsidRPr="00B7774D">
      <w:pPr>
        <w:pStyle w:val="Odlomakpopisa"/>
        <w:numPr>
          <w:ilvl w:val="0"/>
          <w:numId w:val="5"/>
        </w:numPr>
        <w:tabs>
          <w:tab w:pos="0" w:val="left"/>
        </w:tabs>
        <w:spacing w:lineRule="atLeast" w:line="240"/>
        <w:jc w:val="both"/>
        <w:rPr>
          <w:rFonts w:hAnsi="Times New Roman" w:ascii="Times New Roman"/>
          <w:sz w:val="24"/>
          <w:szCs w:val="24"/>
          <w:lang w:eastAsia="hr-HR"/>
        </w:rPr>
      </w:pPr>
      <w:r w:rsidRPr="00B7774D">
        <w:rPr>
          <w:rFonts w:hAnsi="Times New Roman" w:ascii="Times New Roman"/>
          <w:sz w:val="24"/>
          <w:szCs w:val="24"/>
        </w:rPr>
        <w:t xml:space="preserve">posebni dio etaža 114., u 144/10000 dijela, APP. B12 - villa B, </w:t>
      </w:r>
    </w:p>
    <w:p w:rsidRDefault="00412AB7" w:rsidP="00412AB7" w:rsidR="00412AB7"/>
    <w:p w:rsidRDefault="001754B6" w:rsidP="001754B6" w:rsidR="001754B6" w:rsidRPr="00721510">
      <w:pPr>
        <w:jc w:val="center"/>
      </w:pPr>
      <w:r w:rsidRPr="00721510">
        <w:t xml:space="preserve">U Pazinu,  </w:t>
      </w:r>
      <w:r w:rsidR="00C0319E">
        <w:t>2. srpnja 2018</w:t>
      </w:r>
      <w:r w:rsidRPr="00721510">
        <w:t xml:space="preserve">. </w:t>
      </w:r>
    </w:p>
    <w:p w:rsidRDefault="001754B6" w:rsidP="001754B6" w:rsidR="001754B6" w:rsidRPr="00721510">
      <w:pPr>
        <w:jc w:val="center"/>
      </w:pPr>
    </w:p>
    <w:p w:rsidRDefault="00D36A73" w:rsidP="001754B6" w:rsidR="00D36A73" w:rsidRPr="00721510">
      <w:pPr>
        <w:jc w:val="center"/>
      </w:pPr>
    </w:p>
    <w:p w:rsidRDefault="001754B6" w:rsidP="001754B6" w:rsidR="001754B6" w:rsidRPr="00721510">
      <w:pPr>
        <w:jc w:val="both"/>
      </w:pP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  <w:t xml:space="preserve">   </w:t>
      </w:r>
      <w:r w:rsidRPr="00721510">
        <w:tab/>
        <w:t xml:space="preserve">                     Sudac</w:t>
      </w:r>
    </w:p>
    <w:p w:rsidRDefault="001754B6" w:rsidP="001754B6" w:rsidR="001754B6" w:rsidRPr="00721510">
      <w:pPr>
        <w:jc w:val="both"/>
      </w:pP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  <w:t xml:space="preserve">    Damir Rabar</w:t>
      </w:r>
      <w:r w:rsidR="00981FCC">
        <w:t>, v.r.</w:t>
      </w:r>
    </w:p>
    <w:p w:rsidRDefault="001754B6" w:rsidP="001754B6" w:rsidR="001754B6" w:rsidRPr="00721510">
      <w:pPr>
        <w:jc w:val="both"/>
      </w:pPr>
    </w:p>
    <w:p w:rsidRDefault="001754B6" w:rsidP="001754B6" w:rsidR="001754B6">
      <w:pPr>
        <w:jc w:val="both"/>
      </w:pPr>
    </w:p>
    <w:p w:rsidRDefault="00FE073E" w:rsidP="001754B6" w:rsidR="00FE073E" w:rsidRPr="00721510">
      <w:pPr>
        <w:jc w:val="both"/>
      </w:pPr>
    </w:p>
    <w:p w:rsidRDefault="001754B6" w:rsidP="001754B6" w:rsidR="001754B6" w:rsidRPr="00721510">
      <w:pPr>
        <w:jc w:val="both"/>
      </w:pPr>
      <w:r w:rsidRPr="00721510">
        <w:t>UPUTA O PRAVNOM LIJEKU</w:t>
      </w:r>
    </w:p>
    <w:p w:rsidRDefault="001754B6" w:rsidP="001754B6" w:rsidR="001754B6" w:rsidRPr="00721510">
      <w:pPr>
        <w:jc w:val="both"/>
      </w:pPr>
      <w:r w:rsidRPr="00721510"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721510">
          <w:t>11. st</w:t>
        </w:r>
      </w:smartTag>
      <w:r w:rsidRPr="00721510">
        <w:t xml:space="preserve">. </w:t>
      </w:r>
      <w:smartTag w:element="metricconverter" w:uri="urn:schemas-microsoft-com:office:smarttags">
        <w:smartTagPr>
          <w:attr w:val="65. OZ" w:name="ProductID"/>
        </w:smartTagPr>
        <w:r w:rsidRPr="00721510">
          <w:t>65. OZ</w:t>
        </w:r>
      </w:smartTag>
      <w:r w:rsidRPr="00721510">
        <w:t>).</w:t>
      </w:r>
    </w:p>
    <w:p w:rsidRDefault="001754B6" w:rsidP="001754B6" w:rsidR="001754B6" w:rsidRPr="00721510">
      <w:pPr>
        <w:jc w:val="both"/>
      </w:pPr>
    </w:p>
    <w:p w:rsidRDefault="00C0319E" w:rsidP="00C0319E" w:rsidR="00C0319E" w:rsidRPr="00B7774D">
      <w:pPr>
        <w:jc w:val="both"/>
        <w:rPr>
          <w:b/>
        </w:rPr>
      </w:pPr>
      <w:r w:rsidRPr="00B7774D">
        <w:t>DNA:</w:t>
      </w:r>
    </w:p>
    <w:p w:rsidRDefault="00C0319E" w:rsidP="00C0319E" w:rsidR="00C0319E" w:rsidRPr="00C553EE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</w:t>
      </w:r>
      <w:r w:rsidRPr="00C553EE">
        <w:rPr>
          <w:rFonts w:hAnsi="Times New Roman" w:ascii="Times New Roman"/>
          <w:sz w:val="24"/>
          <w:szCs w:val="24"/>
        </w:rPr>
        <w:t xml:space="preserve"> upra</w:t>
      </w:r>
      <w:r>
        <w:rPr>
          <w:rFonts w:hAnsi="Times New Roman" w:ascii="Times New Roman"/>
          <w:sz w:val="24"/>
          <w:szCs w:val="24"/>
        </w:rPr>
        <w:t>vitelj Sava</w:t>
      </w:r>
      <w:r w:rsidRPr="00C553EE">
        <w:rPr>
          <w:rFonts w:hAnsi="Times New Roman" w:ascii="Times New Roman"/>
          <w:sz w:val="24"/>
          <w:szCs w:val="24"/>
        </w:rPr>
        <w:t xml:space="preserve"> Filipović, Dramalj, Braće Košuljandić 100/a, </w:t>
      </w:r>
    </w:p>
    <w:p w:rsidRDefault="00C0319E" w:rsidP="00C0319E" w:rsidR="00C0319E" w:rsidRPr="00C553EE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C553EE">
        <w:rPr>
          <w:rFonts w:hAnsi="Times New Roman" w:ascii="Times New Roman"/>
          <w:sz w:val="24"/>
          <w:szCs w:val="24"/>
        </w:rPr>
        <w:lastRenderedPageBreak/>
        <w:t xml:space="preserve">ŽDO Pula, </w:t>
      </w:r>
      <w:r>
        <w:rPr>
          <w:rFonts w:hAnsi="Times New Roman" w:ascii="Times New Roman"/>
          <w:sz w:val="24"/>
          <w:szCs w:val="24"/>
        </w:rPr>
        <w:t xml:space="preserve">Pula, </w:t>
      </w:r>
      <w:r w:rsidRPr="00C553EE">
        <w:rPr>
          <w:rFonts w:hAnsi="Times New Roman" w:ascii="Times New Roman"/>
          <w:sz w:val="24"/>
          <w:szCs w:val="24"/>
        </w:rPr>
        <w:t>Rovinjska 2a,</w:t>
      </w:r>
    </w:p>
    <w:p w:rsidRDefault="00C0319E" w:rsidP="00C0319E" w:rsidR="00C0319E" w:rsidRPr="00B7774D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7774D">
        <w:rPr>
          <w:rFonts w:hAnsi="Times New Roman" w:ascii="Times New Roman"/>
          <w:bCs/>
          <w:sz w:val="24"/>
          <w:szCs w:val="24"/>
        </w:rPr>
        <w:t xml:space="preserve">Istarski </w:t>
      </w:r>
      <w:r>
        <w:rPr>
          <w:rFonts w:hAnsi="Times New Roman" w:ascii="Times New Roman"/>
          <w:bCs/>
          <w:sz w:val="24"/>
          <w:szCs w:val="24"/>
        </w:rPr>
        <w:t>v</w:t>
      </w:r>
      <w:r w:rsidRPr="00B7774D">
        <w:rPr>
          <w:rFonts w:hAnsi="Times New Roman" w:ascii="Times New Roman"/>
          <w:bCs/>
          <w:sz w:val="24"/>
          <w:szCs w:val="24"/>
        </w:rPr>
        <w:t>odovod Buzet</w:t>
      </w:r>
      <w:r>
        <w:rPr>
          <w:rFonts w:hAnsi="Times New Roman" w:ascii="Times New Roman"/>
          <w:bCs/>
          <w:sz w:val="24"/>
          <w:szCs w:val="24"/>
        </w:rPr>
        <w:t xml:space="preserve">, </w:t>
      </w:r>
      <w:r w:rsidRPr="00C553EE">
        <w:rPr>
          <w:rFonts w:hAnsi="Times New Roman" w:ascii="Times New Roman"/>
          <w:bCs/>
          <w:sz w:val="24"/>
          <w:szCs w:val="24"/>
        </w:rPr>
        <w:t>Most Sv. Ivan 8,</w:t>
      </w:r>
    </w:p>
    <w:p w:rsidRDefault="00C0319E" w:rsidP="00C0319E" w:rsidR="00C0319E" w:rsidRPr="00B7774D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S</w:t>
      </w:r>
      <w:r w:rsidRPr="00B7774D">
        <w:rPr>
          <w:rFonts w:hAnsi="Times New Roman" w:ascii="Times New Roman"/>
          <w:bCs/>
          <w:sz w:val="24"/>
          <w:szCs w:val="24"/>
        </w:rPr>
        <w:t xml:space="preserve">uvlasnici stambene zgrade u </w:t>
      </w:r>
      <w:r>
        <w:rPr>
          <w:rFonts w:hAnsi="Times New Roman" w:ascii="Times New Roman"/>
          <w:bCs/>
          <w:sz w:val="24"/>
          <w:szCs w:val="24"/>
        </w:rPr>
        <w:t>U</w:t>
      </w:r>
      <w:r w:rsidRPr="00B7774D">
        <w:rPr>
          <w:rFonts w:hAnsi="Times New Roman" w:ascii="Times New Roman"/>
          <w:bCs/>
          <w:sz w:val="24"/>
          <w:szCs w:val="24"/>
        </w:rPr>
        <w:t xml:space="preserve">magu, </w:t>
      </w:r>
      <w:r>
        <w:rPr>
          <w:rFonts w:hAnsi="Times New Roman" w:ascii="Times New Roman"/>
          <w:bCs/>
          <w:sz w:val="24"/>
          <w:szCs w:val="24"/>
        </w:rPr>
        <w:t>Stella M</w:t>
      </w:r>
      <w:r w:rsidRPr="00B7774D">
        <w:rPr>
          <w:rFonts w:hAnsi="Times New Roman" w:ascii="Times New Roman"/>
          <w:bCs/>
          <w:sz w:val="24"/>
          <w:szCs w:val="24"/>
        </w:rPr>
        <w:t>aris 19</w:t>
      </w:r>
      <w:r>
        <w:rPr>
          <w:rFonts w:hAnsi="Times New Roman" w:ascii="Times New Roman"/>
          <w:bCs/>
          <w:sz w:val="24"/>
          <w:szCs w:val="24"/>
        </w:rPr>
        <w:t>, po pun. Vedranu Marcanu, Umag, 1. svibnja 4/I,</w:t>
      </w:r>
    </w:p>
    <w:p w:rsidRDefault="00C0319E" w:rsidP="00C0319E" w:rsidR="00C0319E" w:rsidRPr="00B7774D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HEP</w:t>
      </w:r>
      <w:r w:rsidRPr="00B7774D">
        <w:rPr>
          <w:rFonts w:hAnsi="Times New Roman" w:ascii="Times New Roman"/>
          <w:bCs/>
          <w:sz w:val="24"/>
          <w:szCs w:val="24"/>
        </w:rPr>
        <w:t xml:space="preserve"> d.d. </w:t>
      </w:r>
      <w:r>
        <w:rPr>
          <w:rFonts w:hAnsi="Times New Roman" w:ascii="Times New Roman"/>
          <w:bCs/>
          <w:sz w:val="24"/>
          <w:szCs w:val="24"/>
        </w:rPr>
        <w:t>Z</w:t>
      </w:r>
      <w:r w:rsidRPr="00B7774D">
        <w:rPr>
          <w:rFonts w:hAnsi="Times New Roman" w:ascii="Times New Roman"/>
          <w:bCs/>
          <w:sz w:val="24"/>
          <w:szCs w:val="24"/>
        </w:rPr>
        <w:t xml:space="preserve">agreb, </w:t>
      </w:r>
      <w:r>
        <w:rPr>
          <w:rFonts w:hAnsi="Times New Roman" w:ascii="Times New Roman"/>
          <w:bCs/>
          <w:sz w:val="24"/>
          <w:szCs w:val="24"/>
        </w:rPr>
        <w:t>Z</w:t>
      </w:r>
      <w:r w:rsidRPr="00B7774D">
        <w:rPr>
          <w:rFonts w:hAnsi="Times New Roman" w:ascii="Times New Roman"/>
          <w:bCs/>
          <w:sz w:val="24"/>
          <w:szCs w:val="24"/>
        </w:rPr>
        <w:t xml:space="preserve">agreb, </w:t>
      </w:r>
      <w:r>
        <w:rPr>
          <w:rFonts w:hAnsi="Times New Roman" w:ascii="Times New Roman"/>
          <w:bCs/>
          <w:sz w:val="24"/>
          <w:szCs w:val="24"/>
        </w:rPr>
        <w:t>U</w:t>
      </w:r>
      <w:r w:rsidRPr="00B7774D">
        <w:rPr>
          <w:rFonts w:hAnsi="Times New Roman" w:ascii="Times New Roman"/>
          <w:bCs/>
          <w:sz w:val="24"/>
          <w:szCs w:val="24"/>
        </w:rPr>
        <w:t xml:space="preserve">lica grada </w:t>
      </w:r>
      <w:r>
        <w:rPr>
          <w:rFonts w:hAnsi="Times New Roman" w:ascii="Times New Roman"/>
          <w:bCs/>
          <w:sz w:val="24"/>
          <w:szCs w:val="24"/>
        </w:rPr>
        <w:t>V</w:t>
      </w:r>
      <w:r w:rsidRPr="00B7774D">
        <w:rPr>
          <w:rFonts w:hAnsi="Times New Roman" w:ascii="Times New Roman"/>
          <w:bCs/>
          <w:sz w:val="24"/>
          <w:szCs w:val="24"/>
        </w:rPr>
        <w:t>ukovara 37</w:t>
      </w:r>
    </w:p>
    <w:p w:rsidRDefault="00C0319E" w:rsidP="00C0319E" w:rsidR="00C0319E" w:rsidRPr="00AA6C87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B</w:t>
      </w:r>
      <w:r w:rsidRPr="00B7774D">
        <w:rPr>
          <w:rFonts w:hAnsi="Times New Roman" w:ascii="Times New Roman"/>
          <w:bCs/>
          <w:sz w:val="24"/>
          <w:szCs w:val="24"/>
        </w:rPr>
        <w:t xml:space="preserve">2 </w:t>
      </w:r>
      <w:r>
        <w:rPr>
          <w:rFonts w:hAnsi="Times New Roman" w:ascii="Times New Roman"/>
          <w:bCs/>
          <w:sz w:val="24"/>
          <w:szCs w:val="24"/>
        </w:rPr>
        <w:t>KAPITAL d.o.o. Z</w:t>
      </w:r>
      <w:r w:rsidRPr="00B7774D">
        <w:rPr>
          <w:rFonts w:hAnsi="Times New Roman" w:ascii="Times New Roman"/>
          <w:bCs/>
          <w:sz w:val="24"/>
          <w:szCs w:val="24"/>
        </w:rPr>
        <w:t>agreb</w:t>
      </w:r>
      <w:r>
        <w:rPr>
          <w:rFonts w:hAnsi="Times New Roman" w:ascii="Times New Roman"/>
          <w:bCs/>
          <w:sz w:val="24"/>
          <w:szCs w:val="24"/>
        </w:rPr>
        <w:t>, Radnička cesta 41,</w:t>
      </w:r>
    </w:p>
    <w:p w:rsidRDefault="00C0319E" w:rsidP="00C0319E" w:rsidR="00C0319E" w:rsidRPr="00663A59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663A59">
        <w:rPr>
          <w:rFonts w:hAnsi="Times New Roman" w:ascii="Times New Roman"/>
          <w:sz w:val="24"/>
          <w:szCs w:val="24"/>
        </w:rPr>
        <w:t>RAIFFEISENLANDESBANK KÄRNTEN – RECHENZENTRUM UND     REVISIONSVERBAND, KLANGENFURT, AUSTRIJA po pun.</w:t>
      </w:r>
      <w:r>
        <w:rPr>
          <w:rFonts w:hAnsi="Times New Roman" w:ascii="Times New Roman"/>
          <w:sz w:val="24"/>
          <w:szCs w:val="24"/>
        </w:rPr>
        <w:t xml:space="preserve"> Buterin &amp; Posavec j.t.d. Zagreb, Draškovićeva 82,</w:t>
      </w:r>
    </w:p>
    <w:p w:rsidRDefault="00C0319E" w:rsidP="00C0319E" w:rsidR="00C0319E" w:rsidRPr="00663A59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Belousov Alexander, Rusija, St. Peterburg, po pun. Nadiji Benolić, Umag, Trgovačka  br. 2A</w:t>
      </w:r>
    </w:p>
    <w:p w:rsidRDefault="00C0319E" w:rsidP="00C0319E" w:rsidR="00C0319E" w:rsidRPr="00663A59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Belušić Zoran, Buje, Trg Slobode 4,</w:t>
      </w:r>
    </w:p>
    <w:p w:rsidRDefault="00C0319E" w:rsidP="00C0319E" w:rsidR="00C0319E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Općinski sud u Puli, </w:t>
      </w:r>
      <w:r w:rsidRPr="00B7774D">
        <w:rPr>
          <w:rFonts w:hAnsi="Times New Roman" w:ascii="Times New Roman"/>
          <w:sz w:val="24"/>
          <w:szCs w:val="24"/>
        </w:rPr>
        <w:t>z.k. odjel u Bujama-Buie</w:t>
      </w:r>
      <w:r>
        <w:rPr>
          <w:rFonts w:hAnsi="Times New Roman" w:ascii="Times New Roman"/>
          <w:sz w:val="24"/>
          <w:szCs w:val="24"/>
        </w:rPr>
        <w:t>, Istarska 1,</w:t>
      </w:r>
    </w:p>
    <w:p w:rsidRDefault="00C0319E" w:rsidP="00C0319E" w:rsidR="002211AD" w:rsidRPr="00C0319E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7774D">
        <w:rPr>
          <w:rFonts w:hAnsi="Times New Roman" w:ascii="Times New Roman"/>
          <w:sz w:val="24"/>
          <w:szCs w:val="24"/>
        </w:rPr>
        <w:t>e-oglasna ploča (8 dana)</w:t>
      </w:r>
    </w:p>
    <w:sectPr w:rsidSect="00C1146B" w:rsidR="002211AD" w:rsidRPr="00C0319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74B" w:rsidP="001754B6" w:rsidR="00AA774B">
      <w:r>
        <w:separator/>
      </w:r>
    </w:p>
  </w:endnote>
  <w:endnote w:id="0" w:type="continuationSeparator">
    <w:p w:rsidRDefault="00AA774B" w:rsidP="001754B6" w:rsidR="00AA7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74B" w:rsidP="001754B6" w:rsidR="00AA774B">
      <w:r>
        <w:separator/>
      </w:r>
    </w:p>
  </w:footnote>
  <w:footnote w:id="0" w:type="continuationSeparator">
    <w:p w:rsidRDefault="00AA774B" w:rsidP="001754B6" w:rsidR="00AA77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74B" w:rsidP="00C1146B" w:rsidR="00AA77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774B" w:rsidR="00AA77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74B" w:rsidR="00AA774B" w:rsidRPr="008B2867">
    <w:pPr>
      <w:pStyle w:val="Zaglavlje"/>
      <w:jc w:val="center"/>
      <w:rPr>
        <w:b/>
      </w:rPr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2419E6">
      <w:rPr>
        <w:noProof/>
      </w:rPr>
      <w:t>2</w:t>
    </w:r>
    <w:r>
      <w:fldChar w:fldCharType="end"/>
    </w:r>
    <w:r w:rsidRPr="008B2867">
      <w:t xml:space="preserve"> </w:t>
    </w:r>
    <w:r>
      <w:tab/>
    </w:r>
    <w:r w:rsidR="001C1AC9">
      <w:t>1 St-392/2016-60</w:t>
    </w:r>
  </w:p>
  <w:p w:rsidRDefault="00AA774B" w:rsidR="00AA774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74B" w:rsidP="00C1146B" w:rsidR="00AA774B">
    <w:pPr>
      <w:pStyle w:val="Zaglavlje"/>
      <w:jc w:val="right"/>
    </w:pPr>
    <w:r>
      <w:t>1 St-</w:t>
    </w:r>
    <w:r w:rsidR="00C0319E">
      <w:t>392</w:t>
    </w:r>
    <w:r>
      <w:t>/</w:t>
    </w:r>
    <w:r w:rsidR="00C0319E">
      <w:t>20</w:t>
    </w:r>
    <w:r>
      <w:t>16-</w:t>
    </w:r>
    <w:r w:rsidR="00C0319E">
      <w:t>60</w:t>
    </w:r>
  </w:p>
  <w:p w:rsidRDefault="00AA774B" w:rsidR="00AA77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D9439"/>
    <w:multiLevelType w:val="singleLevel"/>
    <w:tmpl w:val="FEB043F8"/>
    <w:lvl w:ilvl="0">
      <w:start w:val="5"/>
      <w:numFmt w:val="decimal"/>
      <w:lvlText w:val="%1."/>
      <w:lvlJc w:val="left"/>
      <w:pPr>
        <w:tabs>
          <w:tab w:pos="792" w:val="num"/>
        </w:tabs>
        <w:snapToGrid/>
        <w:ind w:firstLine="0" w:left="576"/>
      </w:pPr>
      <w:rPr>
        <w:b w:val="false"/>
        <w:bCs/>
        <w:sz w:val="22"/>
        <w:szCs w:val="22"/>
      </w:rPr>
    </w:lvl>
  </w:abstractNum>
  <w:abstractNum w:abstractNumId="1">
    <w:nsid w:val="034687FF"/>
    <w:multiLevelType w:val="singleLevel"/>
    <w:tmpl w:val="7B387360"/>
    <w:lvl w:ilvl="0">
      <w:start w:val="1"/>
      <w:numFmt w:val="lowerLetter"/>
      <w:lvlText w:val="%1."/>
      <w:lvlJc w:val="left"/>
      <w:pPr>
        <w:tabs>
          <w:tab w:pos="792" w:val="num"/>
        </w:tabs>
        <w:snapToGrid/>
        <w:ind w:firstLine="0" w:left="576"/>
      </w:pPr>
      <w:rPr>
        <w:sz w:val="22"/>
        <w:szCs w:val="22"/>
      </w:rPr>
    </w:lvl>
  </w:abstractNum>
  <w:abstractNum w:abstractNumId="2">
    <w:nsid w:val="06734952"/>
    <w:multiLevelType w:val="singleLevel"/>
    <w:tmpl w:val="F6F00812"/>
    <w:lvl w:ilvl="0">
      <w:start w:val="1"/>
      <w:numFmt w:val="decimal"/>
      <w:lvlText w:val="%1."/>
      <w:lvlJc w:val="left"/>
      <w:pPr>
        <w:tabs>
          <w:tab w:pos="792" w:val="num"/>
        </w:tabs>
        <w:snapToGrid/>
        <w:ind w:firstLine="0" w:left="576"/>
      </w:pPr>
      <w:rPr>
        <w:b w:val="false"/>
        <w:bCs/>
        <w:sz w:val="22"/>
        <w:szCs w:val="22"/>
      </w:rPr>
    </w:lvl>
  </w:abstractNum>
  <w:abstractNum w:abstractNumId="3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B17769"/>
    <w:multiLevelType w:val="hybridMultilevel"/>
    <w:tmpl w:val="727A426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37510CD"/>
    <w:multiLevelType w:val="hybridMultilevel"/>
    <w:tmpl w:val="8AE02C0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B6E7B05"/>
    <w:multiLevelType w:val="hybridMultilevel"/>
    <w:tmpl w:val="7B68E63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  <w:lvlOverride w:ilvl="0">
      <w:startOverride w:val="5"/>
    </w:lvlOverride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54B6"/>
    <w:rsid w:val="000E4F8B"/>
    <w:rsid w:val="00107A53"/>
    <w:rsid w:val="0011033A"/>
    <w:rsid w:val="00145BDD"/>
    <w:rsid w:val="00152023"/>
    <w:rsid w:val="001754B6"/>
    <w:rsid w:val="001929E3"/>
    <w:rsid w:val="001C1AC9"/>
    <w:rsid w:val="001E1039"/>
    <w:rsid w:val="002112FB"/>
    <w:rsid w:val="002211AD"/>
    <w:rsid w:val="002419E6"/>
    <w:rsid w:val="00305F49"/>
    <w:rsid w:val="003B01D5"/>
    <w:rsid w:val="003C373D"/>
    <w:rsid w:val="00412AB7"/>
    <w:rsid w:val="004A6654"/>
    <w:rsid w:val="005770F2"/>
    <w:rsid w:val="00601902"/>
    <w:rsid w:val="00605772"/>
    <w:rsid w:val="00721510"/>
    <w:rsid w:val="0079309B"/>
    <w:rsid w:val="007F224F"/>
    <w:rsid w:val="0080622C"/>
    <w:rsid w:val="008675D6"/>
    <w:rsid w:val="0089410D"/>
    <w:rsid w:val="009100D9"/>
    <w:rsid w:val="00981FCC"/>
    <w:rsid w:val="009C1821"/>
    <w:rsid w:val="00A6300B"/>
    <w:rsid w:val="00AA774B"/>
    <w:rsid w:val="00B83C29"/>
    <w:rsid w:val="00C0319E"/>
    <w:rsid w:val="00C1146B"/>
    <w:rsid w:val="00C3136B"/>
    <w:rsid w:val="00C93C18"/>
    <w:rsid w:val="00CA17D8"/>
    <w:rsid w:val="00D36A73"/>
    <w:rsid w:val="00FA7246"/>
    <w:rsid w:val="00FB148D"/>
    <w:rsid w:val="00FD264A"/>
    <w:rsid w:val="00FE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54B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54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4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754B6"/>
  </w:style>
  <w:style w:styleId="Tekstbalonia" w:type="paragraph">
    <w:name w:val="Balloon Text"/>
    <w:basedOn w:val="Normal"/>
    <w:link w:val="TekstbaloniaChar"/>
    <w:uiPriority w:val="99"/>
    <w:semiHidden/>
    <w:unhideWhenUsed/>
    <w:rsid w:val="001754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4B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4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4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9410D"/>
    <w:pPr>
      <w:spacing w:lineRule="auto" w:line="276" w:after="200"/>
      <w:ind w:left="720"/>
      <w:contextualSpacing/>
    </w:pPr>
    <w:rPr>
      <w:rFonts w:eastAsia="Calibri" w:hAnsi="Calibri" w:ascii="Calibri"/>
      <w:bCs w:val="false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412AB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41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9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9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9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9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54B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54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4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754B6"/>
  </w:style>
  <w:style w:styleId="Tekstbalonia" w:type="paragraph">
    <w:name w:val="Balloon Text"/>
    <w:basedOn w:val="Normal"/>
    <w:link w:val="TekstbaloniaChar"/>
    <w:uiPriority w:val="99"/>
    <w:semiHidden/>
    <w:unhideWhenUsed/>
    <w:rsid w:val="001754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4B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4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4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9410D"/>
    <w:pPr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412AB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41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9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9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9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9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9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56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5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8.1.18. preslik spisa poslan na VTS,
original spisa je u kal. 25.1.2018.</izvorni_sadrzaj>
    <derivirana_varijabla naziv="DomainObject.Predmet.Opis_1">8.1.18. preslik spisa poslan na VTS,
original spisa je u kal. 25.1.2018.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veza:TS Pazin 1 OVR-14/2017
veza:TS Pazin 1 OVR-19/2017
veza:TS Pazin 1 OVR-20/2017
veza: TS Pazin 1 OVR-4/2018
veza: TS Pazin 1 OVR-6/2018</izvorni_sadrzaj>
    <derivirana_varijabla naziv="DomainObject.Predmet.PrimjedbaSuca_1">veza:TS Pazin 1 OVR-14/2017
veza:TS Pazin 1 OVR-19/2017
veza:TS Pazin 1 OVR-20/2017
veza: TS Pazin 1 OVR-4/2018
veza: TS Pazin 1 OVR-6/2018</derivirana_varijabla>
  </DomainObject.Predmet.PrimjedbaSuc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</izvorni_sadrzaj>
    <derivirana_varijabla naziv="DomainObject.Predmet.OstaliListNazivFormated_1">
      <item>MAĆEŠIĆ I PARTNERI d. o. o.</item>
      <item>odvj. društvo BUTERIN &amp; POSAVEC j.t.d.</item>
      <item>ŽDO PULA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1801</properties:Characters>
  <properties:Lines>60</properties:Lines>
  <properties:Paragraphs>35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2018-07-02T08:25:00Z</dcterms:created>
  <dc:creator>Damir Rabar</dc:creator>
  <cp:lastModifiedBy>Lorena Paris Aničić</cp:lastModifiedBy>
  <cp:lastPrinted>2018-07-02T10:36:00Z</cp:lastPrinted>
  <dcterms:modified xmlns:xsi="http://www.w3.org/2001/XMLSchema-instance" xsi:type="dcterms:W3CDTF">2018-07-02T10:37:00Z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Zaključak (Zaključak - nalaže se brisanje u zemljišnoj knjizi St-392-16.docx)</vt:lpwstr>
  </prop:property>
  <prop:property name="CC_coloring" pid="5" fmtid="{D5CDD505-2E9C-101B-9397-08002B2CF9AE}">
    <vt:bool>false</vt:bool>
  </prop:property>
</prop:Properties>
</file>