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4fbe" w14:paraId="6844fbe"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D70757">
        <w:t>5252</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D70757">
        <w:t>LI CHAO PROMET d.o.o.</w:t>
      </w:r>
      <w:r w:rsidR="00A45791" w:rsidRPr="000C1432">
        <w:t xml:space="preserve"> </w:t>
      </w:r>
      <w:r w:rsidR="00D70757">
        <w:t>Sesvete</w:t>
      </w:r>
      <w:r w:rsidR="00A45791" w:rsidRPr="000C1432">
        <w:t xml:space="preserve">, </w:t>
      </w:r>
      <w:r w:rsidR="00D70757">
        <w:t>Kobiljačka cesta 6</w:t>
      </w:r>
      <w:r w:rsidR="00A45791" w:rsidRPr="000C1432">
        <w:t xml:space="preserve">, OIB </w:t>
      </w:r>
      <w:r w:rsidR="00D70757">
        <w:t>01329691449</w:t>
      </w:r>
      <w:r w:rsidR="009A30C2" w:rsidRPr="00E0021E">
        <w:t xml:space="preserve">, dana </w:t>
      </w:r>
      <w:r w:rsidR="00660635">
        <w:t>14</w:t>
      </w:r>
      <w:r w:rsidR="00EC646D" w:rsidRPr="00E0021E">
        <w:t xml:space="preserve">. </w:t>
      </w:r>
      <w:r w:rsidR="00D70757">
        <w:t>siječnja</w:t>
      </w:r>
      <w:r w:rsidR="00EC646D" w:rsidRPr="00E0021E">
        <w:t xml:space="preserve"> 201</w:t>
      </w:r>
      <w:r w:rsidR="00D70757">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w:t>
      </w:r>
      <w:r w:rsidR="00D70757">
        <w:t>aju  se osobe ovlaštene</w:t>
      </w:r>
      <w:r w:rsidRPr="00E0021E">
        <w:t xml:space="preserve"> za zastupanje dužnika po zakonu </w:t>
      </w:r>
      <w:r w:rsidR="00D70757">
        <w:t>Shumei Zhu</w:t>
      </w:r>
      <w:r w:rsidR="009F328B" w:rsidRPr="00E0021E">
        <w:t xml:space="preserve">, OIB </w:t>
      </w:r>
      <w:r w:rsidR="00D70757">
        <w:t xml:space="preserve">48230373449 i Chao Li, , OIB 53888653318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660635">
        <w:t>14</w:t>
      </w:r>
      <w:r w:rsidR="00EC646D" w:rsidRPr="00E0021E">
        <w:t xml:space="preserve">. </w:t>
      </w:r>
      <w:r w:rsidR="005906C4">
        <w:t>siječnja</w:t>
      </w:r>
      <w:r w:rsidR="00EC646D" w:rsidRPr="00E0021E">
        <w:t xml:space="preserve"> 201</w:t>
      </w:r>
      <w:r w:rsidR="005906C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521E6B">
        <w:t xml:space="preserve">   </w:t>
      </w:r>
      <w:r w:rsidRPr="00E0021E">
        <w:t xml:space="preserve"> </w:t>
      </w:r>
      <w:r w:rsidR="00647F84">
        <w:t xml:space="preserve"> </w:t>
      </w:r>
      <w:r w:rsidRPr="00E0021E">
        <w:t xml:space="preserve">Sudac: </w:t>
      </w:r>
    </w:p>
    <w:p w:rsidRDefault="001818A3" w:rsidP="00647F84" w:rsidR="00647F84" w:rsidRPr="00E0021E">
      <w:r w:rsidRPr="00E0021E">
        <w:t xml:space="preserve">                                                                                 </w:t>
      </w:r>
      <w:r w:rsidR="00584889">
        <w:t xml:space="preserve">               </w:t>
      </w:r>
      <w:r w:rsidR="00521E6B">
        <w:t xml:space="preserve">   </w:t>
      </w:r>
      <w:r w:rsidR="005570F6">
        <w:t xml:space="preserve"> </w:t>
      </w:r>
      <w:r w:rsidR="00584889">
        <w:t xml:space="preserve"> </w:t>
      </w:r>
      <w:r w:rsidR="00647F84">
        <w:t xml:space="preserve">         </w:t>
      </w:r>
      <w:r w:rsidR="00EC646D" w:rsidRPr="00E0021E">
        <w:t>Vesna Fundurulić Perišin</w:t>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647F84"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FA0" w:rsidR="00C17FA0">
      <w:r>
        <w:separator/>
      </w:r>
    </w:p>
  </w:endnote>
  <w:endnote w:id="0" w:type="continuationSeparator">
    <w:p w:rsidRDefault="00C17FA0" w:rsidR="00C17F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FA0" w:rsidR="00C17FA0">
      <w:r>
        <w:separator/>
      </w:r>
    </w:p>
  </w:footnote>
  <w:footnote w:id="0" w:type="continuationSeparator">
    <w:p w:rsidRDefault="00C17FA0" w:rsidR="00C17F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74B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74BA">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D70757">
      <w:t>5252</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B2750"/>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21E6B"/>
    <w:rsid w:val="005570F6"/>
    <w:rsid w:val="00572794"/>
    <w:rsid w:val="00584889"/>
    <w:rsid w:val="005906C4"/>
    <w:rsid w:val="005F1C2D"/>
    <w:rsid w:val="005F20DD"/>
    <w:rsid w:val="005F4EB9"/>
    <w:rsid w:val="00647F84"/>
    <w:rsid w:val="00660635"/>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635ED"/>
    <w:rsid w:val="009874BA"/>
    <w:rsid w:val="009A30C2"/>
    <w:rsid w:val="009C2329"/>
    <w:rsid w:val="009D1027"/>
    <w:rsid w:val="009F328B"/>
    <w:rsid w:val="00A22EA4"/>
    <w:rsid w:val="00A3685A"/>
    <w:rsid w:val="00A45791"/>
    <w:rsid w:val="00A716EA"/>
    <w:rsid w:val="00A76D8D"/>
    <w:rsid w:val="00A97905"/>
    <w:rsid w:val="00AD75BD"/>
    <w:rsid w:val="00BA4B15"/>
    <w:rsid w:val="00C17FA0"/>
    <w:rsid w:val="00C4380E"/>
    <w:rsid w:val="00C82342"/>
    <w:rsid w:val="00D21A93"/>
    <w:rsid w:val="00D259A1"/>
    <w:rsid w:val="00D35DC2"/>
    <w:rsid w:val="00D4549C"/>
    <w:rsid w:val="00D4563D"/>
    <w:rsid w:val="00D70757"/>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874BA"/>
    <w:rPr>
      <w:color w:val="808080"/>
      <w:bdr w:space="0" w:sz="0" w:color="auto" w:val="none"/>
      <w:shd w:fill="auto" w:color="auto" w:val="clear"/>
    </w:rPr>
  </w:style>
  <w:style w:customStyle="true" w:styleId="eSPISCCParagraphDefaultFont" w:type="character">
    <w:name w:val="eSPIS_CC_Paragraph Default Font"/>
    <w:basedOn w:val="Zadanifontodlomka"/>
    <w:rsid w:val="009874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4BA"/>
    <w:rPr>
      <w:bdr w:space="0" w:sz="0" w:color="auto" w:val="none"/>
      <w:shd w:fill="FFFFCC" w:color="auto" w:val="clear"/>
      <w:lang w:val="hr-HR"/>
    </w:rPr>
  </w:style>
  <w:style w:customStyle="true" w:styleId="PozadinaSvijetloCrvena" w:type="character">
    <w:name w:val="Pozadina_SvijetloCrvena"/>
    <w:basedOn w:val="eSPISCCParagraphDefaultFont"/>
    <w:rsid w:val="009874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4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874BA"/>
    <w:rPr>
      <w:color w:val="808080"/>
      <w:bdr w:color="auto" w:space="0" w:sz="0" w:val="none"/>
      <w:shd w:color="auto" w:fill="auto" w:val="clear"/>
    </w:rPr>
  </w:style>
  <w:style w:customStyle="1" w:styleId="eSPISCCParagraphDefaultFont" w:type="character">
    <w:name w:val="eSPIS_CC_Paragraph Default Font"/>
    <w:basedOn w:val="Zadanifontodlomka"/>
    <w:rsid w:val="009874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4BA"/>
    <w:rPr>
      <w:bdr w:color="auto" w:space="0" w:sz="0" w:val="none"/>
      <w:shd w:color="auto" w:fill="FFFFCC" w:val="clear"/>
      <w:lang w:val="hr-HR"/>
    </w:rPr>
  </w:style>
  <w:style w:customStyle="1" w:styleId="PozadinaSvijetloCrvena" w:type="character">
    <w:name w:val="Pozadina_SvijetloCrvena"/>
    <w:basedOn w:val="eSPISCCParagraphDefaultFont"/>
    <w:rsid w:val="009874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4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5252</izvorni_sadrzaj>
    <derivirana_varijabla naziv="DomainObject.Predmet.Broj_1">5252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St-5252/2015</izvorni_sadrzaj>
    <derivirana_varijabla naziv="DomainObject.Predmet.OznakaBroj_1">St-5252/2015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 CHAO PROMET d.o.o.</izvorni_sadrzaj>
    <derivirana_varijabla naziv="DomainObject.Predmet.ProtustrankaFormated_1">  LI CHAO PROMET d.o.o.</derivirana_varijabla>
  </DomainObject.Predmet.ProtustrankaFormated>
  <DomainObject.Predmet.ProtustrankaFormatedOIB>
    <izvorni_sadrzaj>  LI CHAO PROMET d.o.o., OIB 01329691449</izvorni_sadrzaj>
    <derivirana_varijabla naziv="DomainObject.Predmet.ProtustrankaFormatedOIB_1">  LI CHAO PROMET d.o.o., OIB 01329691449</derivirana_varijabla>
  </DomainObject.Predmet.ProtustrankaFormatedOIB>
  <DomainObject.Predmet.ProtustrankaFormatedWithAdress>
    <izvorni_sadrzaj> LI CHAO PROMET d.o.o., Kobiljačka cesta 6, 10360 Sesvete</izvorni_sadrzaj>
    <derivirana_varijabla naziv="DomainObject.Predmet.ProtustrankaFormatedWithAdress_1"> LI CHAO PROMET d.o.o., Kobiljačka cesta 6, 10360 Sesvete</derivirana_varijabla>
  </DomainObject.Predmet.ProtustrankaFormatedWithAdress>
  <DomainObject.Predmet.ProtustrankaFormatedWithAdressOIB>
    <izvorni_sadrzaj> LI CHAO PROMET d.o.o., OIB 01329691449, Kobiljačka cesta 6, 10360 Sesvete</izvorni_sadrzaj>
    <derivirana_varijabla naziv="DomainObject.Predmet.ProtustrankaFormatedWithAdressOIB_1"> LI CHAO PROMET d.o.o., OIB 01329691449, Kobiljačka cesta 6, 10360 Sesvete</derivirana_varijabla>
  </DomainObject.Predmet.ProtustrankaFormatedWithAdressOIB>
  <DomainObject.Predmet.ProtustrankaWithAdress>
    <izvorni_sadrzaj>LI CHAO PROMET d.o.o. Kobiljačka cesta 6, 10360 Sesvete</izvorni_sadrzaj>
    <derivirana_varijabla naziv="DomainObject.Predmet.ProtustrankaWithAdress_1">LI CHAO PROMET d.o.o. Kobiljačka cesta 6, 10360 Sesvete</derivirana_varijabla>
  </DomainObject.Predmet.ProtustrankaWithAdress>
  <DomainObject.Predmet.ProtustrankaWithAdressOIB>
    <izvorni_sadrzaj>LI CHAO PROMET d.o.o., OIB 01329691449, Kobiljačka cesta 6, 10360 Sesvete</izvorni_sadrzaj>
    <derivirana_varijabla naziv="DomainObject.Predmet.ProtustrankaWithAdressOIB_1">LI CHAO PROMET d.o.o., OIB 01329691449, Kobiljačka cesta 6, 10360 Sesvete</derivirana_varijabla>
  </DomainObject.Predmet.ProtustrankaWithAdressOIB>
  <DomainObject.Predmet.ProtustrankaNazivFormated>
    <izvorni_sadrzaj>LI CHAO PROMET d.o.o.</izvorni_sadrzaj>
    <derivirana_varijabla naziv="DomainObject.Predmet.ProtustrankaNazivFormated_1">LI CHAO PROMET d.o.o.</derivirana_varijabla>
  </DomainObject.Predmet.ProtustrankaNazivFormated>
  <DomainObject.Predmet.ProtustrankaNazivFormatedOIB>
    <izvorni_sadrzaj>LI CHAO PROMET d.o.o., OIB 01329691449</izvorni_sadrzaj>
    <derivirana_varijabla naziv="DomainObject.Predmet.ProtustrankaNazivFormatedOIB_1">LI CHAO PROMET d.o.o., OIB 01329691449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 CHAO PROMET d.o.o.</item>
    </izvorni_sadrzaj>
    <derivirana_varijabla naziv="DomainObject.Predmet.ProtuStrankaListFormated_1">
      <item>LI CHAO PROMET d.o.o.</item>
    </derivirana_varijabla>
  </DomainObject.Predmet.ProtuStrankaListFormated>
  <DomainObject.Predmet.ProtuStrankaListFormatedOIB>
    <izvorni_sadrzaj>
      <item>LI CHAO PROMET d.o.o., OIB 01329691449</item>
    </izvorni_sadrzaj>
    <derivirana_varijabla naziv="DomainObject.Predmet.ProtuStrankaListFormatedOIB_1">
      <item>LI CHAO PROMET d.o.o., OIB 01329691449</item>
    </derivirana_varijabla>
  </DomainObject.Predmet.ProtuStrankaListFormatedOIB>
  <DomainObject.Predmet.ProtuStrankaListFormatedWithAdress>
    <izvorni_sadrzaj>
      <item>LI CHAO PROMET d.o.o., Kobiljačka cesta 6, 10360 Sesvete</item>
    </izvorni_sadrzaj>
    <derivirana_varijabla naziv="DomainObject.Predmet.ProtuStrankaListFormatedWithAdress_1">
      <item>LI CHAO PROMET d.o.o., Kobiljačka cesta 6, 10360 Sesvete</item>
    </derivirana_varijabla>
  </DomainObject.Predmet.ProtuStrankaListFormatedWithAdress>
  <DomainObject.Predmet.ProtuStrankaListFormatedWithAdressOIB>
    <izvorni_sadrzaj>
      <item>LI CHAO PROMET d.o.o., OIB 01329691449, Kobiljačka cesta 6, 10360 Sesvete</item>
    </izvorni_sadrzaj>
    <derivirana_varijabla naziv="DomainObject.Predmet.ProtuStrankaListFormatedWithAdressOIB_1">
      <item>LI CHAO PROMET d.o.o., OIB 01329691449, Kobiljačka cesta 6, 10360 Sesvete</item>
    </derivirana_varijabla>
  </DomainObject.Predmet.ProtuStrankaListFormatedWithAdressOIB>
  <DomainObject.Predmet.ProtuStrankaListNazivFormated>
    <izvorni_sadrzaj>
      <item>LI CHAO PROMET d.o.o.</item>
    </izvorni_sadrzaj>
    <derivirana_varijabla naziv="DomainObject.Predmet.ProtuStrankaListNazivFormated_1">
      <item>LI CHAO PROMET d.o.o.</item>
    </derivirana_varijabla>
  </DomainObject.Predmet.ProtuStrankaListNazivFormated>
  <DomainObject.Predmet.ProtuStrankaListNazivFormatedOIB>
    <izvorni_sadrzaj>
      <item>LI CHAO PROMET d.o.o., OIB 01329691449</item>
    </izvorni_sadrzaj>
    <derivirana_varijabla naziv="DomainObject.Predmet.ProtuStrankaListNazivFormatedOIB_1">
      <item>LI CHAO PROMET d.o.o., OIB 01329691449</item>
    </derivirana_varijabla>
  </DomainObject.Predmet.ProtuStrankaListNazivFormatedOIB>
  <DomainObject.Predmet.OstaliListFormated>
    <izvorni_sadrzaj>
      <item>Shumei Zhu</item>
      <item>Chao Li</item>
    </izvorni_sadrzaj>
    <derivirana_varijabla naziv="DomainObject.Predmet.OstaliListFormated_1">
      <item>Shumei Zhu</item>
      <item>Chao Li</item>
    </derivirana_varijabla>
  </DomainObject.Predmet.OstaliListFormated>
  <DomainObject.Predmet.OstaliListFormatedOIB>
    <izvorni_sadrzaj>
      <item>Shumei Zhu, OIB 48230373449</item>
      <item>Chao Li, OIB 53888653318</item>
    </izvorni_sadrzaj>
    <derivirana_varijabla naziv="DomainObject.Predmet.OstaliListFormatedOIB_1">
      <item>Shumei Zhu, OIB 48230373449</item>
      <item>Chao Li, OIB 53888653318</item>
    </derivirana_varijabla>
  </DomainObject.Predmet.OstaliListFormatedOIB>
  <DomainObject.Predmet.OstaliListFormatedWithAdress>
    <izvorni_sadrzaj>
      <item>Shumei Zhu, Kobiljačka Cesta 6, 10360 Sesvete</item>
      <item>Chao Li, Kobiljačka Cesta 6, 10360 Sesvete</item>
    </izvorni_sadrzaj>
    <derivirana_varijabla naziv="DomainObject.Predmet.OstaliListFormatedWithAdress_1">
      <item>Shumei Zhu, Kobiljačka Cesta 6, 10360 Sesvete</item>
      <item>Chao Li, Kobiljačka Cesta 6, 10360 Sesvete</item>
    </derivirana_varijabla>
  </DomainObject.Predmet.OstaliListFormatedWithAdress>
  <DomainObject.Predmet.OstaliListFormatedWithAdressOIB>
    <izvorni_sadrzaj>
      <item>Shumei Zhu, OIB 48230373449, Kobiljačka Cesta 6, 10360 Sesvete</item>
      <item>Chao Li, OIB 53888653318, Kobiljačka Cesta 6, 10360 Sesvete</item>
    </izvorni_sadrzaj>
    <derivirana_varijabla naziv="DomainObject.Predmet.OstaliListFormatedWithAdressOIB_1">
      <item>Shumei Zhu, OIB 48230373449, Kobiljačka Cesta 6, 10360 Sesvete</item>
      <item>Chao Li, OIB 53888653318, Kobiljačka Cesta 6, 10360 Sesvete</item>
    </derivirana_varijabla>
  </DomainObject.Predmet.OstaliListFormatedWithAdressOIB>
  <DomainObject.Predmet.OstaliListNazivFormated>
    <izvorni_sadrzaj>
      <item>Shumei Zhu</item>
      <item>Chao Li</item>
    </izvorni_sadrzaj>
    <derivirana_varijabla naziv="DomainObject.Predmet.OstaliListNazivFormated_1">
      <item>Shumei Zhu</item>
      <item>Chao Li</item>
    </derivirana_varijabla>
  </DomainObject.Predmet.OstaliListNazivFormated>
  <DomainObject.Predmet.OstaliListNazivFormatedOIB>
    <izvorni_sadrzaj>
      <item>Shumei Zhu, OIB 48230373449</item>
      <item>Chao Li, OIB 53888653318</item>
    </izvorni_sadrzaj>
    <derivirana_varijabla naziv="DomainObject.Predmet.OstaliListNazivFormatedOIB_1">
      <item>Shumei Zhu, OIB 48230373449</item>
      <item>Chao Li, OIB 53888653318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 CHAO PROMET d.o.o.</izvorni_sadrzaj>
    <derivirana_varijabla naziv="DomainObject.Predmet.ProtustrankaIDrugi_1">LI CHAO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 CHAO PROMET d.o.o., OIB 01329691449, Kobiljačka cesta 6, 10360 Sesvete</izvorni_sadrzaj>
    <derivirana_varijabla naziv="DomainObject.Predmet.ProtustrankaIDrugiAdressOIB_1">LI CHAO PROMET d.o.o., OIB 01329691449, Kobiljačka cesta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 CHAO PROMET d.o.o.</item>
      <item>Shumei Zhu</item>
      <item>Chao Li</item>
    </izvorni_sadrzaj>
    <derivirana_varijabla naziv="DomainObject.Predmet.SudioniciListNaziv_1">
      <item>FINA Regionalni centar Zagreb</item>
      <item>LI CHAO PROMET d.o.o.</item>
      <item>Shumei Zhu</item>
      <item>Chao Li</item>
    </derivirana_varijabla>
  </DomainObject.Predmet.SudioniciListNaziv>
  <DomainObject.Predmet.SudioniciListAdressOIB>
    <izvorni_sadrzaj>
      <item>FINA Regionalni centar Zagreb, OIB 85821130368, Trg svibanjskih žrtava 1995. 1,10000 Zagreb</item>
      <item>LI CHAO PROMET d.o.o., OIB 01329691449, Kobiljačka cesta 6,10360 Sesvete</item>
      <item>Shumei Zhu, OIB 48230373449, Kobiljačka Cesta 6,10360 Sesvete</item>
      <item>Chao Li, OIB 53888653318, Kobiljačka Cesta 6,10360 Sesvete</item>
    </izvorni_sadrzaj>
    <derivirana_varijabla naziv="DomainObject.Predmet.SudioniciListAdressOIB_1">
      <item>FINA Regionalni centar Zagreb, OIB 85821130368, Trg svibanjskih žrtava 1995. 1,10000 Zagreb</item>
      <item>LI CHAO PROMET d.o.o., OIB 01329691449, Kobiljačka cesta 6,10360 Sesvete</item>
      <item>Shumei Zhu, OIB 48230373449, Kobiljačka Cesta 6,10360 Sesvete</item>
      <item>Chao Li, OIB 53888653318, Kobiljačka Cesta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01329691449</item>
      <item>, OIB 48230373449</item>
      <item>, OIB 53888653318</item>
    </izvorni_sadrzaj>
    <derivirana_varijabla naziv="DomainObject.Predmet.SudioniciListNazivOIB_1">
      <item>, OIB 85821130368</item>
      <item>, OIB 01329691449</item>
      <item>, OIB 48230373449</item>
      <item>, OIB 53888653318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2076</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2016-01-14T08:11:00Z</dcterms:created>
  <dc:creator>Žana Livaja</dc:creator>
  <cp:lastModifiedBy>Žana Livaja</cp:lastModifiedBy>
  <cp:lastPrinted>2016-01-14T08:11:00Z</cp:lastPrinted>
  <dcterms:modified xmlns:xsi="http://www.w3.org/2001/XMLSchema-instance" xsi:type="dcterms:W3CDTF">2016-01-14T08:16:00Z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