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9a49" w14:paraId="7769a4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C76B5B" w:rsidP="002C0587" w:rsidR="00C76B5B">
      <w:pPr>
        <w:jc w:val="center"/>
      </w:pPr>
    </w:p>
    <w:p w:rsidRDefault="006C7389" w:rsidP="002C0587" w:rsidR="006C7389">
      <w:pPr>
        <w:jc w:val="center"/>
      </w:pPr>
    </w:p>
    <w:p w:rsidRDefault="002C0587" w:rsidP="002C0587" w:rsidR="002C0587">
      <w:pPr>
        <w:jc w:val="center"/>
      </w:pPr>
      <w:r>
        <w:t>Z A P I S N I K</w:t>
      </w:r>
    </w:p>
    <w:p w:rsidRDefault="002C0587" w:rsidP="002C0587" w:rsidR="002C0587">
      <w:pPr>
        <w:jc w:val="center"/>
      </w:pPr>
      <w:r>
        <w:t xml:space="preserve">od </w:t>
      </w:r>
      <w:r w:rsidR="001A164B">
        <w:t>1.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F05A6">
        <w:rPr>
          <w:rFonts w:eastAsiaTheme="minorHAnsi"/>
          <w:lang w:eastAsia="en-US"/>
        </w:rPr>
        <w:t>INTRA URBIS jednostavno društvo s ograničenom odgovornošću za ugostiteljstvo Dražice (Općina Jelenje), Podkilavačka 16/A</w:t>
      </w:r>
      <w:r w:rsidR="00BF05A6">
        <w:t xml:space="preserve">, OIB: </w:t>
      </w:r>
      <w:r w:rsidR="00BF05A6">
        <w:rPr>
          <w:rFonts w:eastAsiaTheme="minorHAnsi"/>
          <w:lang w:eastAsia="en-US"/>
        </w:rPr>
        <w:t>69336214917</w:t>
      </w:r>
      <w:r w:rsidR="00BF05A6">
        <w:t xml:space="preserve">, MBS: </w:t>
      </w:r>
      <w:r w:rsidR="00BF05A6">
        <w:rPr>
          <w:rFonts w:eastAsiaTheme="minorHAnsi"/>
          <w:lang w:eastAsia="en-US"/>
        </w:rPr>
        <w:t>040338161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C76B5B" w:rsidP="002C0587" w:rsidR="002C0587">
      <w:r>
        <w:t xml:space="preserve">Marija Ružić, privremeni st. upravitelj </w:t>
      </w:r>
    </w:p>
    <w:p w:rsidRDefault="00C76B5B" w:rsidP="002C0587" w:rsidR="00C76B5B"/>
    <w:p w:rsidRDefault="002C0587" w:rsidP="002C0587" w:rsidR="002C0587">
      <w:r>
        <w:t xml:space="preserve">Početak u </w:t>
      </w:r>
      <w:r w:rsidR="001A164B">
        <w:t>10</w:t>
      </w:r>
      <w:r w:rsidR="004F7E4C">
        <w:t>,</w:t>
      </w:r>
      <w:r w:rsidR="00BF05A6">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BB01C9">
        <w:t>potvrdu</w:t>
      </w:r>
      <w:r>
        <w:t xml:space="preserve"> Financijske agencije od </w:t>
      </w:r>
      <w:r w:rsidR="00BB01C9">
        <w:t>24. siječnja 2017</w:t>
      </w:r>
      <w:r>
        <w:t>. godine</w:t>
      </w:r>
      <w:r w:rsidR="00BB01C9">
        <w:t xml:space="preserve"> (list 21 spisa)</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1A164B">
        <w:rPr>
          <w:bCs/>
        </w:rPr>
        <w:t>1</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6C7389" w:rsidP="002C0587" w:rsidR="002C0587">
      <w:pPr>
        <w:jc w:val="both"/>
        <w:rPr>
          <w:bCs/>
        </w:rPr>
      </w:pPr>
      <w:r>
        <w:rPr>
          <w:bCs/>
        </w:rPr>
        <w:t xml:space="preserve">Privremeni st. upravitelj u cijelosti ustraje pri navodima svog izvješća. </w:t>
      </w: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1A164B">
        <w:rPr>
          <w:bCs/>
        </w:rPr>
        <w:t>2</w:t>
      </w:r>
      <w:r w:rsidR="00BB01C9">
        <w:rPr>
          <w:bCs/>
        </w:rPr>
        <w:t>0</w:t>
      </w:r>
      <w:r w:rsidR="00D13894">
        <w:rPr>
          <w:bCs/>
        </w:rPr>
        <w:t>.000,00 kn</w:t>
      </w:r>
      <w:r w:rsidR="0089632E">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B01C9">
        <w:rPr>
          <w:rFonts w:eastAsiaTheme="minorHAnsi"/>
          <w:lang w:eastAsia="en-US"/>
        </w:rPr>
        <w:t>INTRA URBIS jednostavno društvo s ograničenom odgovornošću za ugostiteljstvo Dražice (Općina Jelenje), Podkilavačka 16/A</w:t>
      </w:r>
      <w:r w:rsidR="00BB01C9">
        <w:t xml:space="preserve">, OIB: </w:t>
      </w:r>
      <w:r w:rsidR="00BB01C9">
        <w:rPr>
          <w:rFonts w:eastAsiaTheme="minorHAnsi"/>
          <w:lang w:eastAsia="en-US"/>
        </w:rPr>
        <w:t>69336214917</w:t>
      </w:r>
      <w:r w:rsidR="00BB01C9">
        <w:t xml:space="preserve">, MBS: </w:t>
      </w:r>
      <w:r w:rsidR="00BB01C9">
        <w:rPr>
          <w:rFonts w:eastAsiaTheme="minorHAnsi"/>
          <w:lang w:eastAsia="en-US"/>
        </w:rPr>
        <w:t>040338161</w:t>
      </w:r>
      <w:r w:rsidR="0089632E">
        <w:t xml:space="preserve"> </w:t>
      </w:r>
      <w:r w:rsidRPr="0031775E">
        <w:rPr>
          <w:color w:val="000000"/>
        </w:rPr>
        <w:t>da u roku od 15 dana uplate predujam za namirenje troškova prethodnoga i otvorenoga stečajnog postupka</w:t>
      </w:r>
      <w:r>
        <w:t xml:space="preserve"> u iznosu od </w:t>
      </w:r>
      <w:r w:rsidR="001A164B">
        <w:t>2</w:t>
      </w:r>
      <w:r w:rsidR="00BB01C9">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B01C9">
        <w:rPr>
          <w:rFonts w:eastAsiaTheme="minorHAnsi"/>
          <w:lang w:eastAsia="en-US"/>
        </w:rPr>
        <w:t>INTRA URBIS jednostavno društvo s ograničenom odgovornošću za ugostiteljstvo Dražice (Općina Jelenje), Podkilavačka 16/A</w:t>
      </w:r>
      <w:r w:rsidR="00BB01C9">
        <w:t xml:space="preserve">, OIB: </w:t>
      </w:r>
      <w:r w:rsidR="00BB01C9">
        <w:rPr>
          <w:rFonts w:eastAsiaTheme="minorHAnsi"/>
          <w:lang w:eastAsia="en-US"/>
        </w:rPr>
        <w:t>69336214917</w:t>
      </w:r>
      <w:r w:rsidR="00BB01C9">
        <w:t xml:space="preserve">, MBS: </w:t>
      </w:r>
      <w:r w:rsidR="00BB01C9">
        <w:rPr>
          <w:rFonts w:eastAsiaTheme="minorHAnsi"/>
          <w:lang w:eastAsia="en-US"/>
        </w:rPr>
        <w:t>040338161</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B01C9">
        <w:rPr>
          <w:rFonts w:eastAsiaTheme="minorHAnsi"/>
          <w:lang w:eastAsia="en-US"/>
        </w:rPr>
        <w:t>INTRA URBIS jednostavno društvo s ograničenom odgovornošću za ugostiteljstvo Dražice (Općina Jelenje), Podkilavačka 16/A</w:t>
      </w:r>
      <w:r w:rsidR="00BB01C9">
        <w:t xml:space="preserve">, OIB: </w:t>
      </w:r>
      <w:r w:rsidR="00BB01C9">
        <w:rPr>
          <w:rFonts w:eastAsiaTheme="minorHAnsi"/>
          <w:lang w:eastAsia="en-US"/>
        </w:rPr>
        <w:t>69336214917</w:t>
      </w:r>
      <w:r w:rsidR="00BB01C9">
        <w:t xml:space="preserve">, MBS: </w:t>
      </w:r>
      <w:r w:rsidR="00BB01C9">
        <w:rPr>
          <w:rFonts w:eastAsiaTheme="minorHAnsi"/>
          <w:lang w:eastAsia="en-US"/>
        </w:rPr>
        <w:t>040338161</w:t>
      </w:r>
      <w:r>
        <w:t>.</w:t>
      </w:r>
    </w:p>
    <w:p w:rsidRDefault="006005A8" w:rsidP="006005A8" w:rsidR="006005A8">
      <w:pPr>
        <w:ind w:firstLine="1440"/>
        <w:jc w:val="both"/>
      </w:pPr>
      <w:r>
        <w:t xml:space="preserve">Dana </w:t>
      </w:r>
      <w:r w:rsidR="001A164B">
        <w:t>13. listopada</w:t>
      </w:r>
      <w:r w:rsidR="007652D5">
        <w:t xml:space="preserve"> 2016</w:t>
      </w:r>
      <w:r>
        <w:t>. godine doneseno je rješenje ovog suda posl. br. St-</w:t>
      </w:r>
      <w:r w:rsidR="001A164B">
        <w:t>419</w:t>
      </w:r>
      <w:r w:rsidR="00EE5FD5">
        <w:t>/2016</w:t>
      </w:r>
      <w:r>
        <w:t xml:space="preserve"> kojim je pokrenut prethodni postupak radi utvrđivanja uvjeta za otvaranje stečajnog postupka nad dužnikom </w:t>
      </w:r>
      <w:r w:rsidR="001A164B">
        <w:t>HORIZONT NOVA društvo s ograničenom odgovornošću za proizvodnju i trgovinu Rijeka (Grad Rijeka), Josipa Mohorića 27/B, OIB: 19699797661, MBS: 040307119</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BB01C9">
        <w:rPr>
          <w:bCs/>
        </w:rPr>
        <w:t>13. listopada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1A164B">
        <w:t>1.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1A164B">
        <w:t>10</w:t>
      </w:r>
      <w:r>
        <w:t>,</w:t>
      </w:r>
      <w:r w:rsidR="00BB01C9">
        <w:t>3</w:t>
      </w:r>
      <w:r w:rsidR="007652D5">
        <w:t>5</w:t>
      </w:r>
      <w:r>
        <w:t xml:space="preserve"> sati.</w:t>
      </w:r>
    </w:p>
    <w:p w:rsidRDefault="002C0587" w:rsidP="002C0587" w:rsidR="002C0587"/>
    <w:p w:rsidRDefault="002C0587" w:rsidP="002C0587" w:rsidR="002C0587">
      <w:pPr>
        <w:ind w:firstLine="708" w:left="3540"/>
      </w:pPr>
      <w:r>
        <w:t xml:space="preserve">Sudac                        </w:t>
      </w:r>
      <w:r w:rsidR="00C76B5B">
        <w:t>Privremeni st.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7A2" w:rsidP="002C0587" w:rsidR="000467A2">
      <w:r>
        <w:separator/>
      </w:r>
    </w:p>
  </w:endnote>
  <w:endnote w:id="0" w:type="continuationSeparator">
    <w:p w:rsidRDefault="000467A2" w:rsidP="002C0587" w:rsidR="00046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1C9" w:rsidR="00BB01C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52318">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1C9" w:rsidR="00BB01C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7A2" w:rsidP="002C0587" w:rsidR="000467A2">
      <w:r>
        <w:separator/>
      </w:r>
    </w:p>
  </w:footnote>
  <w:footnote w:id="0" w:type="continuationSeparator">
    <w:p w:rsidRDefault="000467A2" w:rsidP="002C0587" w:rsidR="00046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1C9" w:rsidR="00BB01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1A164B">
      <w:t>4</w:t>
    </w:r>
    <w:r w:rsidR="00BB01C9">
      <w:t>7</w:t>
    </w:r>
    <w:r w:rsidR="001A164B">
      <w:t>9</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1C9" w:rsidR="00BB01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467A2"/>
    <w:rsid w:val="00084C43"/>
    <w:rsid w:val="0011444D"/>
    <w:rsid w:val="001401AB"/>
    <w:rsid w:val="001A164B"/>
    <w:rsid w:val="002352D4"/>
    <w:rsid w:val="00267BBB"/>
    <w:rsid w:val="0029394F"/>
    <w:rsid w:val="002C0587"/>
    <w:rsid w:val="002D2BAA"/>
    <w:rsid w:val="0031775E"/>
    <w:rsid w:val="003541B1"/>
    <w:rsid w:val="003C6000"/>
    <w:rsid w:val="00415E1A"/>
    <w:rsid w:val="004D4439"/>
    <w:rsid w:val="004F6C16"/>
    <w:rsid w:val="004F7E4C"/>
    <w:rsid w:val="00520689"/>
    <w:rsid w:val="005764B7"/>
    <w:rsid w:val="005C3954"/>
    <w:rsid w:val="005F4232"/>
    <w:rsid w:val="006005A8"/>
    <w:rsid w:val="00622415"/>
    <w:rsid w:val="00643EAB"/>
    <w:rsid w:val="00655D12"/>
    <w:rsid w:val="006A01A7"/>
    <w:rsid w:val="006C7389"/>
    <w:rsid w:val="006F4C0D"/>
    <w:rsid w:val="007121BA"/>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A0162D"/>
    <w:rsid w:val="00A935E9"/>
    <w:rsid w:val="00AA43BC"/>
    <w:rsid w:val="00AF0A5D"/>
    <w:rsid w:val="00AF2A6C"/>
    <w:rsid w:val="00B34CD4"/>
    <w:rsid w:val="00B51DF8"/>
    <w:rsid w:val="00B713D1"/>
    <w:rsid w:val="00B72715"/>
    <w:rsid w:val="00B93FF3"/>
    <w:rsid w:val="00BA3EB5"/>
    <w:rsid w:val="00BB01C9"/>
    <w:rsid w:val="00BB2E51"/>
    <w:rsid w:val="00BF05A6"/>
    <w:rsid w:val="00C03BEE"/>
    <w:rsid w:val="00C17835"/>
    <w:rsid w:val="00C52318"/>
    <w:rsid w:val="00C76B5B"/>
    <w:rsid w:val="00C81030"/>
    <w:rsid w:val="00C923DB"/>
    <w:rsid w:val="00CB34E3"/>
    <w:rsid w:val="00D11A21"/>
    <w:rsid w:val="00D13894"/>
    <w:rsid w:val="00D514DD"/>
    <w:rsid w:val="00D67E91"/>
    <w:rsid w:val="00D86571"/>
    <w:rsid w:val="00DD19EE"/>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52318"/>
    <w:rPr>
      <w:color w:val="808080"/>
      <w:bdr w:space="0" w:sz="0" w:color="auto" w:val="none"/>
      <w:shd w:fill="auto" w:color="auto" w:val="clear"/>
    </w:rPr>
  </w:style>
  <w:style w:customStyle="true" w:styleId="eSPISCCParagraphDefaultFont" w:type="character">
    <w:name w:val="eSPIS_CC_Paragraph Default Font"/>
    <w:basedOn w:val="Zadanifontodlomka"/>
    <w:rsid w:val="00C523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318"/>
    <w:rPr>
      <w:bdr w:space="0" w:sz="0" w:color="auto" w:val="none"/>
      <w:shd w:fill="FFFFCC" w:color="auto" w:val="clear"/>
      <w:lang w:val="hr-HR"/>
    </w:rPr>
  </w:style>
  <w:style w:customStyle="true" w:styleId="PozadinaSvijetloCrvena" w:type="character">
    <w:name w:val="Pozadina_SvijetloCrvena"/>
    <w:basedOn w:val="eSPISCCParagraphDefaultFont"/>
    <w:rsid w:val="00C523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3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52318"/>
    <w:rPr>
      <w:color w:val="808080"/>
      <w:bdr w:color="auto" w:space="0" w:sz="0" w:val="none"/>
      <w:shd w:color="auto" w:fill="auto" w:val="clear"/>
    </w:rPr>
  </w:style>
  <w:style w:customStyle="1" w:styleId="eSPISCCParagraphDefaultFont" w:type="character">
    <w:name w:val="eSPIS_CC_Paragraph Default Font"/>
    <w:basedOn w:val="Zadanifontodlomka"/>
    <w:rsid w:val="00C523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2318"/>
    <w:rPr>
      <w:bdr w:color="auto" w:space="0" w:sz="0" w:val="none"/>
      <w:shd w:color="auto" w:fill="FFFFCC" w:val="clear"/>
      <w:lang w:val="hr-HR"/>
    </w:rPr>
  </w:style>
  <w:style w:customStyle="1" w:styleId="PozadinaSvijetloCrvena" w:type="character">
    <w:name w:val="Pozadina_SvijetloCrvena"/>
    <w:basedOn w:val="eSPISCCParagraphDefaultFont"/>
    <w:rsid w:val="00C523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3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2017.</izvorni_sadrzaj>
    <derivirana_varijabla naziv="DomainObject.PlaniraniZavrsetakDatum_1">1. ožujka 2017.</derivirana_varijabla>
  </DomainObject.PlaniraniZavrsetakDatum>
  <DomainObject.PlaniraniPocetakDatum>
    <izvorni_sadrzaj>1. ožujka 2017.</izvorni_sadrzaj>
    <derivirana_varijabla naziv="DomainObject.PlaniraniPocetakDatum_1">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2017.</izvorni_sadrzaj>
    <derivirana_varijabla naziv="DomainObject.Zapisnik.DatumKreiranja_1">1. ožujka 2017.</derivirana_varijabla>
  </DomainObject.Zapisnik.DatumKreiranja>
  <DomainObject.Zapisnik.ImovinskaKorist>
    <izvorni_sadrzaj/>
    <derivirana_varijabla naziv="DomainObject.Zapisnik.ImovinskaKorist_1"/>
  </DomainObject.Zapisnik.ImovinskaKorist>
  <DomainObject.Zapisnik.Oznaka>
    <izvorni_sadrzaj>St-479/2016-12</izvorni_sadrzaj>
    <derivirana_varijabla naziv="DomainObject.Zapisnik.Oznaka_1">St-479/2016-12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INTRA URBIS j.d.o.o.</izvorni_sadrzaj>
    <derivirana_varijabla naziv="DomainObject.Predmet.ProtustrankaFormated_1">  INTRA URBIS j.d.o.o.</derivirana_varijabla>
  </DomainObject.Predmet.ProtustrankaFormated>
  <DomainObject.Predmet.ProtustrankaFormatedOIB>
    <izvorni_sadrzaj>  INTRA URBIS j.d.o.o., OIB 69336214917</izvorni_sadrzaj>
    <derivirana_varijabla naziv="DomainObject.Predmet.ProtustrankaFormatedOIB_1">  INTRA URBIS j.d.o.o., OIB 69336214917</derivirana_varijabla>
  </DomainObject.Predmet.ProtustrankaFormatedOIB>
  <DomainObject.Predmet.ProtustrankaFormatedWithAdress>
    <izvorni_sadrzaj> INTRA URBIS j.d.o.o., Podkilavačka 16a, 51218 Dražice</izvorni_sadrzaj>
    <derivirana_varijabla naziv="DomainObject.Predmet.ProtustrankaFormatedWithAdress_1"> INTRA URBIS j.d.o.o., Podkilavačka 16a, 51218 Dražice</derivirana_varijabla>
  </DomainObject.Predmet.ProtustrankaFormatedWithAdress>
  <DomainObject.Predmet.ProtustrankaFormatedWithAdressOIB>
    <izvorni_sadrzaj> INTRA URBIS j.d.o.o., OIB 69336214917, Podkilavačka 16a, 51218 Dražice</izvorni_sadrzaj>
    <derivirana_varijabla naziv="DomainObject.Predmet.ProtustrankaFormatedWithAdressOIB_1"> INTRA URBIS j.d.o.o., OIB 69336214917, Podkilavačka 16a, 51218 Dražice</derivirana_varijabla>
  </DomainObject.Predmet.ProtustrankaFormatedWithAdressOIB>
  <DomainObject.Predmet.ProtustrankaWithAdress>
    <izvorni_sadrzaj>INTRA URBIS j.d.o.o. Podkilavačka 16a, 51218 Dražice</izvorni_sadrzaj>
    <derivirana_varijabla naziv="DomainObject.Predmet.ProtustrankaWithAdress_1">INTRA URBIS j.d.o.o. Podkilavačka 16a, 51218 Dražice</derivirana_varijabla>
  </DomainObject.Predmet.ProtustrankaWithAdress>
  <DomainObject.Predmet.ProtustrankaWithAdressOIB>
    <izvorni_sadrzaj>INTRA URBIS j.d.o.o., OIB 69336214917, Podkilavačka 16a, 51218 Dražice</izvorni_sadrzaj>
    <derivirana_varijabla naziv="DomainObject.Predmet.ProtustrankaWithAdressOIB_1">INTRA URBIS j.d.o.o., OIB 69336214917, Podkilavačka 16a, 51218 Dražice</derivirana_varijabla>
  </DomainObject.Predmet.ProtustrankaWithAdressOIB>
  <DomainObject.Predmet.ProtustrankaNazivFormated>
    <izvorni_sadrzaj>INTRA URBIS j.d.o.o.</izvorni_sadrzaj>
    <derivirana_varijabla naziv="DomainObject.Predmet.ProtustrankaNazivFormated_1">INTRA URBIS j.d.o.o.</derivirana_varijabla>
  </DomainObject.Predmet.ProtustrankaNazivFormated>
  <DomainObject.Predmet.ProtustrankaNazivFormatedOIB>
    <izvorni_sadrzaj>INTRA URBIS j.d.o.o., OIB 69336214917</izvorni_sadrzaj>
    <derivirana_varijabla naziv="DomainObject.Predmet.ProtustrankaNazivFormatedOIB_1">INTRA URBIS j.d.o.o., OIB 69336214917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INTRA URBIS j.d.o.o.</item>
    </izvorni_sadrzaj>
    <derivirana_varijabla naziv="DomainObject.Predmet.ProtuStrankaListFormated_1">
      <item>INTRA URBIS j.d.o.o.</item>
    </derivirana_varijabla>
  </DomainObject.Predmet.ProtuStrankaListFormated>
  <DomainObject.Predmet.ProtuStrankaListFormatedOIB>
    <izvorni_sadrzaj>
      <item>INTRA URBIS j.d.o.o., OIB 69336214917</item>
    </izvorni_sadrzaj>
    <derivirana_varijabla naziv="DomainObject.Predmet.ProtuStrankaListFormatedOIB_1">
      <item>INTRA URBIS j.d.o.o., OIB 69336214917</item>
    </derivirana_varijabla>
  </DomainObject.Predmet.ProtuStrankaListFormatedOIB>
  <DomainObject.Predmet.ProtuStrankaListFormatedWithAdress>
    <izvorni_sadrzaj>
      <item>INTRA URBIS j.d.o.o., Podkilavačka 16a, 51218 Dražice</item>
    </izvorni_sadrzaj>
    <derivirana_varijabla naziv="DomainObject.Predmet.ProtuStrankaListFormatedWithAdress_1">
      <item>INTRA URBIS j.d.o.o., Podkilavačka 16a, 51218 Dražice</item>
    </derivirana_varijabla>
  </DomainObject.Predmet.ProtuStrankaListFormatedWithAdress>
  <DomainObject.Predmet.ProtuStrankaListFormatedWithAdressOIB>
    <izvorni_sadrzaj>
      <item>INTRA URBIS j.d.o.o., OIB 69336214917, Podkilavačka 16a, 51218 Dražice</item>
    </izvorni_sadrzaj>
    <derivirana_varijabla naziv="DomainObject.Predmet.ProtuStrankaListFormatedWithAdressOIB_1">
      <item>INTRA URBIS j.d.o.o., OIB 69336214917, Podkilavačka 16a, 51218 Dražice</item>
    </derivirana_varijabla>
  </DomainObject.Predmet.ProtuStrankaListFormatedWithAdressOIB>
  <DomainObject.Predmet.ProtuStrankaListNazivFormated>
    <izvorni_sadrzaj>
      <item>INTRA URBIS j.d.o.o.</item>
    </izvorni_sadrzaj>
    <derivirana_varijabla naziv="DomainObject.Predmet.ProtuStrankaListNazivFormated_1">
      <item>INTRA URBIS j.d.o.o.</item>
    </derivirana_varijabla>
  </DomainObject.Predmet.ProtuStrankaListNazivFormated>
  <DomainObject.Predmet.ProtuStrankaListNazivFormatedOIB>
    <izvorni_sadrzaj>
      <item>INTRA URBIS j.d.o.o., OIB 69336214917</item>
    </izvorni_sadrzaj>
    <derivirana_varijabla naziv="DomainObject.Predmet.ProtuStrankaListNazivFormatedOIB_1">
      <item>INTRA URBIS j.d.o.o., OIB 69336214917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St-479/2016-12</izvorni_sadrzaj>
    <derivirana_varijabla naziv="DomainObject.PoslovniBrojDokumenta_1">St-479/2016-12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INTRA URBIS j.d.o.o.</izvorni_sadrzaj>
    <derivirana_varijabla naziv="DomainObject.Predmet.ProtustrankaIDrugi_1">INTRA URBIS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INTRA URBIS j.d.o.o., OIB 69336214917, Podkilavačka 16a, 51218 Dražice</izvorni_sadrzaj>
    <derivirana_varijabla naziv="DomainObject.Predmet.ProtustrankaIDrugiAdressOIB_1">INTRA URBIS j.d.o.o., OIB 69336214917, Podkilavačka 16a,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INTRA URBIS j.d.o.o.</item>
    </izvorni_sadrzaj>
    <derivirana_varijabla naziv="DomainObject.Predmet.SudioniciListNaziv_1">
      <item>FINA  Rijeka</item>
      <item>INTRA URBIS j.d.o.o.</item>
    </derivirana_varijabla>
  </DomainObject.Predmet.SudioniciListNaziv>
  <DomainObject.Predmet.SudioniciListAdressOIB>
    <izvorni_sadrzaj>
      <item>FINA  Rijeka, OIB 85821130368, Frana Kurelca 8,51000 Rijeka</item>
      <item>INTRA URBIS j.d.o.o., OIB 69336214917, Podkilavačka 16a,51218 Dražice</item>
    </izvorni_sadrzaj>
    <derivirana_varijabla naziv="DomainObject.Predmet.SudioniciListAdressOIB_1">
      <item>FINA  Rijeka, OIB 85821130368, Frana Kurelca 8,51000 Rijeka</item>
      <item>INTRA URBIS j.d.o.o., OIB 69336214917, Podkilavačka 16a,51218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69336214917</item>
    </izvorni_sadrzaj>
    <derivirana_varijabla naziv="DomainObject.Predmet.SudioniciListNazivOIB_1">
      <item>, OIB 85821130368</item>
      <item>, OIB 69336214917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3632</properties:Characters>
  <properties:Lines>92</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2017-03-01T09:37:00Z</dcterms:created>
  <dc:creator>Vera Jelenović</dc:creator>
  <cp:lastModifiedBy>Danijela Fumić</cp:lastModifiedBy>
  <dcterms:modified xmlns:xsi="http://www.w3.org/2001/XMLSchema-instance" xsi:type="dcterms:W3CDTF">2017-03-01T09:40:00Z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St-479/2016-12 / Zapisnik - Ročište radi rasprave o uvjetima za otvaranje steč. post.</vt:lpwstr>
  </prop:property>
  <prop:property name="CC_coloring" pid="5" fmtid="{D5CDD505-2E9C-101B-9397-08002B2CF9AE}">
    <vt:bool>false</vt:bool>
  </prop:property>
</prop:Properties>
</file>