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6b93a" w14:paraId="ad6b93a" w:rsidRDefault="00DA3EC9" w:rsidP="00337B69" w:rsidR="00EB4030" w:rsidRPr="00051D7C">
      <w:pPr>
        <w:tabs>
          <w:tab w:pos="720" w:val="left"/>
          <w:tab w:pos="1440" w:val="left"/>
          <w:tab w:pos="2700" w:val="left"/>
        </w:tabs>
        <w:ind w:left="284"/>
        <w15:collapsed w:val="false"/>
        <w:rPr>
          <w:rFonts w:hAnsi="Times New Roman" w:ascii="Times New Roman"/>
          <w:b/>
        </w:rPr>
      </w:pPr>
      <w:bookmarkStart w:name="_GoBack" w:id="0"/>
      <w:bookmarkEnd w:id="0"/>
      <w:r w:rsidRPr="00051D7C">
        <w:rPr>
          <w:rFonts w:hAnsi="Times New Roman" w:ascii="Times New Roman"/>
          <w:b/>
        </w:rPr>
        <w:tab/>
      </w:r>
      <w:r w:rsidRPr="00051D7C">
        <w:rPr>
          <w:rFonts w:hAnsi="Times New Roman" w:ascii="Times New Roman"/>
          <w:b/>
        </w:rPr>
        <w:tab/>
      </w:r>
      <w:r w:rsidR="00337B69">
        <w:rPr>
          <w:rFonts w:hAnsi="Times New Roman" w:ascii="Times New Roman"/>
          <w:b/>
        </w:rPr>
        <w:tab/>
      </w:r>
      <w:r w:rsidRPr="00051D7C">
        <w:rPr>
          <w:rFonts w:hAnsi="Times New Roman" w:ascii="Times New Roman"/>
          <w:b/>
        </w:rPr>
        <w:tab/>
      </w:r>
      <w:r w:rsidRPr="00051D7C">
        <w:rPr>
          <w:rFonts w:hAnsi="Times New Roman" w:ascii="Times New Roman"/>
          <w:b/>
        </w:rPr>
        <w:tab/>
      </w:r>
      <w:r w:rsidRPr="00051D7C">
        <w:rPr>
          <w:rFonts w:hAnsi="Times New Roman" w:ascii="Times New Roman"/>
          <w:b/>
        </w:rPr>
        <w:tab/>
      </w:r>
    </w:p>
    <w:p w:rsidRDefault="00AB52BA" w:rsidP="0059427D" w:rsidR="00AB52BA" w:rsidRPr="00051D7C">
      <w:pPr>
        <w:jc w:val="center"/>
        <w:rPr>
          <w:rFonts w:hAnsi="Times New Roman" w:ascii="Times New Roman"/>
        </w:rPr>
      </w:pPr>
      <w:r w:rsidRPr="00051D7C">
        <w:rPr>
          <w:rFonts w:hAnsi="Times New Roman" w:ascii="Times New Roman"/>
        </w:rPr>
        <w:t>R E P U B L I K A    H R V A T S K A</w:t>
      </w:r>
    </w:p>
    <w:p w:rsidRDefault="00EB4030" w:rsidP="00EB4030" w:rsidR="00EB4030" w:rsidRPr="00051D7C">
      <w:pPr>
        <w:jc w:val="center"/>
        <w:rPr>
          <w:rFonts w:hAnsi="Times New Roman" w:ascii="Times New Roman"/>
          <w:b/>
        </w:rPr>
      </w:pPr>
    </w:p>
    <w:p w:rsidRDefault="00EB4030" w:rsidP="00EB4030" w:rsidR="00EB4030" w:rsidRPr="00051D7C">
      <w:pPr>
        <w:jc w:val="center"/>
        <w:rPr>
          <w:rFonts w:hAnsi="Times New Roman" w:ascii="Times New Roman"/>
        </w:rPr>
      </w:pPr>
      <w:r w:rsidRPr="00051D7C">
        <w:rPr>
          <w:rFonts w:hAnsi="Times New Roman" w:ascii="Times New Roman"/>
        </w:rPr>
        <w:t xml:space="preserve">Z A K L J U Č A K </w:t>
      </w:r>
    </w:p>
    <w:p w:rsidRDefault="00EB4030" w:rsidP="00EB4030" w:rsidR="00EB4030" w:rsidRPr="00051D7C">
      <w:pPr>
        <w:rPr>
          <w:rFonts w:hAnsi="Times New Roman" w:ascii="Times New Roman"/>
        </w:rPr>
      </w:pPr>
    </w:p>
    <w:p w:rsidRDefault="00EB4030" w:rsidP="00FE240A" w:rsidR="00EA4A99" w:rsidRPr="009E2F92">
      <w:pPr>
        <w:jc w:val="both"/>
        <w:rPr>
          <w:rFonts w:hAnsi="Times New Roman" w:ascii="Times New Roman"/>
        </w:rPr>
      </w:pPr>
      <w:r w:rsidRPr="00051D7C">
        <w:rPr>
          <w:rFonts w:hAnsi="Times New Roman" w:ascii="Times New Roman"/>
        </w:rPr>
        <w:tab/>
      </w:r>
      <w:r w:rsidRPr="009E2F92">
        <w:rPr>
          <w:rFonts w:hAnsi="Times New Roman" w:ascii="Times New Roman"/>
        </w:rPr>
        <w:t xml:space="preserve">Trgovački sud u Zagrebu </w:t>
      </w:r>
      <w:r w:rsidR="00FE240A" w:rsidRPr="009E2F92">
        <w:rPr>
          <w:rFonts w:hAnsi="Times New Roman" w:ascii="Times New Roman"/>
        </w:rPr>
        <w:t xml:space="preserve">po sucu pojedincu Nevenki Siladi  Rstić u stečajnom postupku otvorenim nad stečajnim dužnikom </w:t>
      </w:r>
      <w:r w:rsidR="009E2F92" w:rsidRPr="009E2F92">
        <w:rPr>
          <w:rFonts w:hAnsi="Times New Roman" w:ascii="Times New Roman"/>
          <w:szCs w:val="24"/>
        </w:rPr>
        <w:t>UNIVERZAL d.o.o. za obradu metala i proizv</w:t>
      </w:r>
      <w:r w:rsidR="009E2F92" w:rsidRPr="009E2F92">
        <w:rPr>
          <w:rFonts w:hAnsi="Times New Roman" w:ascii="Times New Roman"/>
        </w:rPr>
        <w:t>odnju hidrauličnih instalacija</w:t>
      </w:r>
      <w:r w:rsidR="009E2F92" w:rsidRPr="009E2F92">
        <w:rPr>
          <w:rFonts w:hAnsi="Times New Roman" w:ascii="Times New Roman"/>
          <w:szCs w:val="24"/>
        </w:rPr>
        <w:t xml:space="preserve"> u stečaju, Zagreb, Medarska 67, OIB: 79045452342</w:t>
      </w:r>
      <w:r w:rsidR="00FE240A" w:rsidRPr="009E2F92">
        <w:rPr>
          <w:rFonts w:hAnsi="Times New Roman" w:ascii="Times New Roman"/>
        </w:rPr>
        <w:t xml:space="preserve">, </w:t>
      </w:r>
      <w:r w:rsidR="009E2F92" w:rsidRPr="009E2F92">
        <w:rPr>
          <w:rFonts w:hAnsi="Times New Roman" w:ascii="Times New Roman"/>
        </w:rPr>
        <w:t>15</w:t>
      </w:r>
      <w:r w:rsidR="00FE240A" w:rsidRPr="009E2F92">
        <w:rPr>
          <w:rFonts w:hAnsi="Times New Roman" w:ascii="Times New Roman"/>
        </w:rPr>
        <w:t xml:space="preserve">. </w:t>
      </w:r>
      <w:r w:rsidR="009E2F92" w:rsidRPr="009E2F92">
        <w:rPr>
          <w:rFonts w:hAnsi="Times New Roman" w:ascii="Times New Roman"/>
        </w:rPr>
        <w:t>listopada</w:t>
      </w:r>
      <w:r w:rsidR="00FE240A" w:rsidRPr="009E2F92">
        <w:rPr>
          <w:rFonts w:hAnsi="Times New Roman" w:ascii="Times New Roman"/>
        </w:rPr>
        <w:t xml:space="preserve"> 2015.</w:t>
      </w:r>
    </w:p>
    <w:p w:rsidRDefault="00FE240A" w:rsidP="00FE240A" w:rsidR="00FE240A" w:rsidRPr="00051D7C">
      <w:pPr>
        <w:jc w:val="both"/>
        <w:rPr>
          <w:rFonts w:hAnsi="Times New Roman" w:ascii="Times New Roman"/>
        </w:rPr>
      </w:pPr>
    </w:p>
    <w:p w:rsidRDefault="00EA4A99" w:rsidP="006A08AC" w:rsidR="00EA4A99" w:rsidRPr="00051D7C">
      <w:pPr>
        <w:jc w:val="center"/>
        <w:rPr>
          <w:rFonts w:hAnsi="Times New Roman" w:ascii="Times New Roman"/>
        </w:rPr>
      </w:pPr>
      <w:r w:rsidRPr="00051D7C">
        <w:rPr>
          <w:rFonts w:hAnsi="Times New Roman" w:ascii="Times New Roman"/>
        </w:rPr>
        <w:t>z a k l j u č i o    j e</w:t>
      </w:r>
    </w:p>
    <w:p w:rsidRDefault="002A3A2A" w:rsidP="006A08AC" w:rsidR="002A3A2A" w:rsidRPr="00051D7C">
      <w:pPr>
        <w:jc w:val="center"/>
        <w:rPr>
          <w:rFonts w:hAnsi="Times New Roman" w:ascii="Times New Roman"/>
        </w:rPr>
      </w:pPr>
    </w:p>
    <w:p w:rsidRDefault="009E2F92" w:rsidP="00403DBB" w:rsidR="002A3A2A">
      <w:pPr>
        <w:pStyle w:val="Odlomakpopisa"/>
        <w:numPr>
          <w:ilvl w:val="0"/>
          <w:numId w:val="19"/>
        </w:numPr>
        <w:tabs>
          <w:tab w:pos="709" w:val="left"/>
        </w:tabs>
        <w:overflowPunct/>
        <w:autoSpaceDE/>
        <w:autoSpaceDN/>
        <w:adjustRightInd/>
        <w:ind w:hanging="709" w:left="709"/>
        <w:jc w:val="both"/>
        <w:textAlignment w:val="auto"/>
        <w:rPr>
          <w:rFonts w:hAnsi="Times New Roman" w:ascii="Times New Roman"/>
        </w:rPr>
      </w:pPr>
      <w:r>
        <w:rPr>
          <w:rFonts w:hAnsi="Times New Roman" w:ascii="Times New Roman"/>
        </w:rPr>
        <w:t>O</w:t>
      </w:r>
      <w:r w:rsidR="002A3A2A" w:rsidRPr="00403DBB">
        <w:rPr>
          <w:rFonts w:hAnsi="Times New Roman" w:ascii="Times New Roman"/>
        </w:rPr>
        <w:t>dređuje se ročište radi utvrđenja</w:t>
      </w:r>
      <w:r w:rsidR="00403DBB" w:rsidRPr="00403DBB">
        <w:rPr>
          <w:rFonts w:hAnsi="Times New Roman" w:ascii="Times New Roman"/>
        </w:rPr>
        <w:t xml:space="preserve"> </w:t>
      </w:r>
      <w:r w:rsidR="002A3A2A" w:rsidRPr="00403DBB">
        <w:rPr>
          <w:rFonts w:hAnsi="Times New Roman" w:ascii="Times New Roman"/>
        </w:rPr>
        <w:t xml:space="preserve">vrijednosti nekretnina čija prodaja je određena temeljem odredbe članka 164. Stečajnog zakona, u stečajnom postupku otvorenim nad stečajnim </w:t>
      </w:r>
      <w:r w:rsidRPr="009E2F92">
        <w:rPr>
          <w:rFonts w:hAnsi="Times New Roman" w:ascii="Times New Roman"/>
          <w:szCs w:val="24"/>
        </w:rPr>
        <w:t>UNIVERZAL d.o.o. za obradu metala i proizv</w:t>
      </w:r>
      <w:r w:rsidRPr="009E2F92">
        <w:rPr>
          <w:rFonts w:hAnsi="Times New Roman" w:ascii="Times New Roman"/>
        </w:rPr>
        <w:t>odnju hidrauličnih instalacija</w:t>
      </w:r>
      <w:r w:rsidRPr="009E2F92">
        <w:rPr>
          <w:rFonts w:hAnsi="Times New Roman" w:ascii="Times New Roman"/>
          <w:szCs w:val="24"/>
        </w:rPr>
        <w:t xml:space="preserve"> u stečaju, Zagreb, Medarska 67, OIB: 79045452342</w:t>
      </w:r>
      <w:r w:rsidR="00403DBB" w:rsidRPr="00403DBB">
        <w:rPr>
          <w:rFonts w:hAnsi="Times New Roman" w:ascii="Times New Roman"/>
        </w:rPr>
        <w:t xml:space="preserve"> </w:t>
      </w:r>
      <w:r w:rsidR="002A3A2A" w:rsidRPr="00403DBB">
        <w:rPr>
          <w:rFonts w:hAnsi="Times New Roman" w:ascii="Times New Roman"/>
        </w:rPr>
        <w:t>uz odgovarajuću primjenu pravi</w:t>
      </w:r>
      <w:r>
        <w:rPr>
          <w:rFonts w:hAnsi="Times New Roman" w:ascii="Times New Roman"/>
        </w:rPr>
        <w:t>la o ovrsi na nekretninama i to nekretnina upisanih u zemljišnim knjigama Općinskog suda u Novom Zagrebu, zemljišnoknjižni odjel Zaprešić:</w:t>
      </w:r>
    </w:p>
    <w:p w:rsidRDefault="009E2F92" w:rsidP="009E2F92" w:rsidR="009E2F92">
      <w:pPr>
        <w:tabs>
          <w:tab w:pos="709" w:val="left"/>
        </w:tabs>
        <w:overflowPunct/>
        <w:autoSpaceDE/>
        <w:autoSpaceDN/>
        <w:adjustRightInd/>
        <w:jc w:val="both"/>
        <w:textAlignment w:val="auto"/>
        <w:rPr>
          <w:rFonts w:hAnsi="Times New Roman" w:ascii="Times New Roman"/>
        </w:rPr>
      </w:pPr>
    </w:p>
    <w:tbl>
      <w:tblPr>
        <w:tblStyle w:val="Reetkatablice"/>
        <w:tblW w:type="dxa" w:w="960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985"/>
        <w:gridCol w:w="1099"/>
        <w:gridCol w:w="1170"/>
      </w:tblGrid>
      <w:tr w:rsidTr="009E2F92" w:rsidR="009E2F92" w:rsidRPr="009E2F92">
        <w:trPr>
          <w:trHeight w:val="708"/>
        </w:trPr>
        <w:tc>
          <w:tcPr>
            <w:tcW w:type="dxa" w:w="392"/>
          </w:tcPr>
          <w:p w:rsidRDefault="009E2F92" w:rsidP="009E2F92" w:rsidR="009E2F92" w:rsidRPr="009E2F92">
            <w:pPr>
              <w:pStyle w:val="Odlomakpopisa"/>
              <w:numPr>
                <w:ilvl w:val="0"/>
                <w:numId w:val="30"/>
              </w:numPr>
              <w:overflowPunct/>
              <w:autoSpaceDE/>
              <w:autoSpaceDN/>
              <w:adjustRightInd/>
              <w:ind w:hanging="720"/>
              <w:textAlignment w:val="auto"/>
              <w:rPr>
                <w:rFonts w:cs="Times New Roman" w:hAnsi="Times New Roman" w:ascii="Times New Roman"/>
                <w:szCs w:val="24"/>
              </w:rPr>
            </w:pPr>
          </w:p>
        </w:tc>
        <w:tc>
          <w:tcPr>
            <w:tcW w:type="dxa" w:w="3544"/>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Nekretnina upisana u zk. ul. 534, k.o. Bistra Donja</w:t>
            </w:r>
          </w:p>
        </w:tc>
        <w:tc>
          <w:tcPr>
            <w:tcW w:type="dxa" w:w="1417"/>
            <w:vAlign w:val="center"/>
          </w:tcPr>
          <w:p w:rsidRDefault="009E2F92" w:rsidP="001D36E1" w:rsidR="009E2F92" w:rsidRPr="009E2F92">
            <w:pPr>
              <w:ind w:right="317" w:left="33"/>
              <w:rPr>
                <w:rFonts w:cs="Times New Roman" w:hAnsi="Times New Roman" w:ascii="Times New Roman"/>
                <w:szCs w:val="24"/>
              </w:rPr>
            </w:pPr>
            <w:r w:rsidRPr="009E2F92">
              <w:rPr>
                <w:rFonts w:cs="Times New Roman" w:hAnsi="Times New Roman" w:ascii="Times New Roman"/>
                <w:szCs w:val="24"/>
              </w:rPr>
              <w:t>kat. čest br. 4919</w:t>
            </w:r>
          </w:p>
        </w:tc>
        <w:tc>
          <w:tcPr>
            <w:tcW w:type="dxa" w:w="1985"/>
            <w:vAlign w:val="center"/>
          </w:tcPr>
          <w:p w:rsidRDefault="009E2F92" w:rsidP="001D36E1" w:rsidR="009E2F92" w:rsidRPr="009E2F92">
            <w:pPr>
              <w:jc w:val="center"/>
              <w:rPr>
                <w:rFonts w:cs="Times New Roman" w:hAnsi="Times New Roman" w:ascii="Times New Roman"/>
                <w:szCs w:val="24"/>
              </w:rPr>
            </w:pPr>
            <w:r w:rsidRPr="009E2F92">
              <w:rPr>
                <w:rFonts w:cs="Times New Roman" w:hAnsi="Times New Roman" w:ascii="Times New Roman"/>
                <w:szCs w:val="24"/>
              </w:rPr>
              <w:t>ORANICA LINIJE U LUGU</w:t>
            </w:r>
          </w:p>
        </w:tc>
        <w:tc>
          <w:tcPr>
            <w:tcW w:type="dxa" w:w="1099"/>
            <w:vAlign w:val="center"/>
          </w:tcPr>
          <w:p w:rsidRDefault="009E2F92" w:rsidP="001D36E1" w:rsidR="009E2F92" w:rsidRPr="009E2F92">
            <w:pPr>
              <w:ind w:hanging="34" w:left="34"/>
              <w:jc w:val="center"/>
              <w:rPr>
                <w:rFonts w:cs="Times New Roman" w:hAnsi="Times New Roman" w:ascii="Times New Roman"/>
                <w:szCs w:val="24"/>
              </w:rPr>
            </w:pPr>
            <w:r w:rsidRPr="009E2F92">
              <w:rPr>
                <w:rFonts w:cs="Times New Roman" w:hAnsi="Times New Roman" w:ascii="Times New Roman"/>
                <w:szCs w:val="24"/>
              </w:rPr>
              <w:t>površine</w:t>
            </w:r>
          </w:p>
        </w:tc>
        <w:tc>
          <w:tcPr>
            <w:tcW w:type="dxa" w:w="1170"/>
            <w:vAlign w:val="center"/>
          </w:tcPr>
          <w:p w:rsidRDefault="009E2F92" w:rsidP="001D36E1" w:rsidR="009E2F92" w:rsidRPr="009E2F92">
            <w:pPr>
              <w:jc w:val="right"/>
              <w:rPr>
                <w:rFonts w:cs="Times New Roman" w:hAnsi="Times New Roman" w:ascii="Times New Roman"/>
                <w:szCs w:val="24"/>
              </w:rPr>
            </w:pPr>
            <w:r w:rsidRPr="009E2F92">
              <w:rPr>
                <w:rFonts w:cs="Times New Roman" w:hAnsi="Times New Roman" w:ascii="Times New Roman"/>
                <w:szCs w:val="24"/>
              </w:rPr>
              <w:t>1485 čhv</w:t>
            </w:r>
          </w:p>
        </w:tc>
      </w:tr>
      <w:tr w:rsidTr="009E2F92" w:rsidR="009E2F92" w:rsidRPr="009E2F92">
        <w:trPr>
          <w:trHeight w:val="708"/>
        </w:trPr>
        <w:tc>
          <w:tcPr>
            <w:tcW w:type="dxa" w:w="392"/>
          </w:tcPr>
          <w:p w:rsidRDefault="009E2F92" w:rsidP="009E2F92" w:rsidR="009E2F92" w:rsidRPr="009E2F92">
            <w:pPr>
              <w:pStyle w:val="Odlomakpopisa"/>
              <w:numPr>
                <w:ilvl w:val="0"/>
                <w:numId w:val="30"/>
              </w:numPr>
              <w:overflowPunct/>
              <w:autoSpaceDE/>
              <w:autoSpaceDN/>
              <w:adjustRightInd/>
              <w:ind w:hanging="720"/>
              <w:textAlignment w:val="auto"/>
              <w:rPr>
                <w:rFonts w:cs="Times New Roman" w:hAnsi="Times New Roman" w:ascii="Times New Roman"/>
                <w:szCs w:val="24"/>
              </w:rPr>
            </w:pPr>
          </w:p>
        </w:tc>
        <w:tc>
          <w:tcPr>
            <w:tcW w:type="dxa" w:w="3544"/>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 xml:space="preserve">Nekretnina upisana u zk. ul. 535, k.o. Bistra Donja, </w:t>
            </w:r>
          </w:p>
        </w:tc>
        <w:tc>
          <w:tcPr>
            <w:tcW w:type="dxa" w:w="1417"/>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kat. čest</w:t>
            </w:r>
          </w:p>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br. 4924</w:t>
            </w:r>
          </w:p>
        </w:tc>
        <w:tc>
          <w:tcPr>
            <w:tcW w:type="dxa" w:w="1985"/>
            <w:vAlign w:val="center"/>
          </w:tcPr>
          <w:p w:rsidRDefault="009E2F92" w:rsidP="001D36E1" w:rsidR="009E2F92" w:rsidRPr="009E2F92">
            <w:pPr>
              <w:jc w:val="center"/>
              <w:rPr>
                <w:rFonts w:cs="Times New Roman" w:hAnsi="Times New Roman" w:ascii="Times New Roman"/>
                <w:szCs w:val="24"/>
              </w:rPr>
            </w:pPr>
            <w:r w:rsidRPr="009E2F92">
              <w:rPr>
                <w:rFonts w:cs="Times New Roman" w:hAnsi="Times New Roman" w:ascii="Times New Roman"/>
                <w:szCs w:val="24"/>
              </w:rPr>
              <w:t>ORANICA LINIJE U LUGU</w:t>
            </w:r>
          </w:p>
        </w:tc>
        <w:tc>
          <w:tcPr>
            <w:tcW w:type="dxa" w:w="1099"/>
            <w:vAlign w:val="center"/>
          </w:tcPr>
          <w:p w:rsidRDefault="009E2F92" w:rsidP="001D36E1" w:rsidR="009E2F92" w:rsidRPr="009E2F92">
            <w:pPr>
              <w:ind w:hanging="34" w:left="34"/>
              <w:jc w:val="center"/>
              <w:rPr>
                <w:rFonts w:cs="Times New Roman" w:hAnsi="Times New Roman" w:ascii="Times New Roman"/>
                <w:szCs w:val="24"/>
              </w:rPr>
            </w:pPr>
            <w:r w:rsidRPr="009E2F92">
              <w:rPr>
                <w:rFonts w:cs="Times New Roman" w:hAnsi="Times New Roman" w:ascii="Times New Roman"/>
                <w:szCs w:val="24"/>
              </w:rPr>
              <w:t>površine</w:t>
            </w:r>
          </w:p>
        </w:tc>
        <w:tc>
          <w:tcPr>
            <w:tcW w:type="dxa" w:w="1170"/>
            <w:vAlign w:val="center"/>
          </w:tcPr>
          <w:p w:rsidRDefault="009E2F92" w:rsidP="001D36E1" w:rsidR="009E2F92" w:rsidRPr="009E2F92">
            <w:pPr>
              <w:jc w:val="right"/>
              <w:rPr>
                <w:rFonts w:cs="Times New Roman" w:hAnsi="Times New Roman" w:ascii="Times New Roman"/>
                <w:szCs w:val="24"/>
              </w:rPr>
            </w:pPr>
            <w:r w:rsidRPr="009E2F92">
              <w:rPr>
                <w:rFonts w:cs="Times New Roman" w:hAnsi="Times New Roman" w:ascii="Times New Roman"/>
                <w:szCs w:val="24"/>
              </w:rPr>
              <w:t>1089 čhv</w:t>
            </w:r>
          </w:p>
        </w:tc>
      </w:tr>
      <w:tr w:rsidTr="009E2F92" w:rsidR="009E2F92" w:rsidRPr="009E2F92">
        <w:trPr>
          <w:trHeight w:val="708"/>
        </w:trPr>
        <w:tc>
          <w:tcPr>
            <w:tcW w:type="dxa" w:w="392"/>
          </w:tcPr>
          <w:p w:rsidRDefault="009E2F92" w:rsidP="009E2F92" w:rsidR="009E2F92" w:rsidRPr="009E2F92">
            <w:pPr>
              <w:pStyle w:val="Odlomakpopisa"/>
              <w:numPr>
                <w:ilvl w:val="0"/>
                <w:numId w:val="30"/>
              </w:numPr>
              <w:overflowPunct/>
              <w:autoSpaceDE/>
              <w:autoSpaceDN/>
              <w:adjustRightInd/>
              <w:ind w:hanging="720"/>
              <w:textAlignment w:val="auto"/>
              <w:rPr>
                <w:rFonts w:cs="Times New Roman" w:hAnsi="Times New Roman" w:ascii="Times New Roman"/>
                <w:szCs w:val="24"/>
              </w:rPr>
            </w:pPr>
          </w:p>
        </w:tc>
        <w:tc>
          <w:tcPr>
            <w:tcW w:type="dxa" w:w="3544"/>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Nekretnina upisana u zk. ul. 536, k.o. Bistra Donja</w:t>
            </w:r>
          </w:p>
        </w:tc>
        <w:tc>
          <w:tcPr>
            <w:tcW w:type="dxa" w:w="1417"/>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kat. čest</w:t>
            </w:r>
          </w:p>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br. 4925</w:t>
            </w:r>
          </w:p>
        </w:tc>
        <w:tc>
          <w:tcPr>
            <w:tcW w:type="dxa" w:w="1985"/>
            <w:vAlign w:val="center"/>
          </w:tcPr>
          <w:p w:rsidRDefault="009E2F92" w:rsidP="001D36E1" w:rsidR="009E2F92" w:rsidRPr="009E2F92">
            <w:pPr>
              <w:jc w:val="center"/>
              <w:rPr>
                <w:rFonts w:cs="Times New Roman" w:hAnsi="Times New Roman" w:ascii="Times New Roman"/>
                <w:szCs w:val="24"/>
              </w:rPr>
            </w:pPr>
            <w:r w:rsidRPr="009E2F92">
              <w:rPr>
                <w:rFonts w:cs="Times New Roman" w:hAnsi="Times New Roman" w:ascii="Times New Roman"/>
                <w:szCs w:val="24"/>
              </w:rPr>
              <w:t>ORANICA LINIJE U LUGU</w:t>
            </w:r>
          </w:p>
        </w:tc>
        <w:tc>
          <w:tcPr>
            <w:tcW w:type="dxa" w:w="1099"/>
            <w:vAlign w:val="center"/>
          </w:tcPr>
          <w:p w:rsidRDefault="009E2F92" w:rsidP="001D36E1" w:rsidR="009E2F92" w:rsidRPr="009E2F92">
            <w:pPr>
              <w:ind w:hanging="34" w:left="34"/>
              <w:jc w:val="center"/>
              <w:rPr>
                <w:rFonts w:cs="Times New Roman" w:hAnsi="Times New Roman" w:ascii="Times New Roman"/>
                <w:szCs w:val="24"/>
              </w:rPr>
            </w:pPr>
            <w:r w:rsidRPr="009E2F92">
              <w:rPr>
                <w:rFonts w:cs="Times New Roman" w:hAnsi="Times New Roman" w:ascii="Times New Roman"/>
                <w:szCs w:val="24"/>
              </w:rPr>
              <w:t>površine</w:t>
            </w:r>
          </w:p>
        </w:tc>
        <w:tc>
          <w:tcPr>
            <w:tcW w:type="dxa" w:w="1170"/>
            <w:vAlign w:val="center"/>
          </w:tcPr>
          <w:p w:rsidRDefault="009E2F92" w:rsidP="001D36E1" w:rsidR="009E2F92" w:rsidRPr="009E2F92">
            <w:pPr>
              <w:jc w:val="right"/>
              <w:rPr>
                <w:rFonts w:cs="Times New Roman" w:hAnsi="Times New Roman" w:ascii="Times New Roman"/>
                <w:szCs w:val="24"/>
              </w:rPr>
            </w:pPr>
            <w:r w:rsidRPr="009E2F92">
              <w:rPr>
                <w:rFonts w:cs="Times New Roman" w:hAnsi="Times New Roman" w:ascii="Times New Roman"/>
                <w:szCs w:val="24"/>
              </w:rPr>
              <w:t>692 čhv</w:t>
            </w:r>
          </w:p>
        </w:tc>
      </w:tr>
      <w:tr w:rsidTr="009E2F92" w:rsidR="009E2F92" w:rsidRPr="009E2F92">
        <w:trPr>
          <w:trHeight w:val="708"/>
        </w:trPr>
        <w:tc>
          <w:tcPr>
            <w:tcW w:type="dxa" w:w="392"/>
          </w:tcPr>
          <w:p w:rsidRDefault="009E2F92" w:rsidP="009E2F92" w:rsidR="009E2F92" w:rsidRPr="009E2F92">
            <w:pPr>
              <w:pStyle w:val="Odlomakpopisa"/>
              <w:numPr>
                <w:ilvl w:val="0"/>
                <w:numId w:val="30"/>
              </w:numPr>
              <w:overflowPunct/>
              <w:autoSpaceDE/>
              <w:autoSpaceDN/>
              <w:adjustRightInd/>
              <w:ind w:hanging="720"/>
              <w:textAlignment w:val="auto"/>
              <w:rPr>
                <w:rFonts w:cs="Times New Roman" w:hAnsi="Times New Roman" w:ascii="Times New Roman"/>
                <w:szCs w:val="24"/>
              </w:rPr>
            </w:pPr>
          </w:p>
        </w:tc>
        <w:tc>
          <w:tcPr>
            <w:tcW w:type="dxa" w:w="3544"/>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 xml:space="preserve">Nekretnina upisana u zk. ul. 1607, k.o. Bistra Donja, </w:t>
            </w:r>
          </w:p>
        </w:tc>
        <w:tc>
          <w:tcPr>
            <w:tcW w:type="dxa" w:w="1417"/>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kat. čest</w:t>
            </w:r>
          </w:p>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br. 4926</w:t>
            </w:r>
          </w:p>
        </w:tc>
        <w:tc>
          <w:tcPr>
            <w:tcW w:type="dxa" w:w="1985"/>
            <w:vAlign w:val="center"/>
          </w:tcPr>
          <w:p w:rsidRDefault="009E2F92" w:rsidP="001D36E1" w:rsidR="009E2F92" w:rsidRPr="009E2F92">
            <w:pPr>
              <w:jc w:val="center"/>
              <w:rPr>
                <w:rFonts w:cs="Times New Roman" w:hAnsi="Times New Roman" w:ascii="Times New Roman"/>
                <w:szCs w:val="24"/>
              </w:rPr>
            </w:pPr>
            <w:r w:rsidRPr="009E2F92">
              <w:rPr>
                <w:rFonts w:cs="Times New Roman" w:hAnsi="Times New Roman" w:ascii="Times New Roman"/>
                <w:szCs w:val="24"/>
              </w:rPr>
              <w:t>ORANICA LINIJA U LUGU</w:t>
            </w:r>
          </w:p>
        </w:tc>
        <w:tc>
          <w:tcPr>
            <w:tcW w:type="dxa" w:w="1099"/>
            <w:vAlign w:val="center"/>
          </w:tcPr>
          <w:p w:rsidRDefault="009E2F92" w:rsidP="001D36E1" w:rsidR="009E2F92" w:rsidRPr="009E2F92">
            <w:pPr>
              <w:ind w:hanging="34" w:left="34"/>
              <w:jc w:val="center"/>
              <w:rPr>
                <w:rFonts w:cs="Times New Roman" w:hAnsi="Times New Roman" w:ascii="Times New Roman"/>
                <w:szCs w:val="24"/>
              </w:rPr>
            </w:pPr>
            <w:r w:rsidRPr="009E2F92">
              <w:rPr>
                <w:rFonts w:cs="Times New Roman" w:hAnsi="Times New Roman" w:ascii="Times New Roman"/>
                <w:szCs w:val="24"/>
              </w:rPr>
              <w:t>površine</w:t>
            </w:r>
          </w:p>
        </w:tc>
        <w:tc>
          <w:tcPr>
            <w:tcW w:type="dxa" w:w="1170"/>
            <w:vAlign w:val="center"/>
          </w:tcPr>
          <w:p w:rsidRDefault="009E2F92" w:rsidP="001D36E1" w:rsidR="009E2F92" w:rsidRPr="009E2F92">
            <w:pPr>
              <w:jc w:val="right"/>
              <w:rPr>
                <w:rFonts w:cs="Times New Roman" w:hAnsi="Times New Roman" w:ascii="Times New Roman"/>
                <w:szCs w:val="24"/>
              </w:rPr>
            </w:pPr>
            <w:r w:rsidRPr="009E2F92">
              <w:rPr>
                <w:rFonts w:cs="Times New Roman" w:hAnsi="Times New Roman" w:ascii="Times New Roman"/>
                <w:szCs w:val="24"/>
              </w:rPr>
              <w:t>372 čhv</w:t>
            </w:r>
          </w:p>
        </w:tc>
      </w:tr>
      <w:tr w:rsidTr="009E2F92" w:rsidR="009E2F92" w:rsidRPr="009E2F92">
        <w:trPr>
          <w:trHeight w:val="708"/>
        </w:trPr>
        <w:tc>
          <w:tcPr>
            <w:tcW w:type="dxa" w:w="392"/>
          </w:tcPr>
          <w:p w:rsidRDefault="009E2F92" w:rsidP="009E2F92" w:rsidR="009E2F92" w:rsidRPr="009E2F92">
            <w:pPr>
              <w:pStyle w:val="Odlomakpopisa"/>
              <w:numPr>
                <w:ilvl w:val="0"/>
                <w:numId w:val="30"/>
              </w:numPr>
              <w:overflowPunct/>
              <w:autoSpaceDE/>
              <w:autoSpaceDN/>
              <w:adjustRightInd/>
              <w:ind w:hanging="720"/>
              <w:textAlignment w:val="auto"/>
              <w:rPr>
                <w:rFonts w:cs="Times New Roman" w:hAnsi="Times New Roman" w:ascii="Times New Roman"/>
                <w:szCs w:val="24"/>
              </w:rPr>
            </w:pPr>
          </w:p>
        </w:tc>
        <w:tc>
          <w:tcPr>
            <w:tcW w:type="dxa" w:w="3544"/>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Nekretnina upisana u zk. ul. 1703, k.o. Bistra Donja</w:t>
            </w:r>
          </w:p>
        </w:tc>
        <w:tc>
          <w:tcPr>
            <w:tcW w:type="dxa" w:w="1417"/>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kat. čest</w:t>
            </w:r>
          </w:p>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br. 4921</w:t>
            </w:r>
          </w:p>
        </w:tc>
        <w:tc>
          <w:tcPr>
            <w:tcW w:type="dxa" w:w="1985"/>
            <w:vAlign w:val="center"/>
          </w:tcPr>
          <w:p w:rsidRDefault="009E2F92" w:rsidP="001D36E1" w:rsidR="009E2F92" w:rsidRPr="009E2F92">
            <w:pPr>
              <w:jc w:val="center"/>
              <w:rPr>
                <w:rFonts w:cs="Times New Roman" w:hAnsi="Times New Roman" w:ascii="Times New Roman"/>
                <w:szCs w:val="24"/>
              </w:rPr>
            </w:pPr>
            <w:r w:rsidRPr="009E2F92">
              <w:rPr>
                <w:rFonts w:cs="Times New Roman" w:hAnsi="Times New Roman" w:ascii="Times New Roman"/>
                <w:szCs w:val="24"/>
              </w:rPr>
              <w:t>ORANICA</w:t>
            </w:r>
          </w:p>
        </w:tc>
        <w:tc>
          <w:tcPr>
            <w:tcW w:type="dxa" w:w="1099"/>
            <w:vAlign w:val="center"/>
          </w:tcPr>
          <w:p w:rsidRDefault="009E2F92" w:rsidP="001D36E1" w:rsidR="009E2F92" w:rsidRPr="009E2F92">
            <w:pPr>
              <w:ind w:hanging="34" w:left="34"/>
              <w:jc w:val="center"/>
              <w:rPr>
                <w:rFonts w:cs="Times New Roman" w:hAnsi="Times New Roman" w:ascii="Times New Roman"/>
                <w:szCs w:val="24"/>
              </w:rPr>
            </w:pPr>
            <w:r w:rsidRPr="009E2F92">
              <w:rPr>
                <w:rFonts w:cs="Times New Roman" w:hAnsi="Times New Roman" w:ascii="Times New Roman"/>
                <w:szCs w:val="24"/>
              </w:rPr>
              <w:t>površine</w:t>
            </w:r>
          </w:p>
        </w:tc>
        <w:tc>
          <w:tcPr>
            <w:tcW w:type="dxa" w:w="1170"/>
            <w:vAlign w:val="center"/>
          </w:tcPr>
          <w:p w:rsidRDefault="009E2F92" w:rsidP="001D36E1" w:rsidR="009E2F92" w:rsidRPr="009E2F92">
            <w:pPr>
              <w:jc w:val="right"/>
              <w:rPr>
                <w:rFonts w:cs="Times New Roman" w:hAnsi="Times New Roman" w:ascii="Times New Roman"/>
                <w:szCs w:val="24"/>
              </w:rPr>
            </w:pPr>
            <w:r w:rsidRPr="009E2F92">
              <w:rPr>
                <w:rFonts w:cs="Times New Roman" w:hAnsi="Times New Roman" w:ascii="Times New Roman"/>
                <w:szCs w:val="24"/>
              </w:rPr>
              <w:t>868 čhv</w:t>
            </w:r>
          </w:p>
        </w:tc>
      </w:tr>
      <w:tr w:rsidTr="009E2F92" w:rsidR="009E2F92" w:rsidRPr="009E2F92">
        <w:trPr>
          <w:trHeight w:val="708"/>
        </w:trPr>
        <w:tc>
          <w:tcPr>
            <w:tcW w:type="dxa" w:w="392"/>
          </w:tcPr>
          <w:p w:rsidRDefault="009E2F92" w:rsidP="009E2F92" w:rsidR="009E2F92" w:rsidRPr="009E2F92">
            <w:pPr>
              <w:pStyle w:val="Odlomakpopisa"/>
              <w:numPr>
                <w:ilvl w:val="0"/>
                <w:numId w:val="30"/>
              </w:numPr>
              <w:overflowPunct/>
              <w:autoSpaceDE/>
              <w:autoSpaceDN/>
              <w:adjustRightInd/>
              <w:ind w:hanging="720"/>
              <w:textAlignment w:val="auto"/>
              <w:rPr>
                <w:rFonts w:cs="Times New Roman" w:hAnsi="Times New Roman" w:ascii="Times New Roman"/>
                <w:szCs w:val="24"/>
              </w:rPr>
            </w:pPr>
          </w:p>
        </w:tc>
        <w:tc>
          <w:tcPr>
            <w:tcW w:type="dxa" w:w="3544"/>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Nekretnina upisana u zk. ul. 1725, k.o. Bistra Donja</w:t>
            </w:r>
          </w:p>
        </w:tc>
        <w:tc>
          <w:tcPr>
            <w:tcW w:type="dxa" w:w="1417"/>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kat. čest</w:t>
            </w:r>
          </w:p>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br. 4917</w:t>
            </w:r>
          </w:p>
        </w:tc>
        <w:tc>
          <w:tcPr>
            <w:tcW w:type="dxa" w:w="1985"/>
            <w:vAlign w:val="center"/>
          </w:tcPr>
          <w:p w:rsidRDefault="009E2F92" w:rsidP="001D36E1" w:rsidR="009E2F92" w:rsidRPr="009E2F92">
            <w:pPr>
              <w:jc w:val="center"/>
              <w:rPr>
                <w:rFonts w:cs="Times New Roman" w:hAnsi="Times New Roman" w:ascii="Times New Roman"/>
                <w:szCs w:val="24"/>
              </w:rPr>
            </w:pPr>
            <w:r w:rsidRPr="009E2F92">
              <w:rPr>
                <w:rFonts w:cs="Times New Roman" w:hAnsi="Times New Roman" w:ascii="Times New Roman"/>
                <w:szCs w:val="24"/>
              </w:rPr>
              <w:t>ORANICA</w:t>
            </w:r>
          </w:p>
        </w:tc>
        <w:tc>
          <w:tcPr>
            <w:tcW w:type="dxa" w:w="1099"/>
            <w:vAlign w:val="center"/>
          </w:tcPr>
          <w:p w:rsidRDefault="009E2F92" w:rsidP="001D36E1" w:rsidR="009E2F92" w:rsidRPr="009E2F92">
            <w:pPr>
              <w:ind w:hanging="34" w:left="34"/>
              <w:jc w:val="center"/>
              <w:rPr>
                <w:rFonts w:cs="Times New Roman" w:hAnsi="Times New Roman" w:ascii="Times New Roman"/>
                <w:szCs w:val="24"/>
              </w:rPr>
            </w:pPr>
            <w:r w:rsidRPr="009E2F92">
              <w:rPr>
                <w:rFonts w:cs="Times New Roman" w:hAnsi="Times New Roman" w:ascii="Times New Roman"/>
                <w:szCs w:val="24"/>
              </w:rPr>
              <w:t>površine</w:t>
            </w:r>
          </w:p>
        </w:tc>
        <w:tc>
          <w:tcPr>
            <w:tcW w:type="dxa" w:w="1170"/>
            <w:vAlign w:val="center"/>
          </w:tcPr>
          <w:p w:rsidRDefault="009E2F92" w:rsidP="001D36E1" w:rsidR="009E2F92" w:rsidRPr="009E2F92">
            <w:pPr>
              <w:jc w:val="right"/>
              <w:rPr>
                <w:rFonts w:cs="Times New Roman" w:hAnsi="Times New Roman" w:ascii="Times New Roman"/>
                <w:szCs w:val="24"/>
              </w:rPr>
            </w:pPr>
            <w:r w:rsidRPr="009E2F92">
              <w:rPr>
                <w:rFonts w:cs="Times New Roman" w:hAnsi="Times New Roman" w:ascii="Times New Roman"/>
                <w:szCs w:val="24"/>
              </w:rPr>
              <w:t>1523 čhv</w:t>
            </w:r>
          </w:p>
        </w:tc>
      </w:tr>
      <w:tr w:rsidTr="009E2F92" w:rsidR="009E2F92" w:rsidRPr="009E2F92">
        <w:trPr>
          <w:trHeight w:val="708"/>
        </w:trPr>
        <w:tc>
          <w:tcPr>
            <w:tcW w:type="dxa" w:w="392"/>
          </w:tcPr>
          <w:p w:rsidRDefault="009E2F92" w:rsidP="009E2F92" w:rsidR="009E2F92" w:rsidRPr="009E2F92">
            <w:pPr>
              <w:pStyle w:val="Odlomakpopisa"/>
              <w:numPr>
                <w:ilvl w:val="0"/>
                <w:numId w:val="30"/>
              </w:numPr>
              <w:overflowPunct/>
              <w:autoSpaceDE/>
              <w:autoSpaceDN/>
              <w:adjustRightInd/>
              <w:ind w:hanging="720"/>
              <w:textAlignment w:val="auto"/>
              <w:rPr>
                <w:rFonts w:cs="Times New Roman" w:hAnsi="Times New Roman" w:ascii="Times New Roman"/>
                <w:szCs w:val="24"/>
              </w:rPr>
            </w:pPr>
          </w:p>
        </w:tc>
        <w:tc>
          <w:tcPr>
            <w:tcW w:type="dxa" w:w="3544"/>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 xml:space="preserve">Nekretnina upisana u zk. ul. 1897, k.o. Bistra Donja, </w:t>
            </w:r>
          </w:p>
        </w:tc>
        <w:tc>
          <w:tcPr>
            <w:tcW w:type="dxa" w:w="1417"/>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kat. čest</w:t>
            </w:r>
          </w:p>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br. 4922</w:t>
            </w:r>
          </w:p>
        </w:tc>
        <w:tc>
          <w:tcPr>
            <w:tcW w:type="dxa" w:w="1985"/>
            <w:vAlign w:val="center"/>
          </w:tcPr>
          <w:p w:rsidRDefault="009E2F92" w:rsidP="001D36E1" w:rsidR="009E2F92" w:rsidRPr="009E2F92">
            <w:pPr>
              <w:jc w:val="center"/>
              <w:rPr>
                <w:rFonts w:cs="Times New Roman" w:hAnsi="Times New Roman" w:ascii="Times New Roman"/>
                <w:szCs w:val="24"/>
              </w:rPr>
            </w:pPr>
            <w:r w:rsidRPr="009E2F92">
              <w:rPr>
                <w:rFonts w:cs="Times New Roman" w:hAnsi="Times New Roman" w:ascii="Times New Roman"/>
                <w:szCs w:val="24"/>
              </w:rPr>
              <w:t>ORANICA LINIJA</w:t>
            </w:r>
          </w:p>
        </w:tc>
        <w:tc>
          <w:tcPr>
            <w:tcW w:type="dxa" w:w="1099"/>
            <w:vAlign w:val="center"/>
          </w:tcPr>
          <w:p w:rsidRDefault="009E2F92" w:rsidP="001D36E1" w:rsidR="009E2F92" w:rsidRPr="009E2F92">
            <w:pPr>
              <w:ind w:hanging="34" w:left="34"/>
              <w:jc w:val="center"/>
              <w:rPr>
                <w:rFonts w:cs="Times New Roman" w:hAnsi="Times New Roman" w:ascii="Times New Roman"/>
                <w:szCs w:val="24"/>
              </w:rPr>
            </w:pPr>
            <w:r w:rsidRPr="009E2F92">
              <w:rPr>
                <w:rFonts w:cs="Times New Roman" w:hAnsi="Times New Roman" w:ascii="Times New Roman"/>
                <w:szCs w:val="24"/>
              </w:rPr>
              <w:t>površine</w:t>
            </w:r>
          </w:p>
        </w:tc>
        <w:tc>
          <w:tcPr>
            <w:tcW w:type="dxa" w:w="1170"/>
            <w:vAlign w:val="center"/>
          </w:tcPr>
          <w:p w:rsidRDefault="009E2F92" w:rsidP="001D36E1" w:rsidR="009E2F92" w:rsidRPr="009E2F92">
            <w:pPr>
              <w:jc w:val="right"/>
              <w:rPr>
                <w:rFonts w:cs="Times New Roman" w:hAnsi="Times New Roman" w:ascii="Times New Roman"/>
                <w:szCs w:val="24"/>
              </w:rPr>
            </w:pPr>
            <w:r w:rsidRPr="009E2F92">
              <w:rPr>
                <w:rFonts w:cs="Times New Roman" w:hAnsi="Times New Roman" w:ascii="Times New Roman"/>
                <w:szCs w:val="24"/>
              </w:rPr>
              <w:t>1194 čhv</w:t>
            </w:r>
          </w:p>
        </w:tc>
      </w:tr>
      <w:tr w:rsidTr="009E2F92" w:rsidR="009E2F92" w:rsidRPr="009E2F92">
        <w:trPr>
          <w:trHeight w:val="708"/>
        </w:trPr>
        <w:tc>
          <w:tcPr>
            <w:tcW w:type="dxa" w:w="392"/>
          </w:tcPr>
          <w:p w:rsidRDefault="009E2F92" w:rsidP="009E2F92" w:rsidR="009E2F92" w:rsidRPr="009E2F92">
            <w:pPr>
              <w:pStyle w:val="Odlomakpopisa"/>
              <w:numPr>
                <w:ilvl w:val="0"/>
                <w:numId w:val="30"/>
              </w:numPr>
              <w:overflowPunct/>
              <w:autoSpaceDE/>
              <w:autoSpaceDN/>
              <w:adjustRightInd/>
              <w:ind w:hanging="720"/>
              <w:textAlignment w:val="auto"/>
              <w:rPr>
                <w:rFonts w:cs="Times New Roman" w:hAnsi="Times New Roman" w:ascii="Times New Roman"/>
                <w:szCs w:val="24"/>
              </w:rPr>
            </w:pPr>
          </w:p>
        </w:tc>
        <w:tc>
          <w:tcPr>
            <w:tcW w:type="dxa" w:w="3544"/>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Nekretnina upisana u zk. ul. 1898, k.o. Bistra Donja</w:t>
            </w:r>
          </w:p>
        </w:tc>
        <w:tc>
          <w:tcPr>
            <w:tcW w:type="dxa" w:w="1417"/>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kat. čest</w:t>
            </w:r>
          </w:p>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br. 4920</w:t>
            </w:r>
          </w:p>
        </w:tc>
        <w:tc>
          <w:tcPr>
            <w:tcW w:type="dxa" w:w="1985"/>
            <w:vAlign w:val="center"/>
          </w:tcPr>
          <w:p w:rsidRDefault="009E2F92" w:rsidP="001D36E1" w:rsidR="009E2F92" w:rsidRPr="009E2F92">
            <w:pPr>
              <w:jc w:val="center"/>
              <w:rPr>
                <w:rFonts w:cs="Times New Roman" w:hAnsi="Times New Roman" w:ascii="Times New Roman"/>
                <w:szCs w:val="24"/>
              </w:rPr>
            </w:pPr>
            <w:r w:rsidRPr="009E2F92">
              <w:rPr>
                <w:rFonts w:cs="Times New Roman" w:hAnsi="Times New Roman" w:ascii="Times New Roman"/>
                <w:szCs w:val="24"/>
              </w:rPr>
              <w:t>ORANICA LINIJA</w:t>
            </w:r>
          </w:p>
        </w:tc>
        <w:tc>
          <w:tcPr>
            <w:tcW w:type="dxa" w:w="1099"/>
            <w:vAlign w:val="center"/>
          </w:tcPr>
          <w:p w:rsidRDefault="009E2F92" w:rsidP="001D36E1" w:rsidR="009E2F92" w:rsidRPr="009E2F92">
            <w:pPr>
              <w:ind w:hanging="34" w:left="34"/>
              <w:jc w:val="center"/>
              <w:rPr>
                <w:rFonts w:cs="Times New Roman" w:hAnsi="Times New Roman" w:ascii="Times New Roman"/>
                <w:szCs w:val="24"/>
              </w:rPr>
            </w:pPr>
            <w:r w:rsidRPr="009E2F92">
              <w:rPr>
                <w:rFonts w:cs="Times New Roman" w:hAnsi="Times New Roman" w:ascii="Times New Roman"/>
                <w:szCs w:val="24"/>
              </w:rPr>
              <w:t>površine</w:t>
            </w:r>
          </w:p>
        </w:tc>
        <w:tc>
          <w:tcPr>
            <w:tcW w:type="dxa" w:w="1170"/>
            <w:vAlign w:val="center"/>
          </w:tcPr>
          <w:p w:rsidRDefault="009E2F92" w:rsidP="001D36E1" w:rsidR="009E2F92" w:rsidRPr="009E2F92">
            <w:pPr>
              <w:jc w:val="right"/>
              <w:rPr>
                <w:rFonts w:cs="Times New Roman" w:hAnsi="Times New Roman" w:ascii="Times New Roman"/>
                <w:szCs w:val="24"/>
              </w:rPr>
            </w:pPr>
            <w:r w:rsidRPr="009E2F92">
              <w:rPr>
                <w:rFonts w:cs="Times New Roman" w:hAnsi="Times New Roman" w:ascii="Times New Roman"/>
                <w:szCs w:val="24"/>
              </w:rPr>
              <w:t>691 čhv</w:t>
            </w:r>
          </w:p>
        </w:tc>
      </w:tr>
      <w:tr w:rsidTr="009E2F92" w:rsidR="009E2F92" w:rsidRPr="009E2F92">
        <w:trPr>
          <w:trHeight w:val="708"/>
        </w:trPr>
        <w:tc>
          <w:tcPr>
            <w:tcW w:type="dxa" w:w="392"/>
          </w:tcPr>
          <w:p w:rsidRDefault="009E2F92" w:rsidP="009E2F92" w:rsidR="009E2F92" w:rsidRPr="009E2F92">
            <w:pPr>
              <w:pStyle w:val="Odlomakpopisa"/>
              <w:numPr>
                <w:ilvl w:val="0"/>
                <w:numId w:val="30"/>
              </w:numPr>
              <w:overflowPunct/>
              <w:autoSpaceDE/>
              <w:autoSpaceDN/>
              <w:adjustRightInd/>
              <w:ind w:hanging="720"/>
              <w:textAlignment w:val="auto"/>
              <w:rPr>
                <w:rFonts w:cs="Times New Roman" w:hAnsi="Times New Roman" w:ascii="Times New Roman"/>
                <w:szCs w:val="24"/>
              </w:rPr>
            </w:pPr>
          </w:p>
        </w:tc>
        <w:tc>
          <w:tcPr>
            <w:tcW w:type="dxa" w:w="3544"/>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Nekretnina upisana u zk. ul. 2009, k.o. Bistra Donja</w:t>
            </w:r>
          </w:p>
        </w:tc>
        <w:tc>
          <w:tcPr>
            <w:tcW w:type="dxa" w:w="1417"/>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kat. čest</w:t>
            </w:r>
          </w:p>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br. 4923</w:t>
            </w:r>
          </w:p>
        </w:tc>
        <w:tc>
          <w:tcPr>
            <w:tcW w:type="dxa" w:w="1985"/>
            <w:vAlign w:val="center"/>
          </w:tcPr>
          <w:p w:rsidRDefault="009E2F92" w:rsidP="001D36E1" w:rsidR="009E2F92" w:rsidRPr="009E2F92">
            <w:pPr>
              <w:jc w:val="center"/>
              <w:rPr>
                <w:rFonts w:cs="Times New Roman" w:hAnsi="Times New Roman" w:ascii="Times New Roman"/>
                <w:szCs w:val="24"/>
              </w:rPr>
            </w:pPr>
            <w:r w:rsidRPr="009E2F92">
              <w:rPr>
                <w:rFonts w:cs="Times New Roman" w:hAnsi="Times New Roman" w:ascii="Times New Roman"/>
                <w:szCs w:val="24"/>
              </w:rPr>
              <w:t>ORANICA LINIJE</w:t>
            </w:r>
          </w:p>
        </w:tc>
        <w:tc>
          <w:tcPr>
            <w:tcW w:type="dxa" w:w="1099"/>
            <w:vAlign w:val="center"/>
          </w:tcPr>
          <w:p w:rsidRDefault="009E2F92" w:rsidP="001D36E1" w:rsidR="009E2F92" w:rsidRPr="009E2F92">
            <w:pPr>
              <w:ind w:hanging="34" w:left="34"/>
              <w:jc w:val="center"/>
              <w:rPr>
                <w:rFonts w:cs="Times New Roman" w:hAnsi="Times New Roman" w:ascii="Times New Roman"/>
                <w:szCs w:val="24"/>
              </w:rPr>
            </w:pPr>
            <w:r w:rsidRPr="009E2F92">
              <w:rPr>
                <w:rFonts w:cs="Times New Roman" w:hAnsi="Times New Roman" w:ascii="Times New Roman"/>
                <w:szCs w:val="24"/>
              </w:rPr>
              <w:t>površine</w:t>
            </w:r>
          </w:p>
        </w:tc>
        <w:tc>
          <w:tcPr>
            <w:tcW w:type="dxa" w:w="1170"/>
            <w:vAlign w:val="center"/>
          </w:tcPr>
          <w:p w:rsidRDefault="009E2F92" w:rsidP="001D36E1" w:rsidR="009E2F92" w:rsidRPr="009E2F92">
            <w:pPr>
              <w:jc w:val="right"/>
              <w:rPr>
                <w:rFonts w:cs="Times New Roman" w:hAnsi="Times New Roman" w:ascii="Times New Roman"/>
                <w:szCs w:val="24"/>
              </w:rPr>
            </w:pPr>
            <w:r w:rsidRPr="009E2F92">
              <w:rPr>
                <w:rFonts w:cs="Times New Roman" w:hAnsi="Times New Roman" w:ascii="Times New Roman"/>
                <w:szCs w:val="24"/>
              </w:rPr>
              <w:t>675 čhv</w:t>
            </w:r>
          </w:p>
        </w:tc>
      </w:tr>
      <w:tr w:rsidTr="009E2F92" w:rsidR="009E2F92" w:rsidRPr="009E2F92">
        <w:trPr>
          <w:trHeight w:val="708"/>
        </w:trPr>
        <w:tc>
          <w:tcPr>
            <w:tcW w:type="dxa" w:w="392"/>
          </w:tcPr>
          <w:p w:rsidRDefault="009E2F92" w:rsidP="009E2F92" w:rsidR="009E2F92" w:rsidRPr="009E2F92">
            <w:pPr>
              <w:pStyle w:val="Odlomakpopisa"/>
              <w:numPr>
                <w:ilvl w:val="0"/>
                <w:numId w:val="30"/>
              </w:numPr>
              <w:overflowPunct/>
              <w:autoSpaceDE/>
              <w:autoSpaceDN/>
              <w:adjustRightInd/>
              <w:ind w:hanging="720"/>
              <w:textAlignment w:val="auto"/>
              <w:rPr>
                <w:rFonts w:cs="Times New Roman" w:hAnsi="Times New Roman" w:ascii="Times New Roman"/>
                <w:szCs w:val="24"/>
              </w:rPr>
            </w:pPr>
          </w:p>
        </w:tc>
        <w:tc>
          <w:tcPr>
            <w:tcW w:type="dxa" w:w="3544"/>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Nekretnina upisana u zk. ul. 4767, k.o. Bistra Donja</w:t>
            </w:r>
          </w:p>
        </w:tc>
        <w:tc>
          <w:tcPr>
            <w:tcW w:type="dxa" w:w="1417"/>
            <w:vAlign w:val="center"/>
          </w:tcPr>
          <w:p w:rsidRDefault="009E2F92" w:rsidP="001D36E1" w:rsidR="009E2F92" w:rsidRPr="009E2F92">
            <w:pPr>
              <w:rPr>
                <w:rFonts w:cs="Times New Roman" w:hAnsi="Times New Roman" w:ascii="Times New Roman"/>
                <w:szCs w:val="24"/>
              </w:rPr>
            </w:pPr>
            <w:r w:rsidRPr="009E2F92">
              <w:rPr>
                <w:rFonts w:cs="Times New Roman" w:hAnsi="Times New Roman" w:ascii="Times New Roman"/>
                <w:szCs w:val="24"/>
              </w:rPr>
              <w:t>kat. čest br. 4918</w:t>
            </w:r>
          </w:p>
        </w:tc>
        <w:tc>
          <w:tcPr>
            <w:tcW w:type="dxa" w:w="1985"/>
            <w:vAlign w:val="center"/>
          </w:tcPr>
          <w:p w:rsidRDefault="009E2F92" w:rsidP="001D36E1" w:rsidR="009E2F92" w:rsidRPr="009E2F92">
            <w:pPr>
              <w:jc w:val="center"/>
              <w:rPr>
                <w:rFonts w:cs="Times New Roman" w:hAnsi="Times New Roman" w:ascii="Times New Roman"/>
                <w:szCs w:val="24"/>
              </w:rPr>
            </w:pPr>
            <w:r w:rsidRPr="009E2F92">
              <w:rPr>
                <w:rFonts w:cs="Times New Roman" w:hAnsi="Times New Roman" w:ascii="Times New Roman"/>
                <w:szCs w:val="24"/>
              </w:rPr>
              <w:t>ORANICA</w:t>
            </w:r>
          </w:p>
        </w:tc>
        <w:tc>
          <w:tcPr>
            <w:tcW w:type="dxa" w:w="1099"/>
            <w:vAlign w:val="center"/>
          </w:tcPr>
          <w:p w:rsidRDefault="009E2F92" w:rsidP="001D36E1" w:rsidR="009E2F92" w:rsidRPr="009E2F92">
            <w:pPr>
              <w:ind w:hanging="34" w:left="34"/>
              <w:jc w:val="center"/>
              <w:rPr>
                <w:rFonts w:cs="Times New Roman" w:hAnsi="Times New Roman" w:ascii="Times New Roman"/>
                <w:szCs w:val="24"/>
              </w:rPr>
            </w:pPr>
            <w:r w:rsidRPr="009E2F92">
              <w:rPr>
                <w:rFonts w:cs="Times New Roman" w:hAnsi="Times New Roman" w:ascii="Times New Roman"/>
                <w:szCs w:val="24"/>
              </w:rPr>
              <w:t>površine</w:t>
            </w:r>
          </w:p>
        </w:tc>
        <w:tc>
          <w:tcPr>
            <w:tcW w:type="dxa" w:w="1170"/>
            <w:vAlign w:val="center"/>
          </w:tcPr>
          <w:p w:rsidRDefault="009E2F92" w:rsidP="001D36E1" w:rsidR="009E2F92" w:rsidRPr="009E2F92">
            <w:pPr>
              <w:jc w:val="right"/>
              <w:rPr>
                <w:rFonts w:cs="Times New Roman" w:hAnsi="Times New Roman" w:ascii="Times New Roman"/>
                <w:szCs w:val="24"/>
              </w:rPr>
            </w:pPr>
            <w:r w:rsidRPr="009E2F92">
              <w:rPr>
                <w:rFonts w:cs="Times New Roman" w:hAnsi="Times New Roman" w:ascii="Times New Roman"/>
                <w:szCs w:val="24"/>
              </w:rPr>
              <w:t>144 čhv</w:t>
            </w:r>
          </w:p>
        </w:tc>
      </w:tr>
    </w:tbl>
    <w:p w:rsidRDefault="00FE240A" w:rsidP="00FE240A" w:rsidR="00FE240A" w:rsidRPr="00537DFF">
      <w:pPr>
        <w:ind w:left="709"/>
        <w:jc w:val="both"/>
        <w:rPr>
          <w:b/>
        </w:rPr>
      </w:pPr>
    </w:p>
    <w:p w:rsidRDefault="004575BC" w:rsidP="004575BC" w:rsidR="004575BC" w:rsidRPr="00051D7C">
      <w:pPr>
        <w:rPr>
          <w:rFonts w:hAnsi="Times New Roman" w:ascii="Times New Roman"/>
        </w:rPr>
      </w:pPr>
      <w:r w:rsidRPr="00051D7C">
        <w:rPr>
          <w:rFonts w:hAnsi="Times New Roman" w:ascii="Times New Roman"/>
        </w:rPr>
        <w:tab/>
      </w:r>
      <w:r w:rsidR="00EA4A99" w:rsidRPr="00051D7C">
        <w:rPr>
          <w:rFonts w:hAnsi="Times New Roman" w:ascii="Times New Roman"/>
        </w:rPr>
        <w:tab/>
      </w:r>
    </w:p>
    <w:p w:rsidRDefault="006A08AC" w:rsidP="00403DBB" w:rsidR="00EA4A99">
      <w:pPr>
        <w:pStyle w:val="Odlomakpopisa"/>
        <w:numPr>
          <w:ilvl w:val="0"/>
          <w:numId w:val="19"/>
        </w:numPr>
        <w:tabs>
          <w:tab w:pos="851" w:val="left"/>
        </w:tabs>
        <w:ind w:hanging="709" w:right="-285" w:left="709"/>
        <w:rPr>
          <w:rFonts w:hAnsi="Times New Roman" w:ascii="Times New Roman"/>
        </w:rPr>
      </w:pPr>
      <w:r w:rsidRPr="00403DBB">
        <w:rPr>
          <w:rFonts w:hAnsi="Times New Roman" w:ascii="Times New Roman"/>
        </w:rPr>
        <w:t>Ročište</w:t>
      </w:r>
      <w:r w:rsidR="00EA4A99" w:rsidRPr="00403DBB">
        <w:rPr>
          <w:rFonts w:hAnsi="Times New Roman" w:ascii="Times New Roman"/>
        </w:rPr>
        <w:t xml:space="preserve"> radi odre</w:t>
      </w:r>
      <w:r w:rsidRPr="00403DBB">
        <w:rPr>
          <w:rFonts w:hAnsi="Times New Roman" w:ascii="Times New Roman"/>
        </w:rPr>
        <w:t>đ</w:t>
      </w:r>
      <w:r w:rsidR="00EA4A99" w:rsidRPr="00403DBB">
        <w:rPr>
          <w:rFonts w:hAnsi="Times New Roman" w:ascii="Times New Roman"/>
        </w:rPr>
        <w:t>ivanja vrijednosti nekretnina iz to</w:t>
      </w:r>
      <w:r w:rsidRPr="00403DBB">
        <w:rPr>
          <w:rFonts w:hAnsi="Times New Roman" w:ascii="Times New Roman"/>
        </w:rPr>
        <w:t>č</w:t>
      </w:r>
      <w:r w:rsidR="00EA4A99" w:rsidRPr="00403DBB">
        <w:rPr>
          <w:rFonts w:hAnsi="Times New Roman" w:ascii="Times New Roman"/>
        </w:rPr>
        <w:t>ke I</w:t>
      </w:r>
      <w:r w:rsidR="00403DBB">
        <w:rPr>
          <w:rFonts w:hAnsi="Times New Roman" w:ascii="Times New Roman"/>
        </w:rPr>
        <w:t>.)</w:t>
      </w:r>
      <w:r w:rsidR="00EA4A99" w:rsidRPr="00403DBB">
        <w:rPr>
          <w:rFonts w:hAnsi="Times New Roman" w:ascii="Times New Roman"/>
        </w:rPr>
        <w:t xml:space="preserve"> ovog zaklju</w:t>
      </w:r>
      <w:r w:rsidRPr="00403DBB">
        <w:rPr>
          <w:rFonts w:hAnsi="Times New Roman" w:ascii="Times New Roman"/>
        </w:rPr>
        <w:t>č</w:t>
      </w:r>
      <w:r w:rsidR="00EA4A99" w:rsidRPr="00403DBB">
        <w:rPr>
          <w:rFonts w:hAnsi="Times New Roman" w:ascii="Times New Roman"/>
        </w:rPr>
        <w:t>ka odre</w:t>
      </w:r>
      <w:r w:rsidRPr="00403DBB">
        <w:rPr>
          <w:rFonts w:hAnsi="Times New Roman" w:ascii="Times New Roman"/>
        </w:rPr>
        <w:t>đ</w:t>
      </w:r>
      <w:r w:rsidR="00EA4A99" w:rsidRPr="00403DBB">
        <w:rPr>
          <w:rFonts w:hAnsi="Times New Roman" w:ascii="Times New Roman"/>
        </w:rPr>
        <w:t>uje se za</w:t>
      </w:r>
    </w:p>
    <w:p w:rsidRDefault="00403DBB" w:rsidP="00403DBB" w:rsidR="00403DBB" w:rsidRPr="00403DBB">
      <w:pPr>
        <w:pStyle w:val="Odlomakpopisa"/>
        <w:tabs>
          <w:tab w:pos="851" w:val="left"/>
        </w:tabs>
        <w:ind w:right="-285" w:left="709"/>
        <w:rPr>
          <w:rFonts w:hAnsi="Times New Roman" w:ascii="Times New Roman"/>
        </w:rPr>
      </w:pPr>
    </w:p>
    <w:p w:rsidRDefault="00EA4A99" w:rsidP="00403DBB" w:rsidR="00EA4A99" w:rsidRPr="00051D7C">
      <w:pPr>
        <w:jc w:val="center"/>
        <w:rPr>
          <w:rFonts w:hAnsi="Times New Roman" w:ascii="Times New Roman"/>
          <w:b/>
          <w:u w:val="single"/>
        </w:rPr>
      </w:pPr>
      <w:r w:rsidRPr="00486EFA">
        <w:rPr>
          <w:rFonts w:hAnsi="Times New Roman" w:ascii="Times New Roman"/>
          <w:b/>
          <w:u w:val="single"/>
        </w:rPr>
        <w:t xml:space="preserve">dan </w:t>
      </w:r>
      <w:r w:rsidR="009E2F92">
        <w:rPr>
          <w:rFonts w:hAnsi="Times New Roman" w:ascii="Times New Roman"/>
          <w:b/>
          <w:u w:val="single"/>
        </w:rPr>
        <w:t>18</w:t>
      </w:r>
      <w:r w:rsidR="004575BC" w:rsidRPr="00486EFA">
        <w:rPr>
          <w:rFonts w:hAnsi="Times New Roman" w:ascii="Times New Roman"/>
          <w:b/>
          <w:u w:val="single"/>
        </w:rPr>
        <w:t xml:space="preserve">. </w:t>
      </w:r>
      <w:r w:rsidR="009E2F92">
        <w:rPr>
          <w:rFonts w:hAnsi="Times New Roman" w:ascii="Times New Roman"/>
          <w:b/>
          <w:u w:val="single"/>
        </w:rPr>
        <w:t>studenog</w:t>
      </w:r>
      <w:r w:rsidR="00D1160F" w:rsidRPr="00486EFA">
        <w:rPr>
          <w:rFonts w:hAnsi="Times New Roman" w:ascii="Times New Roman"/>
          <w:b/>
          <w:u w:val="single"/>
        </w:rPr>
        <w:t xml:space="preserve"> </w:t>
      </w:r>
      <w:r w:rsidR="00403DBB" w:rsidRPr="00486EFA">
        <w:rPr>
          <w:rFonts w:hAnsi="Times New Roman" w:ascii="Times New Roman"/>
          <w:b/>
          <w:u w:val="single"/>
        </w:rPr>
        <w:t>2015</w:t>
      </w:r>
      <w:r w:rsidR="006A08AC" w:rsidRPr="00486EFA">
        <w:rPr>
          <w:rFonts w:hAnsi="Times New Roman" w:ascii="Times New Roman"/>
          <w:b/>
          <w:u w:val="single"/>
        </w:rPr>
        <w:t xml:space="preserve">. </w:t>
      </w:r>
      <w:r w:rsidR="00D5075C" w:rsidRPr="00486EFA">
        <w:rPr>
          <w:rFonts w:hAnsi="Times New Roman" w:ascii="Times New Roman"/>
          <w:b/>
          <w:u w:val="single"/>
        </w:rPr>
        <w:t xml:space="preserve">godine u </w:t>
      </w:r>
      <w:r w:rsidR="009E2F92">
        <w:rPr>
          <w:rFonts w:hAnsi="Times New Roman" w:ascii="Times New Roman"/>
          <w:b/>
          <w:u w:val="single"/>
        </w:rPr>
        <w:t>09</w:t>
      </w:r>
      <w:r w:rsidR="00D1160F" w:rsidRPr="00486EFA">
        <w:rPr>
          <w:rFonts w:hAnsi="Times New Roman" w:ascii="Times New Roman"/>
          <w:b/>
          <w:u w:val="single"/>
        </w:rPr>
        <w:t>,</w:t>
      </w:r>
      <w:r w:rsidR="00FE240A">
        <w:rPr>
          <w:rFonts w:hAnsi="Times New Roman" w:ascii="Times New Roman"/>
          <w:b/>
          <w:u w:val="single"/>
        </w:rPr>
        <w:t>30</w:t>
      </w:r>
      <w:r w:rsidR="00D1160F" w:rsidRPr="00486EFA">
        <w:rPr>
          <w:rFonts w:hAnsi="Times New Roman" w:ascii="Times New Roman"/>
          <w:b/>
          <w:u w:val="single"/>
        </w:rPr>
        <w:t xml:space="preserve"> </w:t>
      </w:r>
      <w:r w:rsidRPr="00486EFA">
        <w:rPr>
          <w:rFonts w:hAnsi="Times New Roman" w:ascii="Times New Roman"/>
          <w:b/>
          <w:u w:val="single"/>
        </w:rPr>
        <w:t>sati</w:t>
      </w:r>
    </w:p>
    <w:p w:rsidRDefault="00EA4A99" w:rsidP="006A08AC" w:rsidR="00EA4A99" w:rsidRPr="00051D7C">
      <w:pPr>
        <w:rPr>
          <w:rFonts w:hAnsi="Times New Roman" w:ascii="Times New Roman"/>
        </w:rPr>
      </w:pPr>
    </w:p>
    <w:p w:rsidRDefault="00EA4A99" w:rsidP="00FE240A" w:rsidR="00EA4A99" w:rsidRPr="00051D7C">
      <w:pPr>
        <w:ind w:firstLine="709"/>
        <w:rPr>
          <w:rFonts w:hAnsi="Times New Roman" w:ascii="Times New Roman"/>
        </w:rPr>
      </w:pPr>
      <w:r w:rsidRPr="00051D7C">
        <w:rPr>
          <w:rFonts w:hAnsi="Times New Roman" w:ascii="Times New Roman"/>
        </w:rPr>
        <w:t>na Trgova</w:t>
      </w:r>
      <w:r w:rsidR="006A08AC" w:rsidRPr="00051D7C">
        <w:rPr>
          <w:rFonts w:hAnsi="Times New Roman" w:ascii="Times New Roman"/>
        </w:rPr>
        <w:t>č</w:t>
      </w:r>
      <w:r w:rsidRPr="00051D7C">
        <w:rPr>
          <w:rFonts w:hAnsi="Times New Roman" w:ascii="Times New Roman"/>
        </w:rPr>
        <w:t>kom sudu u Zagrebu, Petrinjska 8, soba 94, II kat (uli</w:t>
      </w:r>
      <w:r w:rsidR="006A08AC" w:rsidRPr="00051D7C">
        <w:rPr>
          <w:rFonts w:hAnsi="Times New Roman" w:ascii="Times New Roman"/>
        </w:rPr>
        <w:t>č</w:t>
      </w:r>
      <w:r w:rsidRPr="00051D7C">
        <w:rPr>
          <w:rFonts w:hAnsi="Times New Roman" w:ascii="Times New Roman"/>
        </w:rPr>
        <w:t>na zgrada).</w:t>
      </w:r>
    </w:p>
    <w:p w:rsidRDefault="004575BC" w:rsidP="004575BC" w:rsidR="004575BC" w:rsidRPr="00051D7C">
      <w:pPr>
        <w:jc w:val="both"/>
        <w:rPr>
          <w:rFonts w:hAnsi="Times New Roman" w:ascii="Times New Roman"/>
        </w:rPr>
      </w:pP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p>
    <w:p w:rsidRDefault="00FE240A" w:rsidP="009E2F92" w:rsidR="009E2F92" w:rsidRPr="009E2F92">
      <w:pPr>
        <w:pStyle w:val="Odlomakpopisa"/>
        <w:numPr>
          <w:ilvl w:val="0"/>
          <w:numId w:val="19"/>
        </w:numPr>
        <w:overflowPunct/>
        <w:autoSpaceDE/>
        <w:autoSpaceDN/>
        <w:adjustRightInd/>
        <w:ind w:left="709"/>
        <w:jc w:val="both"/>
        <w:textAlignment w:val="auto"/>
        <w:rPr>
          <w:rFonts w:hAnsi="Times New Roman" w:ascii="Times New Roman"/>
        </w:rPr>
      </w:pPr>
      <w:r w:rsidRPr="009E2F92">
        <w:rPr>
          <w:rFonts w:hAnsi="Times New Roman" w:ascii="Times New Roman"/>
        </w:rPr>
        <w:t xml:space="preserve">Na navedeno ročište pozivaju se stečajni </w:t>
      </w:r>
      <w:r w:rsidR="009E2F92" w:rsidRPr="009E2F92">
        <w:rPr>
          <w:rFonts w:hAnsi="Times New Roman" w:ascii="Times New Roman"/>
        </w:rPr>
        <w:t>upravitelj i razlučni vjerovnik</w:t>
      </w:r>
      <w:r w:rsidRPr="009E2F92">
        <w:rPr>
          <w:rFonts w:hAnsi="Times New Roman" w:ascii="Times New Roman"/>
        </w:rPr>
        <w:t xml:space="preserve">: </w:t>
      </w:r>
      <w:r w:rsidR="009E2F92" w:rsidRPr="009E2F92">
        <w:rPr>
          <w:rFonts w:hAnsi="Times New Roman" w:ascii="Times New Roman"/>
          <w:bCs/>
        </w:rPr>
        <w:t>OTP banka d.d. Zadar, Domovinskog rata 3, OIB:52508873833, kao pravni sljednik BANCO POPOLARE CROATIA d.d.</w:t>
      </w:r>
      <w:r w:rsidR="009E2F92" w:rsidRPr="009E2F92">
        <w:rPr>
          <w:rFonts w:hAnsi="Times New Roman" w:ascii="Times New Roman"/>
          <w:bCs/>
          <w:szCs w:val="24"/>
        </w:rPr>
        <w:t xml:space="preserve">, OIB: 51129133900, </w:t>
      </w:r>
      <w:r w:rsidR="009E2F92" w:rsidRPr="009E2F92">
        <w:rPr>
          <w:rFonts w:hAnsi="Times New Roman" w:ascii="Times New Roman"/>
          <w:bCs/>
        </w:rPr>
        <w:t>Zagreb</w:t>
      </w:r>
      <w:r w:rsidR="009E2F92" w:rsidRPr="009E2F92">
        <w:rPr>
          <w:rFonts w:hAnsi="Times New Roman" w:ascii="Times New Roman"/>
          <w:bCs/>
          <w:szCs w:val="24"/>
        </w:rPr>
        <w:t>,</w:t>
      </w:r>
      <w:r w:rsidR="009E2F92" w:rsidRPr="009E2F92">
        <w:rPr>
          <w:rFonts w:hAnsi="Times New Roman" w:ascii="Times New Roman"/>
          <w:bCs/>
        </w:rPr>
        <w:t>Petrovaradinska 1</w:t>
      </w:r>
    </w:p>
    <w:p w:rsidRDefault="00FE240A" w:rsidP="00051D7C" w:rsidR="00FE240A">
      <w:pPr>
        <w:jc w:val="center"/>
        <w:rPr>
          <w:rFonts w:hAnsi="Times New Roman" w:ascii="Times New Roman"/>
        </w:rPr>
      </w:pPr>
    </w:p>
    <w:p w:rsidRDefault="009E2F92" w:rsidP="00051D7C" w:rsidR="009E2F92">
      <w:pPr>
        <w:jc w:val="center"/>
        <w:rPr>
          <w:rFonts w:hAnsi="Times New Roman" w:ascii="Times New Roman"/>
        </w:rPr>
      </w:pPr>
    </w:p>
    <w:p w:rsidRDefault="00D5075C" w:rsidP="00051D7C" w:rsidR="00EA4A99" w:rsidRPr="00051D7C">
      <w:pPr>
        <w:jc w:val="center"/>
        <w:rPr>
          <w:rFonts w:hAnsi="Times New Roman" w:ascii="Times New Roman"/>
        </w:rPr>
      </w:pPr>
      <w:r w:rsidRPr="00051D7C">
        <w:rPr>
          <w:rFonts w:hAnsi="Times New Roman" w:ascii="Times New Roman"/>
        </w:rPr>
        <w:t>U  Zagrebu</w:t>
      </w:r>
      <w:r w:rsidR="00051D7C">
        <w:rPr>
          <w:rFonts w:hAnsi="Times New Roman" w:ascii="Times New Roman"/>
        </w:rPr>
        <w:t>,</w:t>
      </w:r>
      <w:r w:rsidRPr="00051D7C">
        <w:rPr>
          <w:rFonts w:hAnsi="Times New Roman" w:ascii="Times New Roman"/>
        </w:rPr>
        <w:t xml:space="preserve"> </w:t>
      </w:r>
      <w:r w:rsidR="009E2F92">
        <w:rPr>
          <w:rFonts w:hAnsi="Times New Roman" w:ascii="Times New Roman"/>
        </w:rPr>
        <w:t>15</w:t>
      </w:r>
      <w:r w:rsidR="005370B6" w:rsidRPr="00051D7C">
        <w:rPr>
          <w:rFonts w:hAnsi="Times New Roman" w:ascii="Times New Roman"/>
        </w:rPr>
        <w:t xml:space="preserve">. </w:t>
      </w:r>
      <w:r w:rsidR="009E2F92">
        <w:rPr>
          <w:rFonts w:hAnsi="Times New Roman" w:ascii="Times New Roman"/>
        </w:rPr>
        <w:t>listopada</w:t>
      </w:r>
      <w:r w:rsidR="005370B6" w:rsidRPr="00051D7C">
        <w:rPr>
          <w:rFonts w:hAnsi="Times New Roman" w:ascii="Times New Roman"/>
        </w:rPr>
        <w:t xml:space="preserve"> </w:t>
      </w:r>
      <w:r w:rsidR="00C611C2">
        <w:rPr>
          <w:rFonts w:hAnsi="Times New Roman" w:ascii="Times New Roman"/>
        </w:rPr>
        <w:t>2015</w:t>
      </w:r>
      <w:r w:rsidR="006A08AC" w:rsidRPr="00051D7C">
        <w:rPr>
          <w:rFonts w:hAnsi="Times New Roman" w:ascii="Times New Roman"/>
        </w:rPr>
        <w:t>.</w:t>
      </w:r>
    </w:p>
    <w:p w:rsidRDefault="00EA4A99" w:rsidP="006A08AC" w:rsidR="00EA4A99" w:rsidRPr="00051D7C">
      <w:pPr>
        <w:rPr>
          <w:rFonts w:hAnsi="Times New Roman" w:ascii="Times New Roman"/>
        </w:rPr>
      </w:pP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00051D7C">
        <w:rPr>
          <w:rFonts w:hAnsi="Times New Roman" w:ascii="Times New Roman"/>
        </w:rPr>
        <w:tab/>
        <w:t xml:space="preserve">        </w:t>
      </w:r>
      <w:r w:rsidR="009E2F92">
        <w:rPr>
          <w:rFonts w:hAnsi="Times New Roman" w:ascii="Times New Roman"/>
        </w:rPr>
        <w:t xml:space="preserve"> </w:t>
      </w:r>
      <w:r w:rsidRPr="00051D7C">
        <w:rPr>
          <w:rFonts w:hAnsi="Times New Roman" w:ascii="Times New Roman"/>
        </w:rPr>
        <w:t xml:space="preserve">    SUDAC:</w:t>
      </w:r>
    </w:p>
    <w:p w:rsidRDefault="00EA4A99" w:rsidP="006A08AC" w:rsidR="009348E5" w:rsidRPr="00051D7C">
      <w:pPr>
        <w:rPr>
          <w:rFonts w:hAnsi="Times New Roman" w:ascii="Times New Roman"/>
        </w:rPr>
      </w:pP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00051D7C">
        <w:rPr>
          <w:rFonts w:hAnsi="Times New Roman" w:ascii="Times New Roman"/>
        </w:rPr>
        <w:tab/>
      </w:r>
      <w:r w:rsidRPr="00051D7C">
        <w:rPr>
          <w:rFonts w:hAnsi="Times New Roman" w:ascii="Times New Roman"/>
        </w:rPr>
        <w:t>Nevenka Siladi Rsti</w:t>
      </w:r>
      <w:r w:rsidR="006A08AC" w:rsidRPr="00051D7C">
        <w:rPr>
          <w:rFonts w:hAnsi="Times New Roman" w:ascii="Times New Roman"/>
        </w:rPr>
        <w:t>ć</w:t>
      </w:r>
      <w:r w:rsidR="00051D7C">
        <w:rPr>
          <w:rFonts w:hAnsi="Times New Roman" w:ascii="Times New Roman"/>
        </w:rPr>
        <w:t>, v.r.</w:t>
      </w:r>
    </w:p>
    <w:p w:rsidRDefault="00EA4A99" w:rsidP="006A08AC" w:rsidR="00EA4A99" w:rsidRPr="00051D7C">
      <w:pPr>
        <w:rPr>
          <w:rFonts w:hAnsi="Times New Roman" w:ascii="Times New Roman"/>
          <w:i/>
        </w:rPr>
      </w:pPr>
      <w:r w:rsidRPr="00051D7C">
        <w:rPr>
          <w:rFonts w:hAnsi="Times New Roman" w:ascii="Times New Roman"/>
          <w:i/>
        </w:rPr>
        <w:t>UPUTA O PRAVNOM LIJEKU:</w:t>
      </w:r>
    </w:p>
    <w:p w:rsidRDefault="00EA4A99" w:rsidP="006A08AC" w:rsidR="00051D7C">
      <w:pPr>
        <w:rPr>
          <w:rFonts w:hAnsi="Times New Roman" w:ascii="Times New Roman"/>
          <w:i/>
        </w:rPr>
      </w:pPr>
      <w:r w:rsidRPr="00051D7C">
        <w:rPr>
          <w:rFonts w:hAnsi="Times New Roman" w:ascii="Times New Roman"/>
          <w:i/>
        </w:rPr>
        <w:t>Protiv ovog zaklju</w:t>
      </w:r>
      <w:r w:rsidR="006A08AC" w:rsidRPr="00051D7C">
        <w:rPr>
          <w:rFonts w:hAnsi="Times New Roman" w:ascii="Times New Roman"/>
          <w:i/>
        </w:rPr>
        <w:t>č</w:t>
      </w:r>
      <w:r w:rsidRPr="00051D7C">
        <w:rPr>
          <w:rFonts w:hAnsi="Times New Roman" w:ascii="Times New Roman"/>
          <w:i/>
        </w:rPr>
        <w:t>ka nij</w:t>
      </w:r>
      <w:r w:rsidR="000F398E" w:rsidRPr="00051D7C">
        <w:rPr>
          <w:rFonts w:hAnsi="Times New Roman" w:ascii="Times New Roman"/>
          <w:i/>
        </w:rPr>
        <w:t>e dopuštena žalba ( č</w:t>
      </w:r>
      <w:r w:rsidRPr="00051D7C">
        <w:rPr>
          <w:rFonts w:hAnsi="Times New Roman" w:ascii="Times New Roman"/>
          <w:i/>
        </w:rPr>
        <w:t>l.11.st.9.SZ).</w:t>
      </w:r>
    </w:p>
    <w:p w:rsidRDefault="0037534A" w:rsidP="006A08AC" w:rsidR="0037534A" w:rsidRPr="00051D7C">
      <w:pPr>
        <w:rPr>
          <w:rFonts w:hAnsi="Times New Roman" w:ascii="Times New Roman"/>
          <w:i/>
        </w:rPr>
      </w:pPr>
    </w:p>
    <w:p w:rsidRDefault="00AB52BA" w:rsidP="00403DBB" w:rsidR="00AB52BA" w:rsidRPr="00051D7C">
      <w:pPr>
        <w:jc w:val="both"/>
        <w:rPr>
          <w:rFonts w:hAnsi="Times New Roman" w:ascii="Times New Roman"/>
        </w:rPr>
      </w:pPr>
      <w:r w:rsidRPr="00051D7C">
        <w:rPr>
          <w:rFonts w:hAnsi="Times New Roman" w:ascii="Times New Roman"/>
        </w:rPr>
        <w:t>Za točnost otpravka – ovlašten službenik</w:t>
      </w:r>
    </w:p>
    <w:p w:rsidRDefault="0037534A" w:rsidP="0037534A" w:rsidR="00D241D8">
      <w:pPr>
        <w:jc w:val="both"/>
        <w:rPr>
          <w:rFonts w:hAnsi="Times New Roman" w:ascii="Times New Roman"/>
        </w:rPr>
      </w:pPr>
      <w:r>
        <w:rPr>
          <w:rFonts w:hAnsi="Times New Roman" w:ascii="Times New Roman"/>
        </w:rPr>
        <w:tab/>
        <w:t xml:space="preserve"> </w:t>
      </w:r>
      <w:r>
        <w:rPr>
          <w:rFonts w:hAnsi="Times New Roman" w:ascii="Times New Roman"/>
        </w:rPr>
        <w:tab/>
        <w:t>Ana Brlek</w:t>
      </w:r>
    </w:p>
    <w:p w:rsidRDefault="006A4CB8" w:rsidP="006A4CB8" w:rsidR="006A4CB8" w:rsidRPr="00051D7C">
      <w:pPr>
        <w:rPr>
          <w:rFonts w:hAnsi="Times New Roman" w:ascii="Times New Roman"/>
        </w:rPr>
      </w:pPr>
    </w:p>
    <w:p w:rsidRDefault="009E2F92" w:rsidP="00337B69" w:rsidR="00337B69" w:rsidRPr="00337B69">
      <w:pPr>
        <w:jc w:val="both"/>
        <w:rPr>
          <w:rFonts w:hAnsi="Times New Roman" w:ascii="Times New Roman"/>
        </w:rPr>
      </w:pPr>
      <w:r>
        <w:rPr>
          <w:rFonts w:hAnsi="Times New Roman" w:ascii="Times New Roman"/>
        </w:rPr>
        <w:t>DN</w:t>
      </w:r>
      <w:r w:rsidR="00337B69" w:rsidRPr="00337B69">
        <w:rPr>
          <w:rFonts w:hAnsi="Times New Roman" w:ascii="Times New Roman"/>
        </w:rPr>
        <w:t>a:</w:t>
      </w:r>
    </w:p>
    <w:p w:rsidRDefault="00336785" w:rsidP="00336785" w:rsidR="00336785" w:rsidRPr="00336785">
      <w:pPr>
        <w:numPr>
          <w:ilvl w:val="0"/>
          <w:numId w:val="28"/>
        </w:numPr>
        <w:tabs>
          <w:tab w:pos="1440" w:val="clear"/>
          <w:tab w:pos="284" w:val="num"/>
        </w:tabs>
        <w:overflowPunct/>
        <w:autoSpaceDE/>
        <w:autoSpaceDN/>
        <w:adjustRightInd/>
        <w:ind w:hanging="284" w:left="284"/>
        <w:jc w:val="both"/>
        <w:textAlignment w:val="auto"/>
        <w:rPr>
          <w:rFonts w:hAnsi="Times New Roman" w:ascii="Times New Roman"/>
        </w:rPr>
      </w:pPr>
      <w:r w:rsidRPr="00336785">
        <w:rPr>
          <w:rFonts w:hAnsi="Times New Roman" w:ascii="Times New Roman"/>
        </w:rPr>
        <w:t>Stečajni upravitelj</w:t>
      </w:r>
      <w:r>
        <w:rPr>
          <w:rFonts w:hAnsi="Times New Roman" w:ascii="Times New Roman"/>
        </w:rPr>
        <w:t xml:space="preserve">, </w:t>
      </w:r>
      <w:r w:rsidR="009E2F92">
        <w:rPr>
          <w:rFonts w:hAnsi="Times New Roman" w:ascii="Times New Roman"/>
        </w:rPr>
        <w:t>Marinko Paić</w:t>
      </w:r>
    </w:p>
    <w:p w:rsidRDefault="009E2F92" w:rsidP="009E2F92" w:rsidR="009E2F92" w:rsidRPr="009E2F92">
      <w:pPr>
        <w:pStyle w:val="Odlomakpopisa"/>
        <w:numPr>
          <w:ilvl w:val="0"/>
          <w:numId w:val="28"/>
        </w:numPr>
        <w:tabs>
          <w:tab w:pos="1440" w:val="clear"/>
        </w:tabs>
        <w:ind w:hanging="284" w:left="284"/>
        <w:jc w:val="both"/>
        <w:rPr>
          <w:rFonts w:hAnsi="Times New Roman" w:ascii="Times New Roman"/>
        </w:rPr>
      </w:pPr>
      <w:r w:rsidRPr="009E2F92">
        <w:rPr>
          <w:rFonts w:hAnsi="Times New Roman" w:ascii="Times New Roman"/>
        </w:rPr>
        <w:t xml:space="preserve">Razlučni vjerovnik, </w:t>
      </w:r>
      <w:r w:rsidRPr="009E2F92">
        <w:rPr>
          <w:rFonts w:hAnsi="Times New Roman" w:ascii="Times New Roman"/>
          <w:bCs/>
        </w:rPr>
        <w:t>OTP banka d.d. Zadar, Domovinskog rata 3, OIB:52508873833, kao pravni sljednik BANCO POPOLARE CROATIA d.d.</w:t>
      </w:r>
      <w:r w:rsidRPr="009E2F92">
        <w:rPr>
          <w:rFonts w:hAnsi="Times New Roman" w:ascii="Times New Roman"/>
          <w:bCs/>
          <w:szCs w:val="24"/>
        </w:rPr>
        <w:t xml:space="preserve">, OIB: 51129133900, </w:t>
      </w:r>
      <w:r w:rsidRPr="009E2F92">
        <w:rPr>
          <w:rFonts w:hAnsi="Times New Roman" w:ascii="Times New Roman"/>
          <w:bCs/>
        </w:rPr>
        <w:t>Zagreb</w:t>
      </w:r>
      <w:r w:rsidRPr="009E2F92">
        <w:rPr>
          <w:rFonts w:hAnsi="Times New Roman" w:ascii="Times New Roman"/>
          <w:bCs/>
          <w:szCs w:val="24"/>
        </w:rPr>
        <w:t xml:space="preserve">, </w:t>
      </w:r>
      <w:r w:rsidRPr="009E2F92">
        <w:rPr>
          <w:rFonts w:hAnsi="Times New Roman" w:ascii="Times New Roman"/>
          <w:bCs/>
        </w:rPr>
        <w:t>Petrovaradinska 1</w:t>
      </w:r>
    </w:p>
    <w:p w:rsidRDefault="009E2F92" w:rsidP="009E2F92" w:rsidR="00337B69" w:rsidRPr="00D11162">
      <w:pPr>
        <w:numPr>
          <w:ilvl w:val="0"/>
          <w:numId w:val="28"/>
        </w:numPr>
        <w:tabs>
          <w:tab w:pos="1440" w:val="clear"/>
          <w:tab w:pos="284" w:val="num"/>
        </w:tabs>
        <w:overflowPunct/>
        <w:autoSpaceDE/>
        <w:autoSpaceDN/>
        <w:adjustRightInd/>
        <w:ind w:hanging="284" w:left="284"/>
        <w:jc w:val="both"/>
        <w:textAlignment w:val="auto"/>
        <w:rPr>
          <w:rFonts w:hAnsi="Times New Roman" w:ascii="Times New Roman"/>
        </w:rPr>
      </w:pPr>
      <w:r>
        <w:rPr>
          <w:rFonts w:hAnsi="Times New Roman" w:ascii="Times New Roman"/>
        </w:rPr>
        <w:t>e-</w:t>
      </w:r>
      <w:r w:rsidR="00337B69" w:rsidRPr="00D11162">
        <w:rPr>
          <w:rFonts w:hAnsi="Times New Roman" w:ascii="Times New Roman"/>
        </w:rPr>
        <w:t xml:space="preserve">Oglasna ploča </w:t>
      </w:r>
    </w:p>
    <w:p w:rsidRDefault="005370B6" w:rsidP="005370B6" w:rsidR="005370B6" w:rsidRPr="00051D7C">
      <w:pPr>
        <w:rPr>
          <w:rFonts w:hAnsi="Times New Roman" w:ascii="Times New Roman"/>
        </w:rPr>
      </w:pPr>
    </w:p>
    <w:p w:rsidRDefault="00062FCF" w:rsidP="00062FCF" w:rsidR="00062FCF" w:rsidRPr="00051D7C">
      <w:pPr>
        <w:rPr>
          <w:rFonts w:hAnsi="Times New Roman" w:ascii="Times New Roman"/>
        </w:rPr>
      </w:pPr>
    </w:p>
    <w:p w:rsidRDefault="00EA4A99" w:rsidP="006A08AC" w:rsidR="00EA4A99" w:rsidRPr="00051D7C">
      <w:pPr>
        <w:rPr>
          <w:rFonts w:hAnsi="Times New Roman" w:ascii="Times New Roman"/>
        </w:rPr>
      </w:pPr>
    </w:p>
    <w:p w:rsidRDefault="00062FCF" w:rsidP="006A08AC" w:rsidR="00062FCF" w:rsidRPr="00051D7C">
      <w:pPr>
        <w:rPr>
          <w:rFonts w:hAnsi="Times New Roman" w:ascii="Times New Roman"/>
        </w:rPr>
      </w:pPr>
    </w:p>
    <w:p w:rsidRDefault="00EA4A99" w:rsidP="006A08AC" w:rsidR="00EA4A99" w:rsidRPr="00051D7C">
      <w:pPr>
        <w:rPr>
          <w:rFonts w:hAnsi="Times New Roman" w:ascii="Times New Roman"/>
        </w:rPr>
      </w:pPr>
    </w:p>
    <w:p w:rsidRDefault="00EA4A99" w:rsidP="006A08AC" w:rsidR="00EA4A99" w:rsidRPr="00051D7C">
      <w:pPr>
        <w:rPr>
          <w:rFonts w:hAnsi="Times New Roman" w:ascii="Times New Roman"/>
        </w:rPr>
      </w:pP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r>
      <w:r w:rsidRPr="00051D7C">
        <w:rPr>
          <w:rFonts w:hAnsi="Times New Roman" w:ascii="Times New Roman"/>
        </w:rPr>
        <w:tab/>
        <w:t xml:space="preserve">  </w:t>
      </w:r>
      <w:r w:rsidRPr="00051D7C">
        <w:rPr>
          <w:rFonts w:hAnsi="Times New Roman" w:ascii="Times New Roman"/>
        </w:rPr>
        <w:tab/>
      </w:r>
      <w:r w:rsidRPr="00051D7C">
        <w:rPr>
          <w:rFonts w:hAnsi="Times New Roman" w:ascii="Times New Roman"/>
        </w:rPr>
        <w:tab/>
      </w:r>
    </w:p>
    <w:p w:rsidRDefault="00EA4A99" w:rsidP="006A08AC" w:rsidR="00EA4A99" w:rsidRPr="00051D7C">
      <w:pPr>
        <w:rPr>
          <w:rFonts w:hAnsi="Times New Roman" w:ascii="Times New Roman"/>
        </w:rPr>
      </w:pPr>
    </w:p>
    <w:p w:rsidRDefault="00EA4A99" w:rsidP="006A08AC" w:rsidR="00EA4A99" w:rsidRPr="00051D7C">
      <w:pPr>
        <w:rPr>
          <w:rFonts w:hAnsi="Times New Roman" w:ascii="Times New Roman"/>
        </w:rPr>
      </w:pPr>
    </w:p>
    <w:p w:rsidRDefault="00EA4A99" w:rsidP="006A08AC" w:rsidR="00EA4A99" w:rsidRPr="00051D7C">
      <w:pPr>
        <w:rPr>
          <w:rFonts w:hAnsi="Times New Roman" w:ascii="Times New Roman"/>
        </w:rPr>
      </w:pPr>
    </w:p>
    <w:p w:rsidRDefault="00EA4A99" w:rsidP="006A08AC" w:rsidR="00EA4A99" w:rsidRPr="00051D7C">
      <w:pPr>
        <w:rPr>
          <w:rFonts w:hAnsi="Times New Roman" w:ascii="Times New Roman"/>
        </w:rPr>
      </w:pPr>
    </w:p>
    <w:p w:rsidRDefault="00EA4A99" w:rsidP="006A08AC" w:rsidR="00EA4A99" w:rsidRPr="00051D7C">
      <w:pPr>
        <w:rPr>
          <w:rFonts w:hAnsi="Times New Roman" w:ascii="Times New Roman"/>
        </w:rPr>
      </w:pPr>
    </w:p>
    <w:p w:rsidRDefault="00EA4A99" w:rsidP="006A08AC" w:rsidR="00EA4A99" w:rsidRPr="00051D7C">
      <w:pPr>
        <w:rPr>
          <w:rFonts w:hAnsi="Times New Roman" w:ascii="Times New Roman"/>
        </w:rPr>
      </w:pPr>
    </w:p>
    <w:p w:rsidRDefault="00EA4A99" w:rsidP="006A08AC" w:rsidR="00EA4A99" w:rsidRPr="00051D7C">
      <w:pPr>
        <w:rPr>
          <w:rFonts w:hAnsi="Times New Roman" w:ascii="Times New Roman"/>
        </w:rPr>
      </w:pPr>
    </w:p>
    <w:p w:rsidRDefault="00EA4A99" w:rsidP="006A08AC" w:rsidR="00EA4A99" w:rsidRPr="00051D7C">
      <w:pPr>
        <w:rPr>
          <w:rFonts w:hAnsi="Times New Roman" w:ascii="Times New Roman"/>
        </w:rPr>
      </w:pPr>
    </w:p>
    <w:p w:rsidRDefault="00EA4A99" w:rsidP="006A08AC" w:rsidR="00EA4A99" w:rsidRPr="00051D7C">
      <w:pPr>
        <w:rPr>
          <w:rFonts w:hAnsi="Times New Roman" w:ascii="Times New Roman"/>
        </w:rPr>
      </w:pPr>
    </w:p>
    <w:p w:rsidRDefault="00EA4A99" w:rsidP="006A08AC" w:rsidR="00EA4A99" w:rsidRPr="00051D7C">
      <w:pPr>
        <w:rPr>
          <w:rFonts w:hAnsi="Times New Roman" w:ascii="Times New Roman"/>
        </w:rPr>
      </w:pPr>
    </w:p>
    <w:sectPr w:rsidSect="00FE240A" w:rsidR="00EA4A99" w:rsidRPr="00051D7C">
      <w:headerReference w:type="default" r:id="rId9"/>
      <w:headerReference w:type="first" r:id="rId10"/>
      <w:pgSz w:code="9" w:h="16840" w:w="11907"/>
      <w:pgMar w:gutter="0" w:footer="720" w:header="720" w:left="1418" w:bottom="1418" w:right="1418" w:top="1396"/>
      <w:pgNumType w:fmt="numberInDash"/>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7B38" w:rsidP="00AB52BA" w:rsidR="003D7B38">
      <w:r>
        <w:separator/>
      </w:r>
    </w:p>
  </w:endnote>
  <w:endnote w:id="0" w:type="continuationSeparator">
    <w:p w:rsidRDefault="003D7B38" w:rsidP="00AB52BA" w:rsidR="003D7B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7B38" w:rsidP="00AB52BA" w:rsidR="003D7B38">
      <w:r>
        <w:separator/>
      </w:r>
    </w:p>
  </w:footnote>
  <w:footnote w:id="0" w:type="continuationSeparator">
    <w:p w:rsidRDefault="003D7B38" w:rsidP="00AB52BA" w:rsidR="003D7B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34A" w:rsidR="0037534A" w:rsidRPr="0037534A">
    <w:pPr>
      <w:pStyle w:val="Zaglavlje"/>
      <w:jc w:val="center"/>
      <w:rPr>
        <w:rFonts w:hAnsi="Times New Roman" w:ascii="Times New Roman"/>
      </w:rPr>
    </w:pPr>
    <w:r w:rsidRPr="0037534A">
      <w:rPr>
        <w:rFonts w:hAnsi="Times New Roman" w:ascii="Times New Roman"/>
      </w:rPr>
      <w:fldChar w:fldCharType="begin"/>
    </w:r>
    <w:r w:rsidRPr="0037534A">
      <w:rPr>
        <w:rFonts w:hAnsi="Times New Roman" w:ascii="Times New Roman"/>
      </w:rPr>
      <w:instrText>PAGE   \* MERGEFORMAT</w:instrText>
    </w:r>
    <w:r w:rsidRPr="0037534A">
      <w:rPr>
        <w:rFonts w:hAnsi="Times New Roman" w:ascii="Times New Roman"/>
      </w:rPr>
      <w:fldChar w:fldCharType="separate"/>
    </w:r>
    <w:r w:rsidR="00EA76ED">
      <w:rPr>
        <w:rFonts w:hAnsi="Times New Roman" w:ascii="Times New Roman"/>
        <w:noProof/>
      </w:rPr>
      <w:t>- 2 -</w:t>
    </w:r>
    <w:r w:rsidRPr="0037534A">
      <w:rPr>
        <w:rFonts w:hAnsi="Times New Roman" w:ascii="Times New Roman"/>
      </w:rPr>
      <w:fldChar w:fldCharType="end"/>
    </w:r>
  </w:p>
  <w:p w:rsidRDefault="0037534A" w:rsidR="0037534A" w:rsidRPr="003D15BD">
    <w:pPr>
      <w:pStyle w:val="Zaglavlje"/>
      <w:rPr>
        <w:sz w:val="20"/>
      </w:rPr>
    </w:pPr>
    <w:r>
      <w:tab/>
    </w:r>
    <w:r>
      <w:tab/>
    </w:r>
    <w:r w:rsidRPr="0037534A">
      <w:rPr>
        <w:rFonts w:hAnsi="Times New Roman" w:ascii="Times New Roman"/>
      </w:rPr>
      <w:t>47.St-</w:t>
    </w:r>
    <w:r w:rsidR="009E2F92">
      <w:rPr>
        <w:rFonts w:hAnsi="Times New Roman" w:ascii="Times New Roman"/>
      </w:rPr>
      <w:t>1211</w:t>
    </w:r>
    <w:r w:rsidRPr="0037534A">
      <w:rPr>
        <w:rFonts w:hAnsi="Times New Roman" w:ascii="Times New Roman"/>
      </w:rPr>
      <w:t>/</w:t>
    </w:r>
    <w:r w:rsidR="009E2F92">
      <w:rPr>
        <w:rFonts w:hAnsi="Times New Roman" w:ascii="Times New Roman"/>
      </w:rPr>
      <w:t>12</w:t>
    </w:r>
    <w:r w:rsidR="003D15BD">
      <w:rPr>
        <w:rFonts w:hAnsi="Times New Roman" w:ascii="Times New Roman"/>
      </w:rPr>
      <w:t>-</w:t>
    </w:r>
    <w:r w:rsidR="009E2F92">
      <w:rPr>
        <w:rFonts w:hAnsi="Times New Roman" w:ascii="Times New Roman"/>
        <w:sz w:val="20"/>
      </w:rPr>
      <w:t>124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34A" w:rsidR="00337B69">
    <w:pPr>
      <w:pStyle w:val="Zaglavlje"/>
      <w:rPr>
        <w:rFonts w:hAnsi="Times New Roman" w:ascii="Times New Roman"/>
      </w:rPr>
    </w:pPr>
    <w:r>
      <w:rPr>
        <w:rFonts w:hAnsi="Times New Roman" w:ascii="Times New Roman"/>
      </w:rPr>
      <w:tab/>
    </w:r>
    <w:r>
      <w:rPr>
        <w:rFonts w:hAnsi="Times New Roman" w:ascii="Times New Roman"/>
      </w:rPr>
      <w:tab/>
    </w:r>
  </w:p>
  <w:p w:rsidRDefault="00337B69" w:rsidR="00337B69">
    <w:pPr>
      <w:pStyle w:val="Zaglavlje"/>
      <w:rPr>
        <w:rFonts w:hAnsi="Times New Roman" w:ascii="Times New Roman"/>
      </w:rPr>
    </w:pPr>
  </w:p>
  <w:p w:rsidRDefault="00337B69" w:rsidR="00337B69">
    <w:pPr>
      <w:pStyle w:val="Zaglavlje"/>
      <w:rPr>
        <w:rFonts w:hAnsi="Times New Roman" w:ascii="Times New Roman"/>
      </w:rPr>
    </w:pPr>
  </w:p>
  <w:p w:rsidRDefault="00337B69" w:rsidR="00337B69">
    <w:pPr>
      <w:pStyle w:val="Zaglavlje"/>
      <w:rPr>
        <w:rFonts w:hAnsi="Times New Roman" w:ascii="Times New Roman"/>
        <w:sz w:val="20"/>
      </w:rPr>
    </w:pPr>
    <w:r>
      <w:rPr>
        <w:rFonts w:hAnsi="Times New Roman" w:ascii="Times New Roman"/>
      </w:rPr>
      <w:tab/>
    </w:r>
    <w:r>
      <w:rPr>
        <w:rFonts w:hAnsi="Times New Roman" w:ascii="Times New Roman"/>
      </w:rPr>
      <w:tab/>
    </w:r>
    <w:r w:rsidR="0037534A" w:rsidRPr="0037534A">
      <w:rPr>
        <w:rFonts w:hAnsi="Times New Roman" w:ascii="Times New Roman"/>
      </w:rPr>
      <w:t>47.St-</w:t>
    </w:r>
    <w:r w:rsidR="009E2F92">
      <w:rPr>
        <w:rFonts w:hAnsi="Times New Roman" w:ascii="Times New Roman"/>
      </w:rPr>
      <w:t>1211</w:t>
    </w:r>
    <w:r w:rsidR="0037534A" w:rsidRPr="0037534A">
      <w:rPr>
        <w:rFonts w:hAnsi="Times New Roman" w:ascii="Times New Roman"/>
      </w:rPr>
      <w:t>/</w:t>
    </w:r>
    <w:r w:rsidR="009E2F92">
      <w:rPr>
        <w:rFonts w:hAnsi="Times New Roman" w:ascii="Times New Roman"/>
      </w:rPr>
      <w:t>12</w:t>
    </w:r>
    <w:r w:rsidR="003D15BD">
      <w:rPr>
        <w:rFonts w:hAnsi="Times New Roman" w:ascii="Times New Roman"/>
      </w:rPr>
      <w:t>-</w:t>
    </w:r>
    <w:r w:rsidR="009E2F92">
      <w:rPr>
        <w:rFonts w:hAnsi="Times New Roman" w:ascii="Times New Roman"/>
        <w:sz w:val="20"/>
      </w:rPr>
      <w:t>124</w:t>
    </w:r>
  </w:p>
  <w:p w:rsidRDefault="00FE240A" w:rsidR="00FE240A">
    <w:pPr>
      <w:pStyle w:val="Zaglavlje"/>
      <w:rPr>
        <w:rFonts w:hAnsi="Times New Roman" w:ascii="Times New Roman"/>
        <w:sz w:val="20"/>
      </w:rPr>
    </w:pPr>
  </w:p>
  <w:p w:rsidRDefault="00FE240A" w:rsidR="00FE240A">
    <w:pPr>
      <w:rPr>
        <w:noProof/>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FE240A" w:rsidP="00953077" w:rsidR="00FE240A">
    <w:pPr>
      <w:pStyle w:val="Zaglavlje"/>
      <w:rPr>
        <w:rFonts w:hAnsi="Times New Roman" w:ascii="Times New Roman"/>
      </w:rPr>
    </w:pPr>
  </w:p>
  <w:p w:rsidRDefault="00FE240A" w:rsidP="00953077" w:rsidR="00FE240A">
    <w:pPr>
      <w:pStyle w:val="Zaglavlje"/>
      <w:rPr>
        <w:rFonts w:hAnsi="Times New Roman" w:ascii="Times New Roman"/>
      </w:rPr>
    </w:pPr>
  </w:p>
  <w:p w:rsidRDefault="00FE240A" w:rsidP="00953077" w:rsidR="00FE240A">
    <w:pPr>
      <w:pStyle w:val="Zaglavlje"/>
      <w:rPr>
        <w:rFonts w:hAnsi="Times New Roman" w:ascii="Times New Roman"/>
      </w:rPr>
    </w:pPr>
  </w:p>
  <w:p w:rsidRDefault="00FE240A" w:rsidP="00953077" w:rsidR="00FE240A">
    <w:pPr>
      <w:pStyle w:val="Zaglavlje"/>
      <w:rPr>
        <w:rFonts w:hAnsi="Times New Roman" w:ascii="Times New Roman"/>
      </w:rPr>
    </w:pPr>
  </w:p>
  <w:p w:rsidRDefault="00FE240A" w:rsidP="00953077" w:rsidR="00FE240A">
    <w:pPr>
      <w:pStyle w:val="Zaglavlje"/>
      <w:rPr>
        <w:rFonts w:hAnsi="Times New Roman" w:ascii="Times New Roman"/>
      </w:rPr>
    </w:pPr>
  </w:p>
  <w:p w:rsidRDefault="00FE240A" w:rsidP="000C42FE" w:rsidR="00FE240A"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FE240A" w:rsidP="000C42FE" w:rsidR="00FE240A" w:rsidRPr="00953077">
    <w:pPr>
      <w:pStyle w:val="Zaglavlje"/>
      <w:ind w:left="426"/>
      <w:rPr>
        <w:rFonts w:hAnsi="Times New Roman" w:ascii="Times New Roman"/>
      </w:rPr>
    </w:pPr>
    <w:r w:rsidRPr="00953077">
      <w:rPr>
        <w:rFonts w:hAnsi="Times New Roman" w:ascii="Times New Roman"/>
      </w:rPr>
      <w:t>Trgovački sud u Zagrebu</w:t>
    </w:r>
  </w:p>
  <w:p w:rsidRDefault="00FE240A" w:rsidP="00337B69" w:rsidR="00337B69" w:rsidRPr="003D15BD">
    <w:pPr>
      <w:pStyle w:val="Zaglavlje"/>
      <w:ind w:left="426"/>
      <w:rPr>
        <w:rFonts w:hAnsi="Times New Roman" w:ascii="Times New Roman"/>
        <w:sz w:val="20"/>
      </w:rPr>
    </w:pPr>
    <w:r w:rsidRPr="00953077">
      <w:rPr>
        <w:rFonts w:hAnsi="Times New Roman" w:ascii="Times New Roman"/>
      </w:rPr>
      <w:t>Zagreb, Amruševa 2/II, desno (p.p. 455)</w:t>
    </w:r>
    <w:r w:rsidR="00337B69" w:rsidRPr="00051D7C">
      <w:rPr>
        <w:rFonts w:hAnsi="Times New Roman" w:ascii="Times New Roman"/>
      </w:rPr>
      <w:tab/>
    </w:r>
    <w:r w:rsidR="00337B69" w:rsidRPr="00051D7C">
      <w:rPr>
        <w:rFonts w:hAnsi="Times New Roman" w:ascii="Times New Roman"/>
      </w:rPr>
      <w:tab/>
    </w:r>
    <w:r w:rsidR="00337B69" w:rsidRPr="00051D7C">
      <w:rPr>
        <w:rFonts w:hAnsi="Times New Roman" w:ascii="Times New Roman"/>
      </w:rPr>
      <w:tab/>
    </w:r>
    <w:r w:rsidR="00337B69" w:rsidRPr="00051D7C">
      <w:rPr>
        <w:rFonts w:hAnsi="Times New Roman" w:ascii="Times New Roman"/>
      </w:rPr>
      <w:tab/>
    </w:r>
    <w:r w:rsidR="00337B69" w:rsidRPr="00051D7C">
      <w:rPr>
        <w:rFonts w:hAnsi="Times New Roman" w:ascii="Times New Roman"/>
      </w:rPr>
      <w:tab/>
    </w:r>
    <w:r w:rsidR="00337B69" w:rsidRPr="00051D7C">
      <w:rPr>
        <w:rFonts w:hAnsi="Times New Roman" w:ascii="Times New Roman"/>
      </w:rPr>
      <w:tab/>
    </w:r>
    <w:r w:rsidR="00337B69" w:rsidRPr="00051D7C">
      <w:rPr>
        <w:rFonts w:hAnsi="Times New Roman" w:ascii="Times New Roman"/>
      </w:rPr>
      <w:tab/>
    </w:r>
    <w:r w:rsidR="00337B69" w:rsidRPr="00051D7C">
      <w:rPr>
        <w:rFonts w:hAnsi="Times New Roman" w:ascii="Times New Roman"/>
      </w:rPr>
      <w:tab/>
    </w:r>
    <w:r w:rsidR="00337B69" w:rsidRPr="00051D7C">
      <w:rPr>
        <w:rFonts w:hAnsi="Times New Roman" w:ascii="Times New Roman"/>
      </w:rPr>
      <w:tab/>
      <w:t xml:space="preserve">  Zagreb, Amruševa  II/2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3A3D2E"/>
    <w:multiLevelType w:val="singleLevel"/>
    <w:tmpl w:val="BCF4678A"/>
    <w:lvl w:ilvl="0">
      <w:start w:val="1"/>
      <w:numFmt w:val="decimal"/>
      <w:lvlText w:val="%1."/>
      <w:legacy w:legacyIndent="360" w:legacySpace="120" w:legacy="true"/>
      <w:lvlJc w:val="left"/>
      <w:pPr>
        <w:ind w:hanging="360" w:left="1200"/>
      </w:pPr>
    </w:lvl>
  </w:abstractNum>
  <w:abstractNum w:abstractNumId="2">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666550"/>
    <w:multiLevelType w:val="hybridMultilevel"/>
    <w:tmpl w:val="9E3E3A48"/>
    <w:lvl w:tplc="7936880C"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8">
    <w:nsid w:val="393E4E66"/>
    <w:multiLevelType w:val="hybridMultilevel"/>
    <w:tmpl w:val="4C8284F8"/>
    <w:lvl w:tplc="041A000F"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A231606"/>
    <w:multiLevelType w:val="hybridMultilevel"/>
    <w:tmpl w:val="C3BC9A22"/>
    <w:lvl w:tplc="041A0017" w:ilvl="0">
      <w:start w:val="1"/>
      <w:numFmt w:val="lowerLetter"/>
      <w:lvlText w:val="%1)"/>
      <w:lvlJc w:val="left"/>
      <w:pPr>
        <w:ind w:hanging="360" w:left="2508"/>
      </w:pPr>
      <w:rPr>
        <w:rFonts w:hint="default"/>
      </w:rPr>
    </w:lvl>
    <w:lvl w:tentative="true" w:tplc="041A0019" w:ilvl="1">
      <w:start w:val="1"/>
      <w:numFmt w:val="lowerLetter"/>
      <w:lvlText w:val="%2."/>
      <w:lvlJc w:val="left"/>
      <w:pPr>
        <w:ind w:hanging="360" w:left="3228"/>
      </w:p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0">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2">
    <w:nsid w:val="4CA34100"/>
    <w:multiLevelType w:val="hybridMultilevel"/>
    <w:tmpl w:val="43741BA4"/>
    <w:lvl w:tplc="1B0CDA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36C1C4F"/>
    <w:multiLevelType w:val="hybridMultilevel"/>
    <w:tmpl w:val="74C4164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183C0D"/>
    <w:multiLevelType w:val="hybridMultilevel"/>
    <w:tmpl w:val="586C8DC6"/>
    <w:lvl w:tplc="6AC23694"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52C439F"/>
    <w:multiLevelType w:val="hybridMultilevel"/>
    <w:tmpl w:val="C0481618"/>
    <w:lvl w:tplc="041A0017" w:ilvl="0">
      <w:start w:val="1"/>
      <w:numFmt w:val="lowerLetter"/>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59A55DEB"/>
    <w:multiLevelType w:val="hybridMultilevel"/>
    <w:tmpl w:val="6420A996"/>
    <w:lvl w:tplc="F300F3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19">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0">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3">
    <w:nsid w:val="624D6929"/>
    <w:multiLevelType w:val="hybridMultilevel"/>
    <w:tmpl w:val="D8A4831C"/>
    <w:lvl w:tplc="FFDC534A" w:ilvl="0">
      <w:start w:val="7"/>
      <w:numFmt w:val="decimal"/>
      <w:lvlText w:val="%1)"/>
      <w:lvlJc w:val="left"/>
      <w:pPr>
        <w:tabs>
          <w:tab w:pos="1788" w:val="num"/>
        </w:tabs>
        <w:ind w:hanging="360" w:left="1788"/>
      </w:pPr>
      <w:rPr>
        <w:rFonts w:hint="default"/>
      </w:rPr>
    </w:lvl>
    <w:lvl w:tentative="true"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24">
    <w:nsid w:val="627B51B0"/>
    <w:multiLevelType w:val="hybridMultilevel"/>
    <w:tmpl w:val="7C32F366"/>
    <w:lvl w:tplc="E7E615E0" w:ilvl="0">
      <w:start w:val="5"/>
      <w:numFmt w:val="decimal"/>
      <w:lvlText w:val="%1.)"/>
      <w:lvlJc w:val="left"/>
      <w:pPr>
        <w:ind w:hanging="360" w:left="2508"/>
      </w:pPr>
      <w:rPr>
        <w:rFonts w:hint="default"/>
      </w:rPr>
    </w:lvl>
    <w:lvl w:tplc="041A0019" w:ilvl="1">
      <w:start w:val="1"/>
      <w:numFmt w:val="lowerLetter"/>
      <w:lvlText w:val="%2."/>
      <w:lvlJc w:val="left"/>
      <w:pPr>
        <w:ind w:hanging="360" w:left="3228"/>
      </w:p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25">
    <w:nsid w:val="66371197"/>
    <w:multiLevelType w:val="hybridMultilevel"/>
    <w:tmpl w:val="7D12B176"/>
    <w:lvl w:tplc="532C33DA" w:ilvl="0">
      <w:start w:val="1"/>
      <w:numFmt w:val="upperRoman"/>
      <w:lvlText w:val="%1.)"/>
      <w:lvlJc w:val="left"/>
      <w:pPr>
        <w:ind w:hanging="720" w:left="1468"/>
      </w:pPr>
      <w:rPr>
        <w:rFonts w:hint="default"/>
      </w:rPr>
    </w:lvl>
    <w:lvl w:tentative="true" w:tplc="041A0019" w:ilvl="1">
      <w:start w:val="1"/>
      <w:numFmt w:val="lowerLetter"/>
      <w:lvlText w:val="%2."/>
      <w:lvlJc w:val="left"/>
      <w:pPr>
        <w:ind w:hanging="360" w:left="1828"/>
      </w:pPr>
    </w:lvl>
    <w:lvl w:tentative="true" w:tplc="041A001B" w:ilvl="2">
      <w:start w:val="1"/>
      <w:numFmt w:val="lowerRoman"/>
      <w:lvlText w:val="%3."/>
      <w:lvlJc w:val="right"/>
      <w:pPr>
        <w:ind w:hanging="180" w:left="2548"/>
      </w:pPr>
    </w:lvl>
    <w:lvl w:tentative="true" w:tplc="041A000F" w:ilvl="3">
      <w:start w:val="1"/>
      <w:numFmt w:val="decimal"/>
      <w:lvlText w:val="%4."/>
      <w:lvlJc w:val="left"/>
      <w:pPr>
        <w:ind w:hanging="360" w:left="3268"/>
      </w:pPr>
    </w:lvl>
    <w:lvl w:tentative="true" w:tplc="041A0019" w:ilvl="4">
      <w:start w:val="1"/>
      <w:numFmt w:val="lowerLetter"/>
      <w:lvlText w:val="%5."/>
      <w:lvlJc w:val="left"/>
      <w:pPr>
        <w:ind w:hanging="360" w:left="3988"/>
      </w:pPr>
    </w:lvl>
    <w:lvl w:tentative="true" w:tplc="041A001B" w:ilvl="5">
      <w:start w:val="1"/>
      <w:numFmt w:val="lowerRoman"/>
      <w:lvlText w:val="%6."/>
      <w:lvlJc w:val="right"/>
      <w:pPr>
        <w:ind w:hanging="180" w:left="4708"/>
      </w:pPr>
    </w:lvl>
    <w:lvl w:tentative="true" w:tplc="041A000F" w:ilvl="6">
      <w:start w:val="1"/>
      <w:numFmt w:val="decimal"/>
      <w:lvlText w:val="%7."/>
      <w:lvlJc w:val="left"/>
      <w:pPr>
        <w:ind w:hanging="360" w:left="5428"/>
      </w:pPr>
    </w:lvl>
    <w:lvl w:tentative="true" w:tplc="041A0019" w:ilvl="7">
      <w:start w:val="1"/>
      <w:numFmt w:val="lowerLetter"/>
      <w:lvlText w:val="%8."/>
      <w:lvlJc w:val="left"/>
      <w:pPr>
        <w:ind w:hanging="360" w:left="6148"/>
      </w:pPr>
    </w:lvl>
    <w:lvl w:tentative="true" w:tplc="041A001B" w:ilvl="8">
      <w:start w:val="1"/>
      <w:numFmt w:val="lowerRoman"/>
      <w:lvlText w:val="%9."/>
      <w:lvlJc w:val="right"/>
      <w:pPr>
        <w:ind w:hanging="180" w:left="6868"/>
      </w:pPr>
    </w:lvl>
  </w:abstractNum>
  <w:abstractNum w:abstractNumId="26">
    <w:nsid w:val="71186896"/>
    <w:multiLevelType w:val="singleLevel"/>
    <w:tmpl w:val="BCF4678A"/>
    <w:lvl w:ilvl="0">
      <w:start w:val="1"/>
      <w:numFmt w:val="decimal"/>
      <w:lvlText w:val="%1."/>
      <w:legacy w:legacyIndent="360" w:legacySpace="120" w:legacy="true"/>
      <w:lvlJc w:val="left"/>
      <w:pPr>
        <w:ind w:hanging="360" w:left="720"/>
      </w:pPr>
    </w:lvl>
  </w:abstractNum>
  <w:abstractNum w:abstractNumId="27">
    <w:nsid w:val="748B5CB3"/>
    <w:multiLevelType w:val="hybridMultilevel"/>
    <w:tmpl w:val="A1BC4BCC"/>
    <w:lvl w:tplc="43CC36A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E8F1B24"/>
    <w:multiLevelType w:val="hybridMultilevel"/>
    <w:tmpl w:val="F9E43796"/>
    <w:lvl w:tplc="3AA4EEC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EA1450C"/>
    <w:multiLevelType w:val="hybridMultilevel"/>
    <w:tmpl w:val="42366E86"/>
    <w:lvl w:tplc="041A0011"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6"/>
  </w:num>
  <w:num w:numId="3">
    <w:abstractNumId w:val="22"/>
  </w:num>
  <w:num w:numId="4">
    <w:abstractNumId w:val="11"/>
  </w:num>
  <w:num w:numId="5">
    <w:abstractNumId w:val="8"/>
  </w:num>
  <w:num w:numId="6">
    <w:abstractNumId w:val="3"/>
  </w:num>
  <w:num w:numId="7">
    <w:abstractNumId w:val="6"/>
  </w:num>
  <w:num w:numId="8">
    <w:abstractNumId w:val="16"/>
  </w:num>
  <w:num w:numId="9">
    <w:abstractNumId w:val="5"/>
  </w:num>
  <w:num w:numId="10">
    <w:abstractNumId w:val="15"/>
  </w:num>
  <w:num w:numId="11">
    <w:abstractNumId w:val="23"/>
  </w:num>
  <w:num w:numId="12">
    <w:abstractNumId w:val="7"/>
  </w:num>
  <w:num w:numId="13">
    <w:abstractNumId w:val="24"/>
  </w:num>
  <w:num w:numId="14">
    <w:abstractNumId w:val="18"/>
  </w:num>
  <w:num w:numId="15">
    <w:abstractNumId w:val="19"/>
  </w:num>
  <w:num w:numId="16">
    <w:abstractNumId w:val="9"/>
  </w:num>
  <w:num w:numId="17">
    <w:abstractNumId w:val="20"/>
  </w:num>
  <w:num w:numId="18">
    <w:abstractNumId w:val="25"/>
  </w:num>
  <w:num w:numId="19">
    <w:abstractNumId w:val="17"/>
  </w:num>
  <w:num w:numId="20">
    <w:abstractNumId w:val="21"/>
  </w:num>
  <w:num w:numId="21">
    <w:abstractNumId w:val="13"/>
  </w:num>
  <w:num w:numId="22">
    <w:abstractNumId w:val="28"/>
  </w:num>
  <w:num w:numId="23">
    <w:abstractNumId w:val="2"/>
  </w:num>
  <w:num w:numId="24">
    <w:abstractNumId w:val="10"/>
  </w:num>
  <w:num w:numId="25">
    <w:abstractNumId w:val="14"/>
  </w:num>
  <w:num w:numId="26">
    <w:abstractNumId w:val="4"/>
  </w:num>
  <w:num w:numId="27">
    <w:abstractNumId w:val="12"/>
  </w:num>
  <w:num w:numId="28">
    <w:abstractNumId w:val="29"/>
  </w:num>
  <w:num w:numId="29">
    <w:abstractNumId w:val="27"/>
  </w:num>
  <w:num w:numId="3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9457"/>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64A2"/>
    <w:rsid w:val="00051D7C"/>
    <w:rsid w:val="00062FCF"/>
    <w:rsid w:val="000F398E"/>
    <w:rsid w:val="002A3A2A"/>
    <w:rsid w:val="003108EF"/>
    <w:rsid w:val="00331713"/>
    <w:rsid w:val="00336785"/>
    <w:rsid w:val="00337B69"/>
    <w:rsid w:val="0037534A"/>
    <w:rsid w:val="003D15BD"/>
    <w:rsid w:val="003D7B38"/>
    <w:rsid w:val="00403DBB"/>
    <w:rsid w:val="004575BC"/>
    <w:rsid w:val="00467F7E"/>
    <w:rsid w:val="00486EFA"/>
    <w:rsid w:val="005370B6"/>
    <w:rsid w:val="00580453"/>
    <w:rsid w:val="0059427D"/>
    <w:rsid w:val="005B47B5"/>
    <w:rsid w:val="006A08AC"/>
    <w:rsid w:val="006A4CB8"/>
    <w:rsid w:val="008A384F"/>
    <w:rsid w:val="009348E5"/>
    <w:rsid w:val="009A449E"/>
    <w:rsid w:val="009E2F92"/>
    <w:rsid w:val="00A53445"/>
    <w:rsid w:val="00A82BE9"/>
    <w:rsid w:val="00AA3DC1"/>
    <w:rsid w:val="00AB52BA"/>
    <w:rsid w:val="00B1504B"/>
    <w:rsid w:val="00B25CF3"/>
    <w:rsid w:val="00B44333"/>
    <w:rsid w:val="00BC45B6"/>
    <w:rsid w:val="00BE3DF7"/>
    <w:rsid w:val="00C611C2"/>
    <w:rsid w:val="00C65BAB"/>
    <w:rsid w:val="00CB273A"/>
    <w:rsid w:val="00D11162"/>
    <w:rsid w:val="00D1160F"/>
    <w:rsid w:val="00D241D8"/>
    <w:rsid w:val="00D5075C"/>
    <w:rsid w:val="00D93BB9"/>
    <w:rsid w:val="00DA3EC9"/>
    <w:rsid w:val="00DA64A2"/>
    <w:rsid w:val="00E67705"/>
    <w:rsid w:val="00E8336F"/>
    <w:rsid w:val="00EA4A99"/>
    <w:rsid w:val="00EA76ED"/>
    <w:rsid w:val="00EB4030"/>
    <w:rsid w:val="00FE240A"/>
    <w:rsid w:val="00FF1C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575BC"/>
    <w:pPr>
      <w:overflowPunct/>
      <w:autoSpaceDE/>
      <w:autoSpaceDN/>
      <w:adjustRightInd/>
      <w:textAlignment w:val="auto"/>
    </w:pPr>
    <w:rPr>
      <w:rFonts w:cs="Arial"/>
      <w:sz w:val="22"/>
      <w:szCs w:val="24"/>
    </w:rPr>
  </w:style>
  <w:style w:styleId="Zaglavlje" w:type="paragraph">
    <w:name w:val="header"/>
    <w:basedOn w:val="Normal"/>
    <w:link w:val="ZaglavljeChar"/>
    <w:uiPriority w:val="99"/>
    <w:rsid w:val="00AB52BA"/>
    <w:pPr>
      <w:tabs>
        <w:tab w:pos="4536" w:val="center"/>
        <w:tab w:pos="9072" w:val="right"/>
      </w:tabs>
    </w:pPr>
  </w:style>
  <w:style w:customStyle="true" w:styleId="ZaglavljeChar" w:type="character">
    <w:name w:val="Zaglavlje Char"/>
    <w:link w:val="Zaglavlje"/>
    <w:uiPriority w:val="99"/>
    <w:rsid w:val="00AB52BA"/>
    <w:rPr>
      <w:rFonts w:hAnsi="Arial" w:ascii="Arial"/>
      <w:sz w:val="24"/>
    </w:rPr>
  </w:style>
  <w:style w:styleId="Podnoje" w:type="paragraph">
    <w:name w:val="footer"/>
    <w:basedOn w:val="Normal"/>
    <w:link w:val="PodnojeChar"/>
    <w:uiPriority w:val="99"/>
    <w:rsid w:val="00AB52BA"/>
    <w:pPr>
      <w:tabs>
        <w:tab w:pos="4536" w:val="center"/>
        <w:tab w:pos="9072" w:val="right"/>
      </w:tabs>
    </w:pPr>
  </w:style>
  <w:style w:customStyle="true" w:styleId="PodnojeChar" w:type="character">
    <w:name w:val="Podnožje Char"/>
    <w:link w:val="Podnoje"/>
    <w:uiPriority w:val="99"/>
    <w:rsid w:val="00AB52BA"/>
    <w:rPr>
      <w:rFonts w:hAnsi="Arial" w:ascii="Arial"/>
      <w:sz w:val="24"/>
    </w:rPr>
  </w:style>
  <w:style w:styleId="Tekstbalonia" w:type="paragraph">
    <w:name w:val="Balloon Text"/>
    <w:basedOn w:val="Normal"/>
    <w:link w:val="TekstbaloniaChar"/>
    <w:rsid w:val="003D15BD"/>
    <w:rPr>
      <w:rFonts w:cs="Tahoma" w:hAnsi="Tahoma" w:ascii="Tahoma"/>
      <w:sz w:val="16"/>
      <w:szCs w:val="16"/>
    </w:rPr>
  </w:style>
  <w:style w:customStyle="true" w:styleId="TekstbaloniaChar" w:type="character">
    <w:name w:val="Tekst balončića Char"/>
    <w:link w:val="Tekstbalonia"/>
    <w:rsid w:val="003D15BD"/>
    <w:rPr>
      <w:rFonts w:cs="Tahoma" w:hAnsi="Tahoma" w:ascii="Tahoma"/>
      <w:sz w:val="16"/>
      <w:szCs w:val="16"/>
    </w:rPr>
  </w:style>
  <w:style w:styleId="Odlomakpopisa" w:type="paragraph">
    <w:name w:val="List Paragraph"/>
    <w:basedOn w:val="Normal"/>
    <w:uiPriority w:val="34"/>
    <w:qFormat/>
    <w:rsid w:val="00403DBB"/>
    <w:pPr>
      <w:ind w:left="720"/>
      <w:contextualSpacing/>
    </w:pPr>
  </w:style>
  <w:style w:customStyle="true" w:styleId="st" w:type="character">
    <w:name w:val="st"/>
    <w:basedOn w:val="Zadanifontodlomka"/>
    <w:rsid w:val="00FE240A"/>
  </w:style>
  <w:style w:styleId="Reetkatablice" w:type="table">
    <w:name w:val="Table Grid"/>
    <w:basedOn w:val="Obinatablica"/>
    <w:uiPriority w:val="59"/>
    <w:rsid w:val="009E2F92"/>
    <w:rPr>
      <w:rFonts w:cstheme="minorBidi" w:eastAsiaTheme="minorHAnsi"/>
      <w:sz w:val="24"/>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BC45B6"/>
    <w:rPr>
      <w:color w:val="808080"/>
      <w:bdr w:space="0" w:sz="0" w:color="auto" w:val="none"/>
      <w:shd w:fill="auto" w:color="auto" w:val="clear"/>
    </w:rPr>
  </w:style>
  <w:style w:customStyle="true" w:styleId="eSPISCCParagraphDefaultFont" w:type="character">
    <w:name w:val="eSPIS_CC_Paragraph Default Font"/>
    <w:basedOn w:val="Zadanifontodlomka"/>
    <w:rsid w:val="00BC45B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C45B6"/>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BC45B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45B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575BC"/>
    <w:pPr>
      <w:overflowPunct/>
      <w:autoSpaceDE/>
      <w:autoSpaceDN/>
      <w:adjustRightInd/>
      <w:textAlignment w:val="auto"/>
    </w:pPr>
    <w:rPr>
      <w:rFonts w:cs="Arial"/>
      <w:sz w:val="22"/>
      <w:szCs w:val="24"/>
    </w:rPr>
  </w:style>
  <w:style w:styleId="Zaglavlje" w:type="paragraph">
    <w:name w:val="header"/>
    <w:basedOn w:val="Normal"/>
    <w:link w:val="ZaglavljeChar"/>
    <w:uiPriority w:val="99"/>
    <w:rsid w:val="00AB52BA"/>
    <w:pPr>
      <w:tabs>
        <w:tab w:pos="4536" w:val="center"/>
        <w:tab w:pos="9072" w:val="right"/>
      </w:tabs>
    </w:pPr>
  </w:style>
  <w:style w:customStyle="1" w:styleId="ZaglavljeChar" w:type="character">
    <w:name w:val="Zaglavlje Char"/>
    <w:link w:val="Zaglavlje"/>
    <w:uiPriority w:val="99"/>
    <w:rsid w:val="00AB52BA"/>
    <w:rPr>
      <w:rFonts w:ascii="Arial" w:hAnsi="Arial"/>
      <w:sz w:val="24"/>
    </w:rPr>
  </w:style>
  <w:style w:styleId="Podnoje" w:type="paragraph">
    <w:name w:val="footer"/>
    <w:basedOn w:val="Normal"/>
    <w:link w:val="PodnojeChar"/>
    <w:uiPriority w:val="99"/>
    <w:rsid w:val="00AB52BA"/>
    <w:pPr>
      <w:tabs>
        <w:tab w:pos="4536" w:val="center"/>
        <w:tab w:pos="9072" w:val="right"/>
      </w:tabs>
    </w:pPr>
  </w:style>
  <w:style w:customStyle="1" w:styleId="PodnojeChar" w:type="character">
    <w:name w:val="Podnožje Char"/>
    <w:link w:val="Podnoje"/>
    <w:uiPriority w:val="99"/>
    <w:rsid w:val="00AB52BA"/>
    <w:rPr>
      <w:rFonts w:ascii="Arial" w:hAnsi="Arial"/>
      <w:sz w:val="24"/>
    </w:rPr>
  </w:style>
  <w:style w:styleId="Tekstbalonia" w:type="paragraph">
    <w:name w:val="Balloon Text"/>
    <w:basedOn w:val="Normal"/>
    <w:link w:val="TekstbaloniaChar"/>
    <w:rsid w:val="003D15BD"/>
    <w:rPr>
      <w:rFonts w:ascii="Tahoma" w:cs="Tahoma" w:hAnsi="Tahoma"/>
      <w:sz w:val="16"/>
      <w:szCs w:val="16"/>
    </w:rPr>
  </w:style>
  <w:style w:customStyle="1" w:styleId="TekstbaloniaChar" w:type="character">
    <w:name w:val="Tekst balončića Char"/>
    <w:link w:val="Tekstbalonia"/>
    <w:rsid w:val="003D15BD"/>
    <w:rPr>
      <w:rFonts w:ascii="Tahoma" w:cs="Tahoma" w:hAnsi="Tahoma"/>
      <w:sz w:val="16"/>
      <w:szCs w:val="16"/>
    </w:rPr>
  </w:style>
  <w:style w:styleId="Odlomakpopisa" w:type="paragraph">
    <w:name w:val="List Paragraph"/>
    <w:basedOn w:val="Normal"/>
    <w:uiPriority w:val="34"/>
    <w:qFormat/>
    <w:rsid w:val="00403DBB"/>
    <w:pPr>
      <w:ind w:left="720"/>
      <w:contextualSpacing/>
    </w:pPr>
  </w:style>
  <w:style w:customStyle="1" w:styleId="st" w:type="character">
    <w:name w:val="st"/>
    <w:basedOn w:val="Zadanifontodlomka"/>
    <w:rsid w:val="00FE240A"/>
  </w:style>
  <w:style w:styleId="Reetkatablice" w:type="table">
    <w:name w:val="Table Grid"/>
    <w:basedOn w:val="Obinatablica"/>
    <w:uiPriority w:val="59"/>
    <w:rsid w:val="009E2F92"/>
    <w:rPr>
      <w:rFonts w:cstheme="minorBidi" w:eastAsiaTheme="minorHAnsi"/>
      <w:sz w:val="24"/>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BC45B6"/>
    <w:rPr>
      <w:color w:val="808080"/>
      <w:bdr w:color="auto" w:space="0" w:sz="0" w:val="none"/>
      <w:shd w:color="auto" w:fill="auto" w:val="clear"/>
    </w:rPr>
  </w:style>
  <w:style w:customStyle="1" w:styleId="eSPISCCParagraphDefaultFont" w:type="character">
    <w:name w:val="eSPIS_CC_Paragraph Default Font"/>
    <w:basedOn w:val="Zadanifontodlomka"/>
    <w:rsid w:val="00BC45B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C45B6"/>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BC45B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C45B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ročište za utvrđenje vrijednosti</izvorni_sadrzaj>
    <derivirana_varijabla naziv="DomainObject.Primjedba_1">Poziv za ročište za utvrđenje vrijednosti</derivirana_varijabla>
  </DomainObject.Primjedba>
  <DomainObject.Oznaka>
    <izvorni_sadrzaj>St-1211/2012-124</izvorni_sadrzaj>
    <derivirana_varijabla naziv="DomainObject.Oznaka_1">St-1211/2012-124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Zagreb</izvorni_sadrzaj>
    <derivirana_varijabla naziv="DomainObject.Predmet.ProtustrankaFormatedWithAdress_1"> UNIVERZAL društvo s ograničenom odgovornošću za obradu metala i proizvodnju hidrauličnih instalacija - u stečaju, Medarska 67,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Zagreb</izvorni_sadrzaj>
    <derivirana_varijabla naziv="DomainObject.Predmet.ProtustrankaFormatedWithAdressOIB_1"> UNIVERZAL društvo s ograničenom odgovornošću za obradu metala i proizvodnju hidrauličnih instalacija - u stečaju, OIB 79045452342, Medarska 67, Zagreb</derivirana_varijabla>
  </DomainObject.Predmet.ProtustrankaFormatedWithAdressOIB>
  <DomainObject.Predmet.ProtustrankaWithAdress>
    <izvorni_sadrzaj>UNIVERZAL društvo s ograničenom odgovornošću za obradu metala i proizvodnju hidrauličnih instalacija - u stečaju Medarska 67, Zagreb</izvorni_sadrzaj>
    <derivirana_varijabla naziv="DomainObject.Predmet.ProtustrankaWithAdress_1">UNIVERZAL društvo s ograničenom odgovornošću za obradu metala i proizvodnju hidrauličnih instalacija - u stečaju Medarska 67, Zagreb</derivirana_varijabla>
  </DomainObject.Predmet.ProtustrankaWithAdress>
  <DomainObject.Predmet.ProtustrankaWithAdressOIB>
    <izvorni_sadrzaj>UNIVERZAL društvo s ograničenom odgovornošću za obradu metala i proizvodnju hidrauličnih instalacija - u stečaju, OIB 79045452342, Medarska 67, Zagreb</izvorni_sadrzaj>
    <derivirana_varijabla naziv="DomainObject.Predmet.ProtustrankaWithAdressOIB_1">UNIVERZAL društvo s ograničenom odgovornošću za obradu metala i proizvodnju hidrauličnih instalacija - u stečaju, OIB 79045452342, Medarska 67,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Balog; Marin Barbarić; Josip Herout; Ivan Idžaković; Kata Jureković; Tomislav Kranjc; Nada Novosel; Darko Peršinec; Dragutin Poslek; Ivana Samardžić; Dražen Stipetić; Stjepan Strmečki; Slavica Šamoci; Dragutin Vučilovski; Branko Čuljak</izvorni_sadrzaj>
    <derivirana_varijabla naziv="DomainObject.Predmet.StrankaFormated_1">  Marija Balog; Marin Barbarić; Josip Herout; Ivan Idžaković; Kata Jureković; Tomislav Kranjc; Nada Novosel; Darko Peršinec; Dragutin Poslek; Ivana Samardžić; Dražen Stipetić; Stjepan Strmečki; Slavica Šamoci; Dragutin Vučilovski; Branko Čuljak</derivirana_varijabla>
  </DomainObject.Predmet.StrankaFormated>
  <DomainObject.Predmet.StrankaFormatedOIB>
    <izvorni_sadrzaj>  Marija Balog, OIB 92110428382; Marin Barbarić, OIB 59403651668; Josip Herout, OIB 65390604549; Ivan Idžaković, OIB 09148788879; Kata Jureković, OIB 79475436099; Tomislav Kranjc, OIB 32891107248; Nada Novosel, OIB 22295563044; Darko Peršinec, OIB 24689148297; Dragutin Poslek, OIB 38604379985; Ivana Samardžić, OIB 38230674044; Dražen Stipetić, OIB 95560042898; Stjepan Strmečki, OIB 00385699958; Slavica Šamoci, OIB 55835833001; Dragutin Vučilovski, OIB 37808305264; Branko Čuljak</izvorni_sadrzaj>
    <derivirana_varijabla naziv="DomainObject.Predmet.StrankaFormatedOIB_1">  Marija Balog, OIB 92110428382; Marin Barbarić, OIB 59403651668; Josip Herout, OIB 65390604549; Ivan Idžaković, OIB 09148788879; Kata Jureković, OIB 79475436099; Tomislav Kranjc, OIB 32891107248; Nada Novosel, OIB 22295563044; Darko Peršinec, OIB 24689148297; Dragutin Poslek, OIB 38604379985; Ivana Samardžić, OIB 38230674044; Dražen Stipetić, OIB 95560042898; Stjepan Strmečki, OIB 00385699958; Slavica Šamoci, OIB 55835833001; Dragutin Vučilovski, OIB 37808305264; Branko Čuljak</derivirana_varijabla>
  </DomainObject.Predmet.StrankaFormatedOIB>
  <DomainObject.Predmet.StrankaFormatedWithAdress>
    <izvorni_sadrzaj> Marija Balog, Borčec 38, 10000 Zagreb; Marin Barbarić, Resnički Put 90, 10000 Zagreb; Josip Herout, Jablanska 19, 10000 Zagreb; Ivan Idžaković, Unčani 71, 44440 Unčani; Kata Jureković, Vicka Gecana 11, 10360 Sesvete; Tomislav Kranjc, Stupnička 8, 10000 Zagreb; Nada Novosel, Franje Gulića 25, 10298 Oborovo Bistransko; Darko Peršinec, Antuna Mihanovića 3, 10298 Bukovje Bistransko; Dragutin Poslek, Gredice 40, 49290 Gredice; Ivana Samardžić, Gospodska 32, 10000 Zagreb; Dražen Stipetić, Zvonimira Rogoza 5, 10000 Zagreb; Stjepan Strmečki, Radoboj 115, 49232 Radoboj; Slavica Šamoci, Mokrička 74, 10290 Zaprešić; Dragutin Vučilovski, Lazi Krapinski 6, 49000 Lazi Krapinski; Branko Čuljak</izvorni_sadrzaj>
    <derivirana_varijabla naziv="DomainObject.Predmet.StrankaFormatedWithAdress_1"> Marija Balog, Borčec 38, 10000 Zagreb; Marin Barbarić, Resnički Put 90, 10000 Zagreb; Josip Herout, Jablanska 19, 10000 Zagreb; Ivan Idžaković, Unčani 71, 44440 Unčani; Kata Jureković, Vicka Gecana 11, 10360 Sesvete; Tomislav Kranjc, Stupnička 8, 10000 Zagreb; Nada Novosel, Franje Gulića 25, 10298 Oborovo Bistransko; Darko Peršinec, Antuna Mihanovića 3, 10298 Bukovje Bistransko; Dragutin Poslek, Gredice 40, 49290 Gredice; Ivana Samardžić, Gospodska 32, 10000 Zagreb; Dražen Stipetić, Zvonimira Rogoza 5, 10000 Zagreb; Stjepan Strmečki, Radoboj 115, 49232 Radoboj; Slavica Šamoci, Mokrička 74, 10290 Zaprešić; Dragutin Vučilovski, Lazi Krapinski 6, 49000 Lazi Krapinski; Branko Čuljak</derivirana_varijabla>
  </DomainObject.Predmet.StrankaFormatedWithAdress>
  <DomainObject.Predmet.StrankaFormatedWithAdressOIB>
    <izvorni_sadrzaj> Marija Balog, OIB 92110428382, Borčec 38, 10000 Zagreb; Marin Barbarić, OIB 59403651668, Resnički Put 90, 10000 Zagreb; Josip Herout, OIB 65390604549, Jablanska 19, 10000 Zagreb; Ivan Idžaković, OIB 09148788879, Unčani 71, 44440 Unčani; Kata Jureković, OIB 79475436099, Vicka Gecana 11, 10360 Sesvete; Tomislav Kranjc, OIB 32891107248, Stupnička 8, 10000 Zagreb; Nada Novosel, OIB 22295563044, Franje Gulića 25, 10298 Oborovo Bistransko; Darko Peršinec, OIB 24689148297, Antuna Mihanovića 3, 10298 Bukovje Bistransko; Dragutin Poslek, OIB 38604379985, Gredice 40, 49290 Gredice; Ivana Samardžić, OIB 38230674044, Gospodska 32, 10000 Zagreb; Dražen Stipetić, OIB 95560042898, Zvonimira Rogoza 5, 10000 Zagreb; Stjepan Strmečki, OIB 00385699958, Radoboj 115, 49232 Radoboj; Slavica Šamoci, OIB 55835833001, Mokrička 74, 10290 Zaprešić; Dragutin Vučilovski, OIB 37808305264, Lazi Krapinski 6, 49000 Lazi Krapinski; Branko Čuljak</izvorni_sadrzaj>
    <derivirana_varijabla naziv="DomainObject.Predmet.StrankaFormatedWithAdressOIB_1"> Marija Balog, OIB 92110428382, Borčec 38, 10000 Zagreb; Marin Barbarić, OIB 59403651668, Resnički Put 90, 10000 Zagreb; Josip Herout, OIB 65390604549, Jablanska 19, 10000 Zagreb; Ivan Idžaković, OIB 09148788879, Unčani 71, 44440 Unčani; Kata Jureković, OIB 79475436099, Vicka Gecana 11, 10360 Sesvete; Tomislav Kranjc, OIB 32891107248, Stupnička 8, 10000 Zagreb; Nada Novosel, OIB 22295563044, Franje Gulića 25, 10298 Oborovo Bistransko; Darko Peršinec, OIB 24689148297, Antuna Mihanovića 3, 10298 Bukovje Bistransko; Dragutin Poslek, OIB 38604379985, Gredice 40, 49290 Gredice; Ivana Samardžić, OIB 38230674044, Gospodska 32, 10000 Zagreb; Dražen Stipetić, OIB 95560042898, Zvonimira Rogoza 5, 10000 Zagreb; Stjepan Strmečki, OIB 00385699958, Radoboj 115, 49232 Radoboj; Slavica Šamoci, OIB 55835833001, Mokrička 74, 10290 Zaprešić; Dragutin Vučilovski, OIB 37808305264, Lazi Krapinski 6, 49000 Lazi Krapinski; Branko Čuljak</derivirana_varijabla>
  </DomainObject.Predmet.StrankaFormatedWithAdressOIB>
  <DomainObject.Predmet.StrankaWithAdress>
    <izvorni_sadrzaj>Marija Balog Borčec 38,10000 Zagreb,Marin Barbarić Resnički Put 90,10000 Zagreb,Josip Herout Jablanska 19,10000 Zagreb,Ivan Idžaković Unčani 71,44440 Unčani,Kata Jureković Vicka Gecana 11,10360 Sesvete,Tomislav Kranjc Stupnička 8,10000 Zagreb,Nada Novosel Franje Gulića 25,10298 Oborovo Bistransko,Darko Peršinec Antuna Mihanovića 3,10298 Bukovje Bistransko,Dragutin Poslek Gredice 40,49290 Gredice,Ivana Samardžić Gospodska 32,10000 Zagreb,Dražen Stipetić Zvonimira Rogoza 5,10000 Zagreb,Stjepan Strmečki Radoboj 115,49232 Radoboj,Slavica Šamoci Mokrička 74,10290 Zaprešić,Dragutin Vučilovski Lazi Krapinski 6,49000 Lazi Krapinski,Branko Čuljak </izvorni_sadrzaj>
    <derivirana_varijabla naziv="DomainObject.Predmet.StrankaWithAdress_1">Marija Balog Borčec 38,10000 Zagreb,Marin Barbarić Resnički Put 90,10000 Zagreb,Josip Herout Jablanska 19,10000 Zagreb,Ivan Idžaković Unčani 71,44440 Unčani,Kata Jureković Vicka Gecana 11,10360 Sesvete,Tomislav Kranjc Stupnička 8,10000 Zagreb,Nada Novosel Franje Gulića 25,10298 Oborovo Bistransko,Darko Peršinec Antuna Mihanovića 3,10298 Bukovje Bistransko,Dragutin Poslek Gredice 40,49290 Gredice,Ivana Samardžić Gospodska 32,10000 Zagreb,Dražen Stipetić Zvonimira Rogoza 5,10000 Zagreb,Stjepan Strmečki Radoboj 115,49232 Radoboj,Slavica Šamoci Mokrička 74,10290 Zaprešić,Dragutin Vučilovski Lazi Krapinski 6,49000 Lazi Krapinski,Branko Čuljak </derivirana_varijabla>
  </DomainObject.Predmet.StrankaWithAdress>
  <DomainObject.Predmet.StrankaWithAdressOIB>
    <izvorni_sadrzaj>Marija Balog, OIB 92110428382, Borčec 38,10000 Zagreb,Marin Barbarić, OIB 59403651668, Resnički Put 90,10000 Zagreb,Josip Herout, OIB 65390604549, Jablanska 19,10000 Zagreb,Ivan Idžaković, OIB 09148788879, Unčani 71,44440 Unčani,Kata Jureković, OIB 79475436099, Vicka Gecana 11,10360 Sesvete,Tomislav Kranjc, OIB 32891107248, Stupnička 8,10000 Zagreb,Nada Novosel, OIB 22295563044, Franje Gulića 25,10298 Oborovo Bistransko,Darko Peršinec, OIB 24689148297, Antuna Mihanovića 3,10298 Bukovje Bistransko,Dragutin Poslek, OIB 38604379985, Gredice 40,49290 Gredice,Ivana Samardžić, OIB 38230674044, Gospodska 32,10000 Zagreb,Dražen Stipetić, OIB 95560042898, Zvonimira Rogoza 5,10000 Zagreb,Stjepan Strmečki, OIB 00385699958, Radoboj 115,49232 Radoboj,Slavica Šamoci, OIB 55835833001, Mokrička 74,10290 Zaprešić,Dragutin Vučilovski, OIB 37808305264, Lazi Krapinski 6,49000 Lazi Krapinski,Branko Čuljak</izvorni_sadrzaj>
    <derivirana_varijabla naziv="DomainObject.Predmet.StrankaWithAdressOIB_1">Marija Balog, OIB 92110428382, Borčec 38,10000 Zagreb,Marin Barbarić, OIB 59403651668, Resnički Put 90,10000 Zagreb,Josip Herout, OIB 65390604549, Jablanska 19,10000 Zagreb,Ivan Idžaković, OIB 09148788879, Unčani 71,44440 Unčani,Kata Jureković, OIB 79475436099, Vicka Gecana 11,10360 Sesvete,Tomislav Kranjc, OIB 32891107248, Stupnička 8,10000 Zagreb,Nada Novosel, OIB 22295563044, Franje Gulića 25,10298 Oborovo Bistransko,Darko Peršinec, OIB 24689148297, Antuna Mihanovića 3,10298 Bukovje Bistransko,Dragutin Poslek, OIB 38604379985, Gredice 40,49290 Gredice,Ivana Samardžić, OIB 38230674044, Gospodska 32,10000 Zagreb,Dražen Stipetić, OIB 95560042898, Zvonimira Rogoza 5,10000 Zagreb,Stjepan Strmečki, OIB 00385699958, Radoboj 115,49232 Radoboj,Slavica Šamoci, OIB 55835833001, Mokrička 74,10290 Zaprešić,Dragutin Vučilovski, OIB 37808305264, Lazi Krapinski 6,49000 Lazi Krapinski,Branko Čuljak</derivirana_varijabla>
  </DomainObject.Predmet.StrankaWithAdressOIB>
  <DomainObject.Predmet.StrankaNazivFormated>
    <izvorni_sadrzaj>Marija Balog,Marin Barbarić,Josip Herout,Ivan Idžaković,Kata Jureković,Tomislav Kranjc,Nada Novosel,Darko Peršinec,Dragutin Poslek,Ivana Samardžić,Dražen Stipetić,Stjepan Strmečki,Slavica Šamoci,Dragutin Vučilovski,Branko Čuljak</izvorni_sadrzaj>
    <derivirana_varijabla naziv="DomainObject.Predmet.StrankaNazivFormated_1">Marija Balog,Marin Barbarić,Josip Herout,Ivan Idžaković,Kata Jureković,Tomislav Kranjc,Nada Novosel,Darko Peršinec,Dragutin Poslek,Ivana Samardžić,Dražen Stipetić,Stjepan Strmečki,Slavica Šamoci,Dragutin Vučilovski,Branko Čuljak</derivirana_varijabla>
  </DomainObject.Predmet.StrankaNazivFormated>
  <DomainObject.Predmet.StrankaNazivFormatedOIB>
    <izvorni_sadrzaj>Marija Balog, OIB 92110428382,Marin Barbarić, OIB 59403651668,Josip Herout, OIB 65390604549,Ivan Idžaković, OIB 09148788879,Kata Jureković, OIB 79475436099,Tomislav Kranjc, OIB 32891107248,Nada Novosel, OIB 22295563044,Darko Peršinec, OIB 24689148297,Dragutin Poslek, OIB 38604379985,Ivana Samardžić, OIB 38230674044,Dražen Stipetić, OIB 95560042898,Stjepan Strmečki, OIB 00385699958,Slavica Šamoci, OIB 55835833001,Dragutin Vučilovski, OIB 37808305264,Branko Čuljak</izvorni_sadrzaj>
    <derivirana_varijabla naziv="DomainObject.Predmet.StrankaNazivFormatedOIB_1">Marija Balog, OIB 92110428382,Marin Barbarić, OIB 59403651668,Josip Herout, OIB 65390604549,Ivan Idžaković, OIB 09148788879,Kata Jureković, OIB 79475436099,Tomislav Kranjc, OIB 32891107248,Nada Novosel, OIB 22295563044,Darko Peršinec, OIB 24689148297,Dragutin Poslek, OIB 38604379985,Ivana Samardžić, OIB 38230674044,Dražen Stipetić, OIB 95560042898,Stjepan Strmečki, OIB 00385699958,Slavica Šamoci, OIB 55835833001,Dragutin Vučilovski, OIB 37808305264,Branko Čuljak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Marija Balog</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izvorni_sadrzaj>
    <derivirana_varijabla naziv="DomainObject.Predmet.StrankaListFormated_1">
      <item>Marija Balog</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derivirana_varijabla>
  </DomainObject.Predmet.StrankaListFormated>
  <DomainObject.Predmet.StrankaListFormatedOIB>
    <izvorni_sadrzaj>
      <item>Marija Balog, OIB 92110428382</item>
      <item>Marin Barbarić, OIB 59403651668</item>
      <item>Josip Herout, OIB 65390604549</item>
      <item>Ivan Idžaković, OIB 09148788879</item>
      <item>Kata Jureković, OIB 79475436099</item>
      <item>Tomislav Kranjc, OIB 32891107248</item>
      <item>Nada Novosel, OIB 22295563044</item>
      <item>Darko Peršinec, OIB 24689148297</item>
      <item>Dragutin Poslek, OIB 38604379985</item>
      <item>Ivana Samardžić, OIB 38230674044</item>
      <item>Dražen Stipetić, OIB 95560042898</item>
      <item>Stjepan Strmečki, OIB 00385699958</item>
      <item>Slavica Šamoci, OIB 55835833001</item>
      <item>Dragutin Vučilovski, OIB 37808305264</item>
      <item>Branko Čuljak</item>
    </izvorni_sadrzaj>
    <derivirana_varijabla naziv="DomainObject.Predmet.StrankaListFormatedOIB_1">
      <item>Marija Balog, OIB 92110428382</item>
      <item>Marin Barbarić, OIB 59403651668</item>
      <item>Josip Herout, OIB 65390604549</item>
      <item>Ivan Idžaković, OIB 09148788879</item>
      <item>Kata Jureković, OIB 79475436099</item>
      <item>Tomislav Kranjc, OIB 32891107248</item>
      <item>Nada Novosel, OIB 22295563044</item>
      <item>Darko Peršinec, OIB 24689148297</item>
      <item>Dragutin Poslek, OIB 38604379985</item>
      <item>Ivana Samardžić, OIB 38230674044</item>
      <item>Dražen Stipetić, OIB 95560042898</item>
      <item>Stjepan Strmečki, OIB 00385699958</item>
      <item>Slavica Šamoci, OIB 55835833001</item>
      <item>Dragutin Vučilovski, OIB 37808305264</item>
      <item>Branko Čuljak</item>
    </derivirana_varijabla>
  </DomainObject.Predmet.StrankaListFormatedOIB>
  <DomainObject.Predmet.StrankaListFormatedWithAdress>
    <izvorni_sadrzaj>
      <item>Marija Balog, Borčec 38, 10000 Zagreb</item>
      <item>Marin Barbarić, Resnički Put 90, 10000 Zagreb</item>
      <item>Josip Herout, Jablanska 19, 10000 Zagreb</item>
      <item>Ivan Idžaković, Unčani 71, 44440 Unčani</item>
      <item>Kata Jureković, Vicka Gecana 11, 10360 Sesvete</item>
      <item>Tomislav Kranjc, Stupnička 8, 10000 Zagreb</item>
      <item>Nada Novosel, Franje Gulića 25, 10298 Oborovo Bistransko</item>
      <item>Darko Peršinec, Antuna Mihanovića 3, 10298 Bukovje Bistransko</item>
      <item>Dragutin Poslek, Gredice 40, 49290 Gredice</item>
      <item>Ivana Samardžić, Gospodska 32, 10000 Zagreb</item>
      <item>Dražen Stipetić, Zvonimira Rogoza 5, 10000 Zagreb</item>
      <item>Stjepan Strmečki, Radoboj 115, 49232 Radoboj</item>
      <item>Slavica Šamoci, Mokrička 74, 10290 Zaprešić</item>
      <item>Dragutin Vučilovski, Lazi Krapinski 6, 49000 Lazi Krapinski</item>
      <item>Branko Čuljak</item>
    </izvorni_sadrzaj>
    <derivirana_varijabla naziv="DomainObject.Predmet.StrankaListFormatedWithAdress_1">
      <item>Marija Balog, Borčec 38, 10000 Zagreb</item>
      <item>Marin Barbarić, Resnički Put 90, 10000 Zagreb</item>
      <item>Josip Herout, Jablanska 19, 10000 Zagreb</item>
      <item>Ivan Idžaković, Unčani 71, 44440 Unčani</item>
      <item>Kata Jureković, Vicka Gecana 11, 10360 Sesvete</item>
      <item>Tomislav Kranjc, Stupnička 8, 10000 Zagreb</item>
      <item>Nada Novosel, Franje Gulića 25, 10298 Oborovo Bistransko</item>
      <item>Darko Peršinec, Antuna Mihanovića 3, 10298 Bukovje Bistransko</item>
      <item>Dragutin Poslek, Gredice 40, 49290 Gredice</item>
      <item>Ivana Samardžić, Gospodska 32, 10000 Zagreb</item>
      <item>Dražen Stipetić, Zvonimira Rogoza 5, 10000 Zagreb</item>
      <item>Stjepan Strmečki, Radoboj 115, 49232 Radoboj</item>
      <item>Slavica Šamoci, Mokrička 74, 10290 Zaprešić</item>
      <item>Dragutin Vučilovski, Lazi Krapinski 6, 49000 Lazi Krapinski</item>
      <item>Branko Čuljak</item>
    </derivirana_varijabla>
  </DomainObject.Predmet.StrankaListFormatedWithAdress>
  <DomainObject.Predmet.StrankaListFormatedWithAdressOIB>
    <izvorni_sadrzaj>
      <item>Marija Balog, OIB 92110428382, Borčec 38, 10000 Zagreb</item>
      <item>Marin Barbarić, OIB 59403651668, Resnički Put 90, 10000 Zagreb</item>
      <item>Josip Herout, OIB 65390604549, Jablanska 19, 10000 Zagreb</item>
      <item>Ivan Idžaković, OIB 09148788879, Unčani 71, 44440 Unčani</item>
      <item>Kata Jureković, OIB 79475436099, Vicka Gecana 11, 10360 Sesvete</item>
      <item>Tomislav Kranjc, OIB 32891107248, Stupnička 8, 10000 Zagreb</item>
      <item>Nada Novosel, OIB 22295563044, Franje Gulića 25, 10298 Oborovo Bistransko</item>
      <item>Darko Peršinec, OIB 24689148297, Antuna Mihanovića 3, 10298 Bukovje Bistransko</item>
      <item>Dragutin Poslek, OIB 38604379985, Gredice 40, 49290 Gredice</item>
      <item>Ivana Samardžić, OIB 38230674044, Gospodska 32, 10000 Zagreb</item>
      <item>Dražen Stipetić, OIB 95560042898, Zvonimira Rogoza 5, 10000 Zagreb</item>
      <item>Stjepan Strmečki, OIB 00385699958, Radoboj 115, 49232 Radoboj</item>
      <item>Slavica Šamoci, OIB 55835833001, Mokrička 74, 10290 Zaprešić</item>
      <item>Dragutin Vučilovski, OIB 37808305264, Lazi Krapinski 6, 49000 Lazi Krapinski</item>
      <item>Branko Čuljak</item>
    </izvorni_sadrzaj>
    <derivirana_varijabla naziv="DomainObject.Predmet.StrankaListFormatedWithAdressOIB_1">
      <item>Marija Balog, OIB 92110428382, Borčec 38, 10000 Zagreb</item>
      <item>Marin Barbarić, OIB 59403651668, Resnički Put 90, 10000 Zagreb</item>
      <item>Josip Herout, OIB 65390604549, Jablanska 19, 10000 Zagreb</item>
      <item>Ivan Idžaković, OIB 09148788879, Unčani 71, 44440 Unčani</item>
      <item>Kata Jureković, OIB 79475436099, Vicka Gecana 11, 10360 Sesvete</item>
      <item>Tomislav Kranjc, OIB 32891107248, Stupnička 8, 10000 Zagreb</item>
      <item>Nada Novosel, OIB 22295563044, Franje Gulića 25, 10298 Oborovo Bistransko</item>
      <item>Darko Peršinec, OIB 24689148297, Antuna Mihanovića 3, 10298 Bukovje Bistransko</item>
      <item>Dragutin Poslek, OIB 38604379985, Gredice 40, 49290 Gredice</item>
      <item>Ivana Samardžić, OIB 38230674044, Gospodska 32, 10000 Zagreb</item>
      <item>Dražen Stipetić, OIB 95560042898, Zvonimira Rogoza 5, 10000 Zagreb</item>
      <item>Stjepan Strmečki, OIB 00385699958, Radoboj 115, 49232 Radoboj</item>
      <item>Slavica Šamoci, OIB 55835833001, Mokrička 74, 10290 Zaprešić</item>
      <item>Dragutin Vučilovski, OIB 37808305264, Lazi Krapinski 6, 49000 Lazi Krapinski</item>
      <item>Branko Čuljak</item>
    </derivirana_varijabla>
  </DomainObject.Predmet.StrankaListFormatedWithAdressOIB>
  <DomainObject.Predmet.StrankaListNazivFormated>
    <izvorni_sadrzaj>
      <item>Marija Balog</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izvorni_sadrzaj>
    <derivirana_varijabla naziv="DomainObject.Predmet.StrankaListNazivFormated_1">
      <item>Marija Balog</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derivirana_varijabla>
  </DomainObject.Predmet.StrankaListNazivFormated>
  <DomainObject.Predmet.StrankaListNazivFormatedOIB>
    <izvorni_sadrzaj>
      <item>Marija Balog, OIB 92110428382</item>
      <item>Marin Barbarić, OIB 59403651668</item>
      <item>Josip Herout, OIB 65390604549</item>
      <item>Ivan Idžaković, OIB 09148788879</item>
      <item>Kata Jureković, OIB 79475436099</item>
      <item>Tomislav Kranjc, OIB 32891107248</item>
      <item>Nada Novosel, OIB 22295563044</item>
      <item>Darko Peršinec, OIB 24689148297</item>
      <item>Dragutin Poslek, OIB 38604379985</item>
      <item>Ivana Samardžić, OIB 38230674044</item>
      <item>Dražen Stipetić, OIB 95560042898</item>
      <item>Stjepan Strmečki, OIB 00385699958</item>
      <item>Slavica Šamoci, OIB 55835833001</item>
      <item>Dragutin Vučilovski, OIB 37808305264</item>
      <item>Branko Čuljak</item>
    </izvorni_sadrzaj>
    <derivirana_varijabla naziv="DomainObject.Predmet.StrankaListNazivFormatedOIB_1">
      <item>Marija Balog, OIB 92110428382</item>
      <item>Marin Barbarić, OIB 59403651668</item>
      <item>Josip Herout, OIB 65390604549</item>
      <item>Ivan Idžaković, OIB 09148788879</item>
      <item>Kata Jureković, OIB 79475436099</item>
      <item>Tomislav Kranjc, OIB 32891107248</item>
      <item>Nada Novosel, OIB 22295563044</item>
      <item>Darko Peršinec, OIB 24689148297</item>
      <item>Dragutin Poslek, OIB 38604379985</item>
      <item>Ivana Samardžić, OIB 38230674044</item>
      <item>Dražen Stipetić, OIB 95560042898</item>
      <item>Stjepan Strmečki, OIB 00385699958</item>
      <item>Slavica Šamoci, OIB 55835833001</item>
      <item>Dragutin Vučilovski, OIB 37808305264</item>
      <item>Branko Čuljak</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Zagreb</item>
    </izvorni_sadrzaj>
    <derivirana_varijabla naziv="DomainObject.Predmet.ProtuStrankaListFormatedWithAdress_1">
      <item>UNIVERZAL društvo s ograničenom odgovornošću za obradu metala i proizvodnju hidrauličnih instalacija - u stečaju, Medarska 67,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Zagreb</item>
    </izvorni_sadrzaj>
    <derivirana_varijabla naziv="DomainObject.Predmet.ProtuStrankaListFormatedWithAdressOIB_1">
      <item>UNIVERZAL društvo s ograničenom odgovornošću za obradu metala i proizvodnju hidrauličnih instalacija - u stečaju, OIB 79045452342, Medarska 67,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Marinko Paić</item>
      <item>ŽURIĆ i PARTNERI odvjetničko društvo d.o.o.</item>
    </izvorni_sadrzaj>
    <derivirana_varijabla naziv="DomainObject.Predmet.OstaliListFormated_1">
      <item>Marinko Paić</item>
      <item>ŽURIĆ i PARTNERI odvjetničko društvo d.o.o.</item>
    </derivirana_varijabla>
  </DomainObject.Predmet.OstaliListFormated>
  <DomainObject.Predmet.OstaliListFormatedOIB>
    <izvorni_sadrzaj>
      <item>Marinko Paić, OIB 55654806007</item>
      <item>ŽURIĆ i PARTNERI odvjetničko društvo d.o.o., OIB 03894745705</item>
    </izvorni_sadrzaj>
    <derivirana_varijabla naziv="DomainObject.Predmet.OstaliListFormatedOIB_1">
      <item>Marinko Paić, OIB 55654806007</item>
      <item>ŽURIĆ i PARTNERI odvjetničko društvo d.o.o., OIB 03894745705</item>
    </derivirana_varijabla>
  </DomainObject.Predmet.OstaliListFormatedOIB>
  <DomainObject.Predmet.OstaliListFormatedWithAdress>
    <izvorni_sadrzaj>
      <item>Marinko Paić, VI Požarinje 6, 10000 Zagreb</item>
      <item>ŽURIĆ i PARTNERI odvjetničko društvo d.o.o., Ivana Lučića 2A, 10000 Zagreb</item>
    </izvorni_sadrzaj>
    <derivirana_varijabla naziv="DomainObject.Predmet.OstaliListFormatedWithAdress_1">
      <item>Marinko Paić, VI Požarinje 6, 10000 Zagreb</item>
      <item>ŽURIĆ i PARTNERI odvjetničko društvo d.o.o., Ivana Lučića 2A, 10000 Zagreb</item>
    </derivirana_varijabla>
  </DomainObject.Predmet.OstaliListFormatedWithAdress>
  <DomainObject.Predmet.OstaliListFormatedWithAdressOIB>
    <izvorni_sadrzaj>
      <item>Marinko Paić, OIB 55654806007, VI Požarinje 6, 10000 Zagreb</item>
      <item>ŽURIĆ i PARTNERI odvjetničko društvo d.o.o., OIB 03894745705, Ivana Lučića 2A, 10000 Zagreb</item>
    </izvorni_sadrzaj>
    <derivirana_varijabla naziv="DomainObject.Predmet.OstaliListFormatedWithAdressOIB_1">
      <item>Marinko Paić, OIB 55654806007, VI Požarinje 6, 10000 Zagreb</item>
      <item>ŽURIĆ i PARTNERI odvjetničko društvo d.o.o., OIB 03894745705, Ivana Lučića 2A, 10000 Zagreb</item>
    </derivirana_varijabla>
  </DomainObject.Predmet.OstaliListFormatedWithAdressOIB>
  <DomainObject.Predmet.OstaliListNazivFormated>
    <izvorni_sadrzaj>
      <item>Marinko Paić</item>
      <item>ŽURIĆ i PARTNERI odvjetničko društvo d.o.o.</item>
    </izvorni_sadrzaj>
    <derivirana_varijabla naziv="DomainObject.Predmet.OstaliListNazivFormated_1">
      <item>Marinko Paić</item>
      <item>ŽURIĆ i PARTNERI odvjetničko društvo d.o.o.</item>
    </derivirana_varijabla>
  </DomainObject.Predmet.OstaliListNazivFormated>
  <DomainObject.Predmet.OstaliListNazivFormatedOIB>
    <izvorni_sadrzaj>
      <item>Marinko Paić, OIB 55654806007</item>
      <item>ŽURIĆ i PARTNERI odvjetničko društvo d.o.o., OIB 03894745705</item>
    </izvorni_sadrzaj>
    <derivirana_varijabla naziv="DomainObject.Predmet.OstaliListNazivFormatedOIB_1">
      <item>Marinko Paić, OIB 55654806007</item>
      <item>ŽURIĆ i PARTNERI odvjetničko društvo d.o.o., OIB 03894745705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St-1211/2012-124</izvorni_sadrzaj>
    <derivirana_varijabla naziv="DomainObject.PoslovniBrojDokumenta_1">St-1211/2012-124</derivirana_varijabla>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Zagreb</izvorni_sadrzaj>
    <derivirana_varijabla naziv="DomainObject.Predmet.ProtustrankaIDrugiAdressOIB_1">UNIVERZAL društvo s ograničenom odgovornošću za obradu metala i proizvodnju hidrauličnih instalacija - u stečaju, OIB 79045452342, Medarska 67,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Balog</item>
      <item>UNIVERZAL društvo s ograničenom odgovornošću za obradu metala i proizvodnju hidrauličnih instalacija - u stečaju</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item>Marinko Paić</item>
      <item>ŽURIĆ i PARTNERI odvjetničko društvo d.o.o.</item>
    </izvorni_sadrzaj>
    <derivirana_varijabla naziv="DomainObject.Predmet.SudioniciListNaziv_1">
      <item>Marija Balog</item>
      <item>UNIVERZAL društvo s ograničenom odgovornošću za obradu metala i proizvodnju hidrauličnih instalacija - u stečaju</item>
      <item>Marin Barbarić</item>
      <item>Josip Herout</item>
      <item>Ivan Idžaković</item>
      <item>Kata Jureković</item>
      <item>Tomislav Kranjc</item>
      <item>Nada Novosel</item>
      <item>Darko Peršinec</item>
      <item>Dragutin Poslek</item>
      <item>Ivana Samardžić</item>
      <item>Dražen Stipetić</item>
      <item>Stjepan Strmečki</item>
      <item>Slavica Šamoci</item>
      <item>Dragutin Vučilovski</item>
      <item>Branko Čuljak</item>
      <item>Marinko Paić</item>
      <item>ŽURIĆ i PARTNERI odvjetničko društvo d.o.o.</item>
    </derivirana_varijabla>
  </DomainObject.Predmet.SudioniciListNaziv>
  <DomainObject.Predmet.SudioniciListAdressOIB>
    <izvorni_sadrzaj>
      <item>Marija Balog, OIB 92110428382, Borčec 38,10000 Zagreb</item>
      <item>UNIVERZAL društvo s ograničenom odgovornošću za obradu metala i proizvodnju hidrauličnih instalacija - u stečaju, OIB 79045452342, Medarska 67,Zagreb</item>
      <item>Marin Barbarić, OIB 59403651668, Resnički Put 90,10000 Zagreb</item>
      <item>Josip Herout, OIB 65390604549, Jablanska 19,10000 Zagreb</item>
      <item>Ivan Idžaković, OIB 09148788879, Unčani 71,44440 Unčani</item>
      <item>Kata Jureković, OIB 79475436099, Vicka Gecana 11,10360 Sesvete</item>
      <item>Tomislav Kranjc, OIB 32891107248, Stupnička 8,10000 Zagreb</item>
      <item>Nada Novosel, OIB 22295563044, Franje Gulića 25,10298 Oborovo Bistransko</item>
      <item>Darko Peršinec, OIB 24689148297, Antuna Mihanovića 3,10298 Bukovje Bistransko</item>
      <item>Dragutin Poslek, OIB 38604379985, Gredice 40,49290 Gredice</item>
      <item>Ivana Samardžić, OIB 38230674044, Gospodska 32,10000 Zagreb</item>
      <item>Dražen Stipetić, OIB 95560042898, Zvonimira Rogoza 5,10000 Zagreb</item>
      <item>Stjepan Strmečki, OIB 00385699958, Radoboj 115,49232 Radoboj</item>
      <item>Slavica Šamoci, OIB 55835833001, Mokrička 74,10290 Zaprešić</item>
      <item>Dragutin Vučilovski, OIB 37808305264, Lazi Krapinski 6,49000 Lazi Krapinski</item>
      <item>Branko Čuljak</item>
      <item>Marinko Paić, OIB 55654806007, VI Požarinje 6,10000 Zagreb</item>
      <item>ŽURIĆ i PARTNERI odvjetničko društvo d.o.o., OIB 03894745705, Ivana Lučića 2A,10000 Zagreb</item>
    </izvorni_sadrzaj>
    <derivirana_varijabla naziv="DomainObject.Predmet.SudioniciListAdressOIB_1">
      <item>Marija Balog, OIB 92110428382, Borčec 38,10000 Zagreb</item>
      <item>UNIVERZAL društvo s ograničenom odgovornošću za obradu metala i proizvodnju hidrauličnih instalacija - u stečaju, OIB 79045452342, Medarska 67,Zagreb</item>
      <item>Marin Barbarić, OIB 59403651668, Resnički Put 90,10000 Zagreb</item>
      <item>Josip Herout, OIB 65390604549, Jablanska 19,10000 Zagreb</item>
      <item>Ivan Idžaković, OIB 09148788879, Unčani 71,44440 Unčani</item>
      <item>Kata Jureković, OIB 79475436099, Vicka Gecana 11,10360 Sesvete</item>
      <item>Tomislav Kranjc, OIB 32891107248, Stupnička 8,10000 Zagreb</item>
      <item>Nada Novosel, OIB 22295563044, Franje Gulića 25,10298 Oborovo Bistransko</item>
      <item>Darko Peršinec, OIB 24689148297, Antuna Mihanovića 3,10298 Bukovje Bistransko</item>
      <item>Dragutin Poslek, OIB 38604379985, Gredice 40,49290 Gredice</item>
      <item>Ivana Samardžić, OIB 38230674044, Gospodska 32,10000 Zagreb</item>
      <item>Dražen Stipetić, OIB 95560042898, Zvonimira Rogoza 5,10000 Zagreb</item>
      <item>Stjepan Strmečki, OIB 00385699958, Radoboj 115,49232 Radoboj</item>
      <item>Slavica Šamoci, OIB 55835833001, Mokrička 74,10290 Zaprešić</item>
      <item>Dragutin Vučilovski, OIB 37808305264, Lazi Krapinski 6,49000 Lazi Krapinski</item>
      <item>Branko Čuljak</item>
      <item>Marinko Paić, OIB 55654806007, VI Požarinje 6,10000 Zagreb</item>
      <item>ŽURIĆ i PARTNERI odvjetničko društvo d.o.o., OIB 03894745705,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92110428382</item>
      <item>, OIB 79045452342</item>
      <item>, OIB 59403651668</item>
      <item>, OIB 65390604549</item>
      <item>, OIB 09148788879</item>
      <item>, OIB 79475436099</item>
      <item>, OIB 32891107248</item>
      <item>, OIB 22295563044</item>
      <item>, OIB 24689148297</item>
      <item>, OIB 38604379985</item>
      <item>, OIB 38230674044</item>
      <item>, OIB 95560042898</item>
      <item>, OIB 00385699958</item>
      <item>, OIB 55835833001</item>
      <item>, OIB 37808305264</item>
      <item>, OIB null</item>
      <item>, OIB 55654806007</item>
      <item>, OIB 03894745705</item>
    </izvorni_sadrzaj>
    <derivirana_varijabla naziv="DomainObject.Predmet.SudioniciListNazivOIB_1">
      <item>, OIB 92110428382</item>
      <item>, OIB 79045452342</item>
      <item>, OIB 59403651668</item>
      <item>, OIB 65390604549</item>
      <item>, OIB 09148788879</item>
      <item>, OIB 79475436099</item>
      <item>, OIB 32891107248</item>
      <item>, OIB 22295563044</item>
      <item>, OIB 24689148297</item>
      <item>, OIB 38604379985</item>
      <item>, OIB 38230674044</item>
      <item>, OIB 95560042898</item>
      <item>, OIB 00385699958</item>
      <item>, OIB 55835833001</item>
      <item>, OIB 37808305264</item>
      <item>, OIB null</item>
      <item>, OIB 55654806007</item>
      <item>, OIB 03894745705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457</properties:Words>
  <properties:Characters>2321</properties:Characters>
  <properties:Lines>149</properties:Lines>
  <properties:Paragraphs>88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2015-10-15T08:46:00Z</dcterms:created>
  <dc:creator>Sudsko vijeće</dc:creator>
  <cp:lastModifiedBy>Ana Brlek</cp:lastModifiedBy>
  <cp:lastPrinted>2015-10-15T12:19:00Z</cp:lastPrinted>
  <dcterms:modified xmlns:xsi="http://www.w3.org/2001/XMLSchema-instance" xsi:type="dcterms:W3CDTF">2015-10-15T12:19:00Z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St-1211/2012-124 / Odluka - Zaključak</vt:lpwstr>
  </prop:property>
  <prop:property name="CC_coloring" pid="4" fmtid="{D5CDD505-2E9C-101B-9397-08002B2CF9AE}">
    <vt:bool>false</vt:bool>
  </prop:property>
  <prop:property name="BrojStranica" pid="5" fmtid="{D5CDD505-2E9C-101B-9397-08002B2CF9AE}">
    <vt:i4>3</vt:i4>
  </prop:property>
</prop:Properties>
</file>