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bc141" w14:paraId="25bc141" w:rsidRDefault="004B7CD5" w:rsidP="004B7CD5" w:rsidR="004B7CD5" w:rsidRPr="00F11DF1">
      <w:pPr>
        <w15:collapsed w:val="false"/>
        <w:rPr>
          <w:b/>
        </w:rPr>
      </w:pPr>
      <w:bookmarkStart w:name="_GoBack" w:id="0"/>
      <w:bookmarkEnd w:id="0"/>
      <w:r w:rsidRPr="00F11DF1">
        <w:rPr>
          <w:b/>
        </w:rPr>
        <w:t xml:space="preserve">REPUBLIKA HRVATSKA                                                </w:t>
      </w:r>
      <w:r>
        <w:rPr>
          <w:b/>
        </w:rPr>
        <w:t xml:space="preserve">     </w:t>
      </w:r>
      <w:r w:rsidRPr="00F11DF1">
        <w:rPr>
          <w:b/>
        </w:rPr>
        <w:t xml:space="preserve">                </w:t>
      </w:r>
      <w:r>
        <w:rPr>
          <w:b/>
        </w:rPr>
        <w:t>14.</w:t>
      </w:r>
      <w:r w:rsidRPr="00F11DF1">
        <w:rPr>
          <w:b/>
        </w:rPr>
        <w:t xml:space="preserve"> St</w:t>
      </w:r>
      <w:r>
        <w:rPr>
          <w:b/>
        </w:rPr>
        <w:t>-139</w:t>
      </w:r>
      <w:r w:rsidRPr="00F11DF1">
        <w:rPr>
          <w:b/>
        </w:rPr>
        <w:t>/</w:t>
      </w:r>
      <w:r>
        <w:rPr>
          <w:b/>
        </w:rPr>
        <w:t>2015</w:t>
      </w:r>
      <w:r w:rsidRPr="00F11DF1">
        <w:rPr>
          <w:b/>
        </w:rPr>
        <w:t>.</w:t>
      </w:r>
    </w:p>
    <w:p w:rsidRDefault="004B7CD5" w:rsidP="004B7CD5" w:rsidR="004B7CD5" w:rsidRPr="00F11DF1">
      <w:pPr>
        <w:rPr>
          <w:b/>
        </w:rPr>
      </w:pPr>
      <w:r w:rsidRPr="00F11DF1">
        <w:rPr>
          <w:b/>
        </w:rPr>
        <w:t>TRGOVAČKI SUD U SPLITU</w:t>
      </w:r>
    </w:p>
    <w:p w:rsidRDefault="004B7CD5" w:rsidP="004B7CD5" w:rsidR="004B7CD5" w:rsidRPr="00F11DF1">
      <w:pPr>
        <w:rPr>
          <w:b/>
        </w:rPr>
      </w:pPr>
    </w:p>
    <w:p w:rsidRDefault="004B7CD5" w:rsidP="004B7CD5" w:rsidR="004B7CD5" w:rsidRPr="00F11DF1">
      <w:pPr>
        <w:jc w:val="center"/>
        <w:rPr>
          <w:b/>
        </w:rPr>
      </w:pPr>
      <w:r w:rsidRPr="00F11DF1">
        <w:rPr>
          <w:b/>
        </w:rPr>
        <w:t>Z A P I S N I K</w:t>
      </w:r>
    </w:p>
    <w:p w:rsidRDefault="004B7CD5" w:rsidP="004B7CD5" w:rsidR="004B7CD5" w:rsidRPr="00F11DF1">
      <w:pPr>
        <w:jc w:val="both"/>
        <w:rPr>
          <w:b/>
        </w:rPr>
      </w:pPr>
    </w:p>
    <w:p w:rsidRDefault="004B7CD5" w:rsidP="004B7CD5" w:rsidR="004B7CD5" w:rsidRPr="00F044B0">
      <w:pPr>
        <w:jc w:val="both"/>
        <w:rPr>
          <w:b/>
        </w:rPr>
      </w:pPr>
      <w:r w:rsidRPr="00F11DF1">
        <w:t>sa</w:t>
      </w:r>
      <w:r>
        <w:t xml:space="preserve"> Skupštine vjerovnika održano kod Trgovačkog suda u Splitu, dana 28. ožujka 2017. godine s početkom u 09,00 sati, u stečajnom postupku nad stečajnom Dužnikom:</w:t>
      </w:r>
      <w:r w:rsidRPr="00F11DF1">
        <w:t xml:space="preserve"> </w:t>
      </w:r>
      <w:r w:rsidRPr="0062536B">
        <w:t xml:space="preserve">društvo </w:t>
      </w:r>
      <w:r w:rsidRPr="00F044B0">
        <w:rPr>
          <w:b/>
        </w:rPr>
        <w:t>LUBINA i dr. j.t.d. „u stečaju“, Split, Kralja Tomislava 1/I.</w:t>
      </w:r>
    </w:p>
    <w:p w:rsidRDefault="004B7CD5" w:rsidP="004B7CD5" w:rsidR="004B7CD5">
      <w:pPr>
        <w:jc w:val="both"/>
      </w:pPr>
    </w:p>
    <w:p w:rsidRDefault="004B7CD5" w:rsidP="004B7CD5" w:rsidR="004B7CD5">
      <w:pPr>
        <w:jc w:val="both"/>
      </w:pPr>
      <w:r>
        <w:t xml:space="preserve">Nazočni od suda: </w:t>
      </w:r>
    </w:p>
    <w:p w:rsidRDefault="004B7CD5" w:rsidP="004B7CD5" w:rsidR="004B7CD5">
      <w:pPr>
        <w:jc w:val="both"/>
      </w:pPr>
      <w:r>
        <w:t>Sudac  JOZO ĆALETA,</w:t>
      </w:r>
    </w:p>
    <w:p w:rsidRDefault="004B7CD5" w:rsidP="004B7CD5" w:rsidR="004B7CD5">
      <w:pPr>
        <w:jc w:val="both"/>
      </w:pPr>
      <w:r>
        <w:t xml:space="preserve">Zapisničar  VESNA KATIĆ, </w:t>
      </w:r>
    </w:p>
    <w:p w:rsidRDefault="004B7CD5" w:rsidP="004B7CD5" w:rsidR="004B7CD5">
      <w:pPr>
        <w:jc w:val="both"/>
      </w:pPr>
    </w:p>
    <w:p w:rsidRDefault="004B7CD5" w:rsidP="004B7CD5" w:rsidR="004B7CD5">
      <w:pPr>
        <w:jc w:val="both"/>
      </w:pPr>
      <w:r>
        <w:t>Stečajni upravitelj ZORAN MILETIĆ.</w:t>
      </w:r>
    </w:p>
    <w:p w:rsidRDefault="004B7CD5" w:rsidP="004B7CD5" w:rsidR="004B7CD5">
      <w:pPr>
        <w:jc w:val="both"/>
      </w:pPr>
    </w:p>
    <w:p w:rsidRDefault="004B7CD5" w:rsidP="004B7CD5" w:rsidR="004B7CD5">
      <w:pPr>
        <w:jc w:val="both"/>
      </w:pPr>
      <w:r>
        <w:t>Utvrđuje se kako su pristupili:</w:t>
      </w:r>
    </w:p>
    <w:p w:rsidRDefault="004B7CD5" w:rsidP="004B7CD5" w:rsidR="004B7CD5">
      <w:pPr>
        <w:numPr>
          <w:ilvl w:val="0"/>
          <w:numId w:val="3"/>
        </w:numPr>
        <w:jc w:val="both"/>
      </w:pPr>
      <w:r>
        <w:t>Ivo Staničić, odvjetnik u Splitu, za vjerovnika UNIQUA OSIGURANJE d.d.</w:t>
      </w:r>
    </w:p>
    <w:p w:rsidRDefault="004B7CD5" w:rsidP="004B7CD5" w:rsidR="004B7CD5">
      <w:pPr>
        <w:numPr>
          <w:ilvl w:val="0"/>
          <w:numId w:val="3"/>
        </w:numPr>
        <w:jc w:val="both"/>
      </w:pPr>
      <w:r>
        <w:t xml:space="preserve">Jurica Jurač, zamjenik ŽDO u Splitu,  za vjerovnika RH </w:t>
      </w:r>
    </w:p>
    <w:p w:rsidRDefault="004B7CD5" w:rsidP="004B7CD5" w:rsidR="004B7CD5">
      <w:pPr>
        <w:ind w:left="360"/>
        <w:jc w:val="both"/>
      </w:pPr>
    </w:p>
    <w:p w:rsidRDefault="004B7CD5" w:rsidP="004B7CD5" w:rsidR="004B7CD5">
      <w:pPr>
        <w:jc w:val="center"/>
        <w:rPr>
          <w:b/>
        </w:rPr>
      </w:pPr>
      <w:r>
        <w:rPr>
          <w:b/>
        </w:rPr>
        <w:t>SKUPŠTINA VJEROVNIKA</w:t>
      </w:r>
    </w:p>
    <w:p w:rsidRDefault="004B7CD5" w:rsidP="004B7CD5" w:rsidR="004B7CD5">
      <w:pPr>
        <w:jc w:val="center"/>
        <w:rPr>
          <w:b/>
        </w:rPr>
      </w:pPr>
    </w:p>
    <w:p w:rsidRDefault="004B7CD5" w:rsidP="004B7CD5" w:rsidR="004B7CD5">
      <w:pPr>
        <w:jc w:val="both"/>
      </w:pPr>
      <w:r w:rsidRPr="00C72EA9">
        <w:t>Utvrđuje se</w:t>
      </w:r>
      <w:r>
        <w:rPr>
          <w:b/>
        </w:rPr>
        <w:t xml:space="preserve"> </w:t>
      </w:r>
      <w:r>
        <w:t xml:space="preserve"> kako je predmet današnje Skupštine vjerovnika sukladno zaključku ovog suda od 08. ožujka 2017. godine sa tamo navedenim Dnevnim redom a isti zaključak je bio oglašen i na e-ogl. ploči ovog suda. </w:t>
      </w:r>
    </w:p>
    <w:p w:rsidRDefault="004B7CD5" w:rsidP="004B7CD5" w:rsidR="004B7CD5">
      <w:pPr>
        <w:jc w:val="both"/>
      </w:pPr>
    </w:p>
    <w:p w:rsidRDefault="004B7CD5" w:rsidP="004B7CD5" w:rsidR="004B7CD5">
      <w:pPr>
        <w:numPr>
          <w:ilvl w:val="0"/>
          <w:numId w:val="2"/>
        </w:numPr>
        <w:ind w:firstLine="786" w:left="0"/>
        <w:jc w:val="both"/>
      </w:pPr>
      <w:r>
        <w:t>Prelazi se na prvu točku Dnevnog reda pa se stečajni upr. poziva podnijeti Izvješće sukladno istoj točki Dnevnog reda, nakon čega isti iznosi sukladno svom pismenom Izvješću koje je dostavio sudu dana 16. ožujka 2017. godine, koje se pismeno Izvješće prisutnima čita i obrazlaže te isto čini sastavni dio ovo Zapisnika. Isto pismeno Izvješće sud je oglasio na e-ogl. ploči suda dana 17. ožujka 2017. godine.</w:t>
      </w:r>
    </w:p>
    <w:p w:rsidRDefault="004B7CD5" w:rsidP="004B7CD5" w:rsidR="004B7CD5">
      <w:pPr>
        <w:jc w:val="both"/>
      </w:pPr>
    </w:p>
    <w:p w:rsidRDefault="004B7CD5" w:rsidP="004B7CD5" w:rsidR="004B7CD5">
      <w:pPr>
        <w:jc w:val="both"/>
      </w:pPr>
      <w:r>
        <w:t>Prisutni vjerovnici primili su na znanje Izvješće stečajnog upr. i na isto nemaju primjedbi.</w:t>
      </w:r>
    </w:p>
    <w:p w:rsidRDefault="004B7CD5" w:rsidP="004B7CD5" w:rsidR="004B7CD5">
      <w:pPr>
        <w:jc w:val="both"/>
      </w:pPr>
    </w:p>
    <w:p w:rsidRDefault="004B7CD5" w:rsidP="004B7CD5" w:rsidR="004B7CD5">
      <w:pPr>
        <w:jc w:val="both"/>
      </w:pPr>
      <w:r>
        <w:t>Stečajni upr. ističe kako je primio dopis ŽDO u Splitu, od 17. ožujka 2017. godine broj S-DO 30/2012 , u potpisu Jurica Jurač kao zamjenik ŽDO u Splitu, kojim se isti nadovezuju na Izvješće stečajnog upr. od 16. ožujka 2017. godine te predlažu  kod Dužnikovih dužnika A-COSMOS iz Ljubljane, Republika Slovenija i ŽELJEZARA ZENICA iz Zenice, Bosna i Hercegovina provjeriti da li su po računima COSMOSA  i ŽELJEZARE ZENICA pobliže navedeni u tom dopisu podmirena dugovanja u iznosu pobliže navedeno u tim računima odnosno ako jesu kada su ova podmirena odnosno računi plaćeni. S tim u vezi prisutni steča</w:t>
      </w:r>
      <w:r w:rsidR="002264FE">
        <w:t>j</w:t>
      </w:r>
      <w:r>
        <w:t xml:space="preserve">ni upr. ističe kako je  u službenom razgovoru sa Marinom Mardešić kao zamjenikom Općinskog državnog odvjetništva u Splitu izvješćen kako je Općinskom državnom odvjetništvu  putem Interpola već zatražilo obavijest o tome da li su navedeni računi plaćeni ikome i kada i kako se ti računi vode u evidenciji računovodstva tih subjekata u Ljubljani odnosno u Zenici. Općinsko drž. odvjetništvo u Splitu je to zatražilo od Interpola u službenom kaznenom postupku koji isti vode protiv </w:t>
      </w:r>
    </w:p>
    <w:p w:rsidRDefault="004B7CD5" w:rsidP="004B7CD5" w:rsidR="004B7CD5">
      <w:pPr>
        <w:jc w:val="center"/>
      </w:pPr>
      <w:r>
        <w:lastRenderedPageBreak/>
        <w:t>-2-</w:t>
      </w:r>
    </w:p>
    <w:p w:rsidRDefault="004B7CD5" w:rsidP="004B7CD5" w:rsidR="004B7CD5">
      <w:pPr>
        <w:jc w:val="both"/>
      </w:pPr>
    </w:p>
    <w:p w:rsidRDefault="004B7CD5" w:rsidP="004B7CD5" w:rsidR="004B7CD5">
      <w:pPr>
        <w:jc w:val="both"/>
      </w:pPr>
    </w:p>
    <w:p w:rsidRDefault="004B7CD5" w:rsidP="004B7CD5" w:rsidR="004B7CD5">
      <w:pPr>
        <w:jc w:val="both"/>
      </w:pPr>
      <w:r>
        <w:t>odgovornih osoba ovog stečajnog Dužnika tj. odv. društva LUBINA I DR  j.t.d.. u stečaju. Stečajni upr. ističe kako on može kao stečajni upr. zatražiti navedene obavijesti ako ŽDO to bude inzistiralo, odnosno ako ustraju u tome, o čemu očekuje izjašnjenje na današnjoj Skupštini vjerovnika prisutnog Jurice Jurač.</w:t>
      </w:r>
    </w:p>
    <w:p w:rsidRDefault="004B7CD5" w:rsidP="004B7CD5" w:rsidR="004B7CD5">
      <w:pPr>
        <w:jc w:val="both"/>
      </w:pPr>
    </w:p>
    <w:p w:rsidRDefault="004B7CD5" w:rsidP="004B7CD5" w:rsidR="004B7CD5">
      <w:pPr>
        <w:jc w:val="both"/>
      </w:pPr>
      <w:r>
        <w:t xml:space="preserve">Prisutni Jurica Jurač ističe kako bi bilo uputno da se i stečajni upr. obrati društvu A- COSMOM i ŽELJAZARA ZENICA upitom jesu li navedeni računi plaćeni, kome i kada i u kojem iznosu te kako se isti računi u računovodstvu tih subjekata sada vode, jer smatra kako će stečajni upr. na brži način dobiti tražene obavijesti nego što će to ispitati Interpol na tražene Općinskog drž. odvjetništva u Splitu u navedenom kaznenom postupku protiv bivših odgovornih osoba ovog stečajnog Dužnika. </w:t>
      </w:r>
    </w:p>
    <w:p w:rsidRDefault="004B7CD5" w:rsidP="004B7CD5" w:rsidR="004B7CD5">
      <w:pPr>
        <w:jc w:val="both"/>
      </w:pPr>
    </w:p>
    <w:p w:rsidRDefault="004B7CD5" w:rsidP="004B7CD5" w:rsidR="004B7CD5">
      <w:pPr>
        <w:jc w:val="both"/>
      </w:pPr>
      <w:r>
        <w:t>Prisutni stečajni upr. ističe kako će odmah po završetku današnje Skupštine vjerovnika postupiti po navedenom dopisu ŽDO u Splitu i od navedenih subjekata zatražiti tražene obavijest.</w:t>
      </w:r>
    </w:p>
    <w:p w:rsidRDefault="004B7CD5" w:rsidP="004B7CD5" w:rsidR="004B7CD5">
      <w:pPr>
        <w:jc w:val="both"/>
      </w:pPr>
    </w:p>
    <w:p w:rsidRDefault="004B7CD5" w:rsidP="004B7CD5" w:rsidR="004B7CD5">
      <w:pPr>
        <w:jc w:val="both"/>
      </w:pPr>
      <w:r>
        <w:t>Odv. Ivo Staničić kao opunomoćenik UNIQUA OSIGURANJE d.d. pridružuje se prijedlogu ŽDO u Splitu te dodaje:</w:t>
      </w:r>
    </w:p>
    <w:p w:rsidRDefault="004B7CD5" w:rsidP="004B7CD5" w:rsidR="004B7CD5">
      <w:pPr>
        <w:jc w:val="both"/>
      </w:pPr>
    </w:p>
    <w:p w:rsidRDefault="004B7CD5" w:rsidP="004B7CD5" w:rsidR="004B7CD5">
      <w:pPr>
        <w:numPr>
          <w:ilvl w:val="0"/>
          <w:numId w:val="1"/>
        </w:numPr>
        <w:tabs>
          <w:tab w:pos="720" w:val="clear"/>
        </w:tabs>
        <w:ind w:firstLine="360" w:left="0"/>
        <w:jc w:val="both"/>
      </w:pPr>
      <w:r>
        <w:t>odv. Željo Lubina zastupao je tvr</w:t>
      </w:r>
      <w:r w:rsidR="002264FE">
        <w:t>t</w:t>
      </w:r>
      <w:r>
        <w:t>ku A-COSMOS d.d. L</w:t>
      </w:r>
      <w:r w:rsidR="002264FE">
        <w:t>j</w:t>
      </w:r>
      <w:r>
        <w:t>ubljana u sporu protiv tvrtke PROMET d.o.o. Split radi isplate i predaje autobusa. Ure</w:t>
      </w:r>
      <w:r w:rsidR="002264FE">
        <w:t>đ</w:t>
      </w:r>
      <w:r>
        <w:t>uj</w:t>
      </w:r>
      <w:r w:rsidR="002264FE">
        <w:t>u</w:t>
      </w:r>
      <w:r>
        <w:t xml:space="preserve">ća sutkinja je bila Franka Buzov. Po pravomoćnosti te presude krenulo se u ovrhu, a da poslovanje javnog gradskog prijevoznika ne bi bilo blokirano, obveze po pravomoćnoj presudi preuzeo je GRAD SPLIT. </w:t>
      </w:r>
    </w:p>
    <w:p w:rsidRDefault="004B7CD5" w:rsidP="004B7CD5" w:rsidR="004B7CD5">
      <w:pPr>
        <w:jc w:val="both"/>
      </w:pPr>
      <w:r>
        <w:t>Na ove okolnosti prilaže se u spis, za steča</w:t>
      </w:r>
      <w:r w:rsidR="002264FE">
        <w:t>j</w:t>
      </w:r>
      <w:r>
        <w:t>nog upr. i ŽDO preslika članaka sa inter. portala koji govore o gubitku spora PROMETA, ukupnom dugu od 42.000.000,00 kuna, te nagodbi koja je post</w:t>
      </w:r>
      <w:r w:rsidR="002264FE">
        <w:t>i</w:t>
      </w:r>
      <w:r>
        <w:t xml:space="preserve">gnuta sa tom tvrtkom iz Slovenije. </w:t>
      </w:r>
    </w:p>
    <w:p w:rsidRDefault="004B7CD5" w:rsidP="004B7CD5" w:rsidR="004B7CD5">
      <w:pPr>
        <w:jc w:val="both"/>
      </w:pPr>
      <w:r>
        <w:t>Također se na spis dostavljaju i kontakt podaci za tvrtku A-COSMOS d.d. (telefon, e-mail adrese).</w:t>
      </w:r>
    </w:p>
    <w:p w:rsidRDefault="004B7CD5" w:rsidP="004B7CD5" w:rsidR="004B7CD5">
      <w:pPr>
        <w:jc w:val="both"/>
      </w:pPr>
      <w:r>
        <w:t>Jasno je dakle da isplata troškova i nagrade je mogla biti izvršena samo i jedino odv. Željku Lubina, a ne i Željko Lubina kao fizička osoba.</w:t>
      </w:r>
    </w:p>
    <w:p w:rsidRDefault="004B7CD5" w:rsidP="004B7CD5" w:rsidR="004B7CD5">
      <w:pPr>
        <w:jc w:val="both"/>
      </w:pPr>
      <w:r>
        <w:t>Obzirom na sve, ovaj stečajni vjerovnik smatra da bi, osim traženja obavijesti od tvrtke iz Ljubljane, bilo korisno zatražiti obavijest od GRADA SPLITA koji je već platio dio duga PROMETA d.o.o., po pravomoćnoj i ovršnoj presudi, a ima i daljnjih obveza jer dug nije u cijelosti podmiren.</w:t>
      </w:r>
    </w:p>
    <w:p w:rsidRDefault="004B7CD5" w:rsidP="004B7CD5" w:rsidR="004B7CD5">
      <w:pPr>
        <w:jc w:val="both"/>
      </w:pPr>
      <w:r>
        <w:t>Nadalje, sukladno ranijim podnes</w:t>
      </w:r>
      <w:r w:rsidR="002264FE">
        <w:t>c</w:t>
      </w:r>
      <w:r>
        <w:t>ima ovog stečajnog vjer</w:t>
      </w:r>
      <w:r w:rsidR="002264FE">
        <w:t>o</w:t>
      </w:r>
      <w:r>
        <w:t>v</w:t>
      </w:r>
      <w:r w:rsidR="002264FE">
        <w:t>n</w:t>
      </w:r>
      <w:r>
        <w:t>ika još jednom se predlaže da stečajni upr. ispita stanje glede prostora u Hrvojevoj 6 koji se danas koristi kao Hostel SILVERGATE. Naime, bez obzira na činjenicu što je u tijeku vise</w:t>
      </w:r>
      <w:r w:rsidR="002264FE">
        <w:t>ć</w:t>
      </w:r>
      <w:r>
        <w:t>a parnica između sada Stečajne mase TRANŠPED d.d. u stečajnu i odv. želja Lubina, ne prijeporna je činjenica da je odv. društvo LUBINA I DR j.t.d., u posjedu, da je kao posjednik taj prostor iznajmio tvr</w:t>
      </w:r>
      <w:r w:rsidR="002264FE">
        <w:t>t</w:t>
      </w:r>
      <w:r>
        <w:t xml:space="preserve">ku LUBINA d.o.o., po ugovoru od 01. svibnja 2007. godine, te da se taj prostor od tog vremena koristi u turističke svrhe. Obzirom na broj kreveta, ekskluzivnu lokaciju i dr., o saznanjima ovog stečajnog vjerovnika takav prostor može donijeti </w:t>
      </w:r>
    </w:p>
    <w:p w:rsidRDefault="004B7CD5" w:rsidP="004B7CD5" w:rsidR="004B7CD5">
      <w:pPr>
        <w:jc w:val="center"/>
      </w:pPr>
      <w:r>
        <w:t>-3-</w:t>
      </w:r>
    </w:p>
    <w:p w:rsidRDefault="004B7CD5" w:rsidP="004B7CD5" w:rsidR="004B7CD5">
      <w:pPr>
        <w:jc w:val="both"/>
      </w:pPr>
    </w:p>
    <w:p w:rsidRDefault="004B7CD5" w:rsidP="004B7CD5" w:rsidR="004B7CD5">
      <w:pPr>
        <w:jc w:val="both"/>
      </w:pPr>
    </w:p>
    <w:p w:rsidRDefault="004B7CD5" w:rsidP="004B7CD5" w:rsidR="004B7CD5">
      <w:pPr>
        <w:jc w:val="both"/>
      </w:pPr>
      <w:r>
        <w:t>godišnji prihod od cca 30 000 eura. Kako je ovaj stečajni vjerovnik izv</w:t>
      </w:r>
      <w:r w:rsidR="002264FE">
        <w:t>i</w:t>
      </w:r>
      <w:r>
        <w:t>jestio sud i stečajnog upravitelja, ugovor  o zakupu je na neodređeno vrijeme, bez iznosa zakupnine pa se postavlja pitanje tijeka novca odnosno kako je i na koji način plaćen.</w:t>
      </w:r>
    </w:p>
    <w:p w:rsidRDefault="004B7CD5" w:rsidP="004B7CD5" w:rsidR="004B7CD5">
      <w:pPr>
        <w:jc w:val="both"/>
      </w:pPr>
      <w:r>
        <w:t>U konačnici ovaj vjerovnik smatra da je na sve naprijed navedene oko</w:t>
      </w:r>
      <w:r w:rsidR="002264FE">
        <w:t>l</w:t>
      </w:r>
      <w:r>
        <w:t>nosti a sukladno SZ moguće saslušati ranijeg zz i likvidatora stečajnog Dužnika.</w:t>
      </w:r>
    </w:p>
    <w:p w:rsidRDefault="004B7CD5" w:rsidP="004B7CD5" w:rsidR="004B7CD5">
      <w:pPr>
        <w:jc w:val="both"/>
      </w:pPr>
    </w:p>
    <w:p w:rsidRDefault="004B7CD5" w:rsidP="004B7CD5" w:rsidR="004B7CD5">
      <w:pPr>
        <w:jc w:val="both"/>
      </w:pPr>
      <w:r>
        <w:t>U odnosu na gornje prijedloge odv. Ive Staničić kao pun. UNIQUA OSIGURANJE d.d. (ranije BASSLER OSIGURANJE d.d..) a vezano za vlasništvo poslovnog prostora u Splitu u Hrvojevoj ulici kojeg kao zakupnik drži trg. društvo LUBINA d.o.o. stečajni sudac upoznaje prisutne kako je stečajni upr.  21. ožujka 2017. godine dostavio sudu za potrebe spisa raskid ugovora o zakupu sa društvom LUBINA d.o.o. i taj raskid ugovora dostavljen je zakupniku LUBINA d.o.o.  i Uredu drž. uprave u Splitsko-dalmatinskoj županiji, Službi za gospodarstvo. Stečajni sudac ističe kako je pribavio  stečajni spis ovog suda nad dužnikom TRANŠPED d.d., broj St-16/02 i provjerom zem. knjiga utvrdio kako je navedeni poslovni prostor u Hrvojevoj ulici u Spli</w:t>
      </w:r>
      <w:r w:rsidR="002264FE">
        <w:t>t</w:t>
      </w:r>
      <w:r>
        <w:t>u vlasništvo trg. društva TRANŠPED d.d. u stečaju. TRANŠPED d.d. u stečaju još od 2010. godine pod broje IP-1683/10 tuži trg. društvo LUBINA d.o.o. kao zakupnika i traži predaju posjeda tog prostora i naknadu štete zbog samovlasnog korištenja istog prostora. Stoga je zaključak stečajnog suca kako navedena zakupnika pripada vlasniku poslovnog prostora društvu TRANŠPED d.d. u stečaju Split pa i u</w:t>
      </w:r>
      <w:r w:rsidR="002264FE">
        <w:t xml:space="preserve"> situaciji da zakupninu ubire ov</w:t>
      </w:r>
      <w:r>
        <w:t>aj stečajni dužnika tj. LUBINA I DR j.t.d u stečaju jer je ubiranje zakupnine ovog stečajnog Dužnika po shva</w:t>
      </w:r>
      <w:r w:rsidR="002264FE">
        <w:t>ć</w:t>
      </w:r>
      <w:r>
        <w:t>anju stečajnog suda protupravno. To iz razloga jer se navedena zakupnina ubire od tuđe stvari koja pripada TRANŠPEDU d.d., kako to proizlazi iz vlasničkog lista za navedeni prostor.</w:t>
      </w:r>
    </w:p>
    <w:p w:rsidRDefault="004B7CD5" w:rsidP="004B7CD5" w:rsidR="004B7CD5">
      <w:pPr>
        <w:jc w:val="both"/>
      </w:pPr>
    </w:p>
    <w:p w:rsidRDefault="004B7CD5" w:rsidP="004B7CD5" w:rsidR="004B7CD5">
      <w:pPr>
        <w:jc w:val="both"/>
      </w:pPr>
      <w:r>
        <w:t>U odnosu na navode istog punomoćnika UNIQUA OSIGURANJE d.d., stečajni upr. ističe kako je pokušao dobiti tražene obavijesti i od GRADA SPLITA i od PROMETA d.o.o. Split a vezano za parnicu  A-COSMOSA iz Ljubljane i PROMETA d.o.o.  Međutim, naišao je na odbijenicu, tj. niti PROMET niti GRAD SPLIT nisu mu dali tražene obavijesti. Ističe kako će odmah poslije današnje Skupšt</w:t>
      </w:r>
      <w:r w:rsidR="002264FE">
        <w:t>i</w:t>
      </w:r>
      <w:r>
        <w:t xml:space="preserve">ne u parničnu pisarnicu ovog suda pokušati doznati broj parnice vođene između A-COSMOS iz Ljubljane i PROMET d.o.o. Split  u kojoj parnici je A-COSMOS iz Ljubljane zastupalo LUBINA I DR j.t.d u stečaju po udruženim odvjetnicima.  </w:t>
      </w:r>
    </w:p>
    <w:p w:rsidRDefault="004B7CD5" w:rsidP="004B7CD5" w:rsidR="004B7CD5">
      <w:pPr>
        <w:jc w:val="both"/>
      </w:pPr>
      <w:r>
        <w:t>Očekuje kako će u tome imati pomoć i navedenog punomoćnika odv. Ive Staničić.</w:t>
      </w:r>
    </w:p>
    <w:p w:rsidRDefault="004B7CD5" w:rsidP="004B7CD5" w:rsidR="004B7CD5">
      <w:pPr>
        <w:jc w:val="both"/>
      </w:pPr>
    </w:p>
    <w:p w:rsidRDefault="004B7CD5" w:rsidP="004B7CD5" w:rsidR="004B7CD5">
      <w:pPr>
        <w:jc w:val="both"/>
      </w:pPr>
      <w:r>
        <w:t>Zamjenik ŽDO u Splitu i opunomo</w:t>
      </w:r>
      <w:r w:rsidR="002264FE">
        <w:t>ć</w:t>
      </w:r>
      <w:r>
        <w:t>nik. UNIQUA OSIGURANJA  d.d. predlažu da se stečajni postupak nastavi te da stečajni upr. po potrebi, može angažirati odv. radi provjere stanja  odgovarajućih postupka koji je vodio stečajni Dužnik  pa jednoglasno donose slijedeće</w:t>
      </w:r>
    </w:p>
    <w:p w:rsidRDefault="004B7CD5" w:rsidP="004B7CD5" w:rsidR="004B7CD5">
      <w:pPr>
        <w:jc w:val="both"/>
      </w:pPr>
    </w:p>
    <w:p w:rsidRDefault="004B7CD5" w:rsidP="004B7CD5" w:rsidR="004B7CD5">
      <w:pPr>
        <w:jc w:val="center"/>
      </w:pPr>
      <w:r>
        <w:t>ODLUKE</w:t>
      </w:r>
    </w:p>
    <w:p w:rsidRDefault="004B7CD5" w:rsidP="004B7CD5" w:rsidR="004B7CD5">
      <w:pPr>
        <w:jc w:val="both"/>
      </w:pPr>
    </w:p>
    <w:p w:rsidRDefault="004B7CD5" w:rsidP="004B7CD5" w:rsidR="004B7CD5">
      <w:pPr>
        <w:jc w:val="both"/>
      </w:pPr>
    </w:p>
    <w:p w:rsidRDefault="004B7CD5" w:rsidP="004B7CD5" w:rsidR="004B7CD5">
      <w:pPr>
        <w:jc w:val="center"/>
      </w:pPr>
      <w:r>
        <w:t>-4-</w:t>
      </w:r>
    </w:p>
    <w:p w:rsidRDefault="004B7CD5" w:rsidP="004B7CD5" w:rsidR="004B7CD5">
      <w:pPr>
        <w:jc w:val="both"/>
      </w:pPr>
    </w:p>
    <w:p w:rsidRDefault="004B7CD5" w:rsidP="004B7CD5" w:rsidR="004B7CD5">
      <w:pPr>
        <w:jc w:val="both"/>
      </w:pPr>
    </w:p>
    <w:p w:rsidRDefault="004B7CD5" w:rsidP="004B7CD5" w:rsidR="004B7CD5">
      <w:pPr>
        <w:numPr>
          <w:ilvl w:val="0"/>
          <w:numId w:val="4"/>
        </w:numPr>
        <w:jc w:val="both"/>
      </w:pPr>
      <w:r>
        <w:t>Odobrava se raskid ugovora o zakupu što ga je stečajni upr. izjavio prema zakupniku LUBINA d.o.o. Split a vezano za poslovni prostor u Splitu na adresi Hrvojeva 6, II kat.</w:t>
      </w:r>
    </w:p>
    <w:p w:rsidRDefault="004B7CD5" w:rsidP="004B7CD5" w:rsidR="004B7CD5">
      <w:pPr>
        <w:numPr>
          <w:ilvl w:val="0"/>
          <w:numId w:val="4"/>
        </w:numPr>
        <w:jc w:val="both"/>
      </w:pPr>
      <w:r>
        <w:t>Upućuje se stečajni upr ispitati stanje parnice između A-COSMOS iz Ljubljane i PROMET d.o.o. Split u kojoj parnici je A-COSMOS zastupao odv. Željko Lubina iz odv. društva LUBINA I DR j.t.d.</w:t>
      </w:r>
    </w:p>
    <w:p w:rsidRDefault="004B7CD5" w:rsidP="004B7CD5" w:rsidR="004B7CD5">
      <w:pPr>
        <w:numPr>
          <w:ilvl w:val="0"/>
          <w:numId w:val="4"/>
        </w:numPr>
        <w:jc w:val="both"/>
      </w:pPr>
      <w:r>
        <w:t>Upućuje se stečajni upr. ispitati druge parnice za koje sazna a u kojima je isti odvjetnik zastupao stranke u postupcima.</w:t>
      </w:r>
    </w:p>
    <w:p w:rsidRDefault="004B7CD5" w:rsidP="004B7CD5" w:rsidR="004B7CD5">
      <w:pPr>
        <w:numPr>
          <w:ilvl w:val="0"/>
          <w:numId w:val="4"/>
        </w:numPr>
        <w:jc w:val="both"/>
      </w:pPr>
      <w:r>
        <w:t>Upućuje se stečajni upr. u svrhu gore navedenog angažirati odvjetnika kojeg sam izabere.</w:t>
      </w:r>
    </w:p>
    <w:p w:rsidRDefault="004B7CD5" w:rsidP="004B7CD5" w:rsidR="004B7CD5">
      <w:pPr>
        <w:numPr>
          <w:ilvl w:val="0"/>
          <w:numId w:val="4"/>
        </w:numPr>
        <w:jc w:val="both"/>
      </w:pPr>
      <w:r>
        <w:t>Upućuje se stečajni upr. ispitati da li LUBINA d.o.o. kao zakupnik plaća porez na ugovor o zakupu nekretnina i na koji iznos zakupnine.</w:t>
      </w:r>
    </w:p>
    <w:p w:rsidRDefault="004B7CD5" w:rsidP="004B7CD5" w:rsidR="004B7CD5">
      <w:pPr>
        <w:ind w:left="360"/>
        <w:jc w:val="both"/>
      </w:pPr>
    </w:p>
    <w:p w:rsidRDefault="004B7CD5" w:rsidP="004B7CD5" w:rsidR="004B7CD5">
      <w:pPr>
        <w:jc w:val="both"/>
      </w:pPr>
      <w:r>
        <w:t>Za sada se ovaj postupak neće obustavljati i zaključivati već će se isti nastaviti.</w:t>
      </w:r>
    </w:p>
    <w:p w:rsidRDefault="004B7CD5" w:rsidP="004B7CD5" w:rsidR="004B7CD5">
      <w:pPr>
        <w:jc w:val="both"/>
      </w:pPr>
    </w:p>
    <w:p w:rsidRDefault="004B7CD5" w:rsidP="004B7CD5" w:rsidR="004B7CD5">
      <w:pPr>
        <w:jc w:val="both"/>
      </w:pPr>
      <w:r>
        <w:t>Prisutni upitani izjavljuju kako nemaju pitanja i  prim</w:t>
      </w:r>
      <w:r w:rsidR="002264FE">
        <w:t>j</w:t>
      </w:r>
      <w:r>
        <w:t xml:space="preserve">edbi </w:t>
      </w:r>
    </w:p>
    <w:p w:rsidRDefault="004B7CD5" w:rsidP="004B7CD5" w:rsidR="004B7CD5">
      <w:pPr>
        <w:jc w:val="both"/>
      </w:pPr>
    </w:p>
    <w:p w:rsidRDefault="004B7CD5" w:rsidP="004B7CD5" w:rsidR="004B7CD5">
      <w:pPr>
        <w:jc w:val="both"/>
      </w:pPr>
      <w:r>
        <w:t>Sud izvješćuje prisutne kako će slijedeća Skupština biti zakazana prema potrebi i ovisno o prijedlozima ovlaštenih predlagatelja.</w:t>
      </w:r>
    </w:p>
    <w:p w:rsidRDefault="004B7CD5" w:rsidP="004B7CD5" w:rsidR="004B7CD5">
      <w:pPr>
        <w:jc w:val="both"/>
      </w:pPr>
    </w:p>
    <w:p w:rsidRDefault="004B7CD5" w:rsidP="004B7CD5" w:rsidR="004B7CD5">
      <w:pPr>
        <w:jc w:val="both"/>
      </w:pPr>
      <w:r>
        <w:t>Dovršeno u 09,55  sati.</w:t>
      </w:r>
    </w:p>
    <w:p w:rsidRDefault="004B7CD5" w:rsidP="004B7CD5" w:rsidR="004B7CD5">
      <w:pPr>
        <w:jc w:val="both"/>
      </w:pPr>
    </w:p>
    <w:p w:rsidRDefault="004B7CD5" w:rsidP="004B7CD5" w:rsidR="004B7CD5" w:rsidRPr="001F0560">
      <w:pPr>
        <w:jc w:val="both"/>
      </w:pPr>
      <w:r>
        <w:t>Zapisničar                  Stečajni sudac                  Stečajni upravitelj             Stranke</w:t>
      </w:r>
    </w:p>
    <w:p w:rsidRDefault="004B7CD5" w:rsidP="004B7CD5" w:rsidR="004B7CD5">
      <w:r>
        <w:rPr>
          <w:noProof/>
        </w:rPr>
        <w:t xml:space="preserve">                 </w:t>
      </w:r>
    </w:p>
    <w:p w:rsidRDefault="004B7CD5" w:rsidP="004B7CD5" w:rsidR="004B7CD5">
      <w:pPr>
        <w:jc w:val="both"/>
      </w:pPr>
    </w:p>
    <w:p w:rsidRDefault="004B7CD5" w:rsidP="004B7CD5" w:rsidR="004B7CD5">
      <w:pPr>
        <w:jc w:val="both"/>
      </w:pPr>
    </w:p>
    <w:p w:rsidRDefault="004B7CD5" w:rsidP="004B7CD5" w:rsidR="004B7CD5">
      <w:pPr>
        <w:jc w:val="both"/>
      </w:pPr>
    </w:p>
    <w:p w:rsidRDefault="004B7CD5" w:rsidP="004B7CD5" w:rsidR="004B7CD5">
      <w:pPr>
        <w:jc w:val="both"/>
      </w:pPr>
    </w:p>
    <w:p w:rsidRDefault="00704E2C" w:rsidR="00704E2C"/>
    <w:sectPr w:rsidR="00704E2C">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7B5A2B"/>
    <w:multiLevelType w:val="hybridMultilevel"/>
    <w:tmpl w:val="9F3AF7EC"/>
    <w:lvl w:tplc="A1C81682"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1E35F56"/>
    <w:multiLevelType w:val="hybridMultilevel"/>
    <w:tmpl w:val="1EBEE09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01879BF"/>
    <w:multiLevelType w:val="hybridMultilevel"/>
    <w:tmpl w:val="375AF7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D161105"/>
    <w:multiLevelType w:val="hybridMultilevel"/>
    <w:tmpl w:val="CF4C3720"/>
    <w:lvl w:tplc="A3E05824"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7CD5"/>
    <w:rsid w:val="002264FE"/>
    <w:rsid w:val="004B7CD5"/>
    <w:rsid w:val="00704E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7CD5"/>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2264FE"/>
    <w:rPr>
      <w:color w:val="808080"/>
      <w:bdr w:space="0" w:sz="0" w:color="auto" w:val="none"/>
      <w:shd w:fill="auto" w:color="auto" w:val="clear"/>
    </w:rPr>
  </w:style>
  <w:style w:customStyle="true" w:styleId="eSPISCCParagraphDefaultFont" w:type="character">
    <w:name w:val="eSPIS_CC_Paragraph Default Font"/>
    <w:basedOn w:val="Zadanifontodlomka"/>
    <w:rsid w:val="002264F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264FE"/>
    <w:rPr>
      <w:b/>
      <w:bdr w:space="0" w:sz="0" w:color="auto" w:val="none"/>
      <w:shd w:fill="FFFFCC" w:color="auto" w:val="clear"/>
      <w:lang w:val="hr-HR"/>
    </w:rPr>
  </w:style>
  <w:style w:customStyle="true" w:styleId="PozadinaSvijetloCrvena" w:type="character">
    <w:name w:val="Pozadina_SvijetloCrvena"/>
    <w:basedOn w:val="eSPISCCParagraphDefaultFont"/>
    <w:rsid w:val="002264F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264F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7CD5"/>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2264FE"/>
    <w:rPr>
      <w:color w:val="808080"/>
      <w:bdr w:color="auto" w:space="0" w:sz="0" w:val="none"/>
      <w:shd w:color="auto" w:fill="auto" w:val="clear"/>
    </w:rPr>
  </w:style>
  <w:style w:customStyle="1" w:styleId="eSPISCCParagraphDefaultFont" w:type="character">
    <w:name w:val="eSPIS_CC_Paragraph Default Font"/>
    <w:basedOn w:val="Zadanifontodlomka"/>
    <w:rsid w:val="002264F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264FE"/>
    <w:rPr>
      <w:b/>
      <w:bdr w:color="auto" w:space="0" w:sz="0" w:val="none"/>
      <w:shd w:color="auto" w:fill="FFFFCC" w:val="clear"/>
      <w:lang w:val="hr-HR"/>
    </w:rPr>
  </w:style>
  <w:style w:customStyle="1" w:styleId="PozadinaSvijetloCrvena" w:type="character">
    <w:name w:val="Pozadina_SvijetloCrvena"/>
    <w:basedOn w:val="eSPISCCParagraphDefaultFont"/>
    <w:rsid w:val="002264F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264F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28. ožujka 2017.</izvorni_sadrzaj>
    <derivirana_varijabla naziv="DomainObject.PlaniraniZavrsetakDatum_1">28. ožujka 2017.</derivirana_varijabla>
  </DomainObject.PlaniraniZavrsetakDatum>
  <DomainObject.PlaniraniPocetakDatum>
    <izvorni_sadrzaj>28. ožujka 2017.</izvorni_sadrzaj>
    <derivirana_varijabla naziv="DomainObject.PlaniraniPocetakDatum_1">28. ožujka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ožujka 2017.</izvorni_sadrzaj>
    <derivirana_varijabla naziv="DomainObject.Zapisnik.DatumKreiranja_1">28. ožujka 2017.</derivirana_varijabla>
  </DomainObject.Zapisnik.DatumKreiranja>
  <DomainObject.Zapisnik.ImovinskaKorist>
    <izvorni_sadrzaj/>
    <derivirana_varijabla naziv="DomainObject.Zapisnik.ImovinskaKorist_1"/>
  </DomainObject.Zapisnik.ImovinskaKorist>
  <DomainObject.Zapisnik.Oznaka>
    <izvorni_sadrzaj>St-139/2015-28</izvorni_sadrzaj>
    <derivirana_varijabla naziv="DomainObject.Zapisnik.Oznaka_1">St-139/2015-28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izvorni_sadrzaj>
    <derivirana_varijabla naziv="DomainObject.Predmet.Broj_1">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2015.</izvorni_sadrzaj>
    <derivirana_varijabla naziv="DomainObject.Predmet.DatumOsnivanja_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stečaja</izvorni_sadrzaj>
    <derivirana_varijabla naziv="DomainObject.Predmet.Opis_1">prijedlog za otvaranje stečaja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St-139/2015</izvorni_sadrzaj>
    <derivirana_varijabla naziv="DomainObject.Predmet.OznakaBroj_1">St-139/2015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Odvjetničko društvo LUBINA I DR. javno trgovačko društvo u stečaju</izvorni_sadrzaj>
    <derivirana_varijabla naziv="DomainObject.Predmet.ProtustrankaFormated_1">  Odvjetničko društvo LUBINA I DR. javno trgovačko društvo u stečaju</derivirana_varijabla>
  </DomainObject.Predmet.ProtustrankaFormated>
  <DomainObject.Predmet.ProtustrankaFormatedOIB>
    <izvorni_sadrzaj>  Odvjetničko društvo LUBINA I DR. javno trgovačko društvo u stečaju, OIB 59571593721</izvorni_sadrzaj>
    <derivirana_varijabla naziv="DomainObject.Predmet.ProtustrankaFormatedOIB_1">  Odvjetničko društvo LUBINA I DR. javno trgovačko društvo u stečaju, OIB 59571593721</derivirana_varijabla>
  </DomainObject.Predmet.ProtustrankaFormatedOIB>
  <DomainObject.Predmet.ProtustrankaFormatedWithAdress>
    <izvorni_sadrzaj> Odvjetničko društvo LUBINA I DR. javno trgovačko društvo u stečaju, Ulica Kralja Tomislava 1/I, 21000 Split</izvorni_sadrzaj>
    <derivirana_varijabla naziv="DomainObject.Predmet.ProtustrankaFormatedWithAdress_1"> Odvjetničko društvo LUBINA I DR. javno trgovačko društvo u stečaju, Ulica Kralja Tomislava 1/I, 21000 Split</derivirana_varijabla>
  </DomainObject.Predmet.ProtustrankaFormatedWithAdress>
  <DomainObject.Predmet.ProtustrankaFormatedWithAdressOIB>
    <izvorni_sadrzaj> Odvjetničko društvo LUBINA I DR. javno trgovačko društvo u stečaju, OIB 59571593721, Ulica Kralja Tomislava 1/I, 21000 Split</izvorni_sadrzaj>
    <derivirana_varijabla naziv="DomainObject.Predmet.ProtustrankaFormatedWithAdressOIB_1"> Odvjetničko društvo LUBINA I DR. javno trgovačko društvo u stečaju, OIB 59571593721, Ulica Kralja Tomislava 1/I, 21000 Split</derivirana_varijabla>
  </DomainObject.Predmet.ProtustrankaFormatedWithAdressOIB>
  <DomainObject.Predmet.ProtustrankaWithAdress>
    <izvorni_sadrzaj>Odvjetničko društvo LUBINA I DR. javno trgovačko društvo u stečaju Ulica Kralja Tomislava 1/I, 21000 Split</izvorni_sadrzaj>
    <derivirana_varijabla naziv="DomainObject.Predmet.ProtustrankaWithAdress_1">Odvjetničko društvo LUBINA I DR. javno trgovačko društvo u stečaju Ulica Kralja Tomislava 1/I, 21000 Split</derivirana_varijabla>
  </DomainObject.Predmet.ProtustrankaWithAdress>
  <DomainObject.Predmet.ProtustrankaWithAdressOIB>
    <izvorni_sadrzaj>Odvjetničko društvo LUBINA I DR. javno trgovačko društvo u stečaju, OIB 59571593721, Ulica Kralja Tomislava 1/I, 21000 Split</izvorni_sadrzaj>
    <derivirana_varijabla naziv="DomainObject.Predmet.ProtustrankaWithAdressOIB_1">Odvjetničko društvo LUBINA I DR. javno trgovačko društvo u stečaju, OIB 59571593721, Ulica Kralja Tomislava 1/I, 21000 Split</derivirana_varijabla>
  </DomainObject.Predmet.ProtustrankaWithAdressOIB>
  <DomainObject.Predmet.ProtustrankaNazivFormated>
    <izvorni_sadrzaj>Odvjetničko društvo LUBINA I DR. javno trgovačko društvo u stečaju</izvorni_sadrzaj>
    <derivirana_varijabla naziv="DomainObject.Predmet.ProtustrankaNazivFormated_1">Odvjetničko društvo LUBINA I DR. javno trgovačko društvo u stečaju</derivirana_varijabla>
  </DomainObject.Predmet.ProtustrankaNazivFormated>
  <DomainObject.Predmet.ProtustrankaNazivFormatedOIB>
    <izvorni_sadrzaj>Odvjetničko društvo LUBINA I DR. javno trgovačko društvo u stečaju, OIB 59571593721</izvorni_sadrzaj>
    <derivirana_varijabla naziv="DomainObject.Predmet.ProtustrankaNazivFormatedOIB_1">Odvjetničko društvo LUBINA I DR. javno trgovačko društvo u stečaju, OIB 59571593721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izvorni_sadrzaj>
    <derivirana_varijabla naziv="DomainObject.Predmet.StrankaFormated_1">  REPUBLIKA HRVATSKA</derivirana_varijabla>
  </DomainObject.Predmet.StrankaFormated>
  <DomainObject.Predmet.StrankaFormatedOIB>
    <izvorni_sadrzaj>  REPUBLIKA HRVATSKA, OIB 52634238587</izvorni_sadrzaj>
    <derivirana_varijabla naziv="DomainObject.Predmet.StrankaFormatedOIB_1">  REPUBLIKA HRVATSKA, OIB 52634238587</derivirana_varijabla>
  </DomainObject.Predmet.StrankaFormatedOIB>
  <DomainObject.Predmet.StrankaFormatedWithAdress>
    <izvorni_sadrzaj> REPUBLIKA HRVATSKA</izvorni_sadrzaj>
    <derivirana_varijabla naziv="DomainObject.Predmet.StrankaFormatedWithAdress_1"> REPUBLIKA HRVATSKA</derivirana_varijabla>
  </DomainObject.Predmet.StrankaFormatedWithAdress>
  <DomainObject.Predmet.StrankaFormatedWithAdressOIB>
    <izvorni_sadrzaj> REPUBLIKA HRVATSKA, OIB 52634238587</izvorni_sadrzaj>
    <derivirana_varijabla naziv="DomainObject.Predmet.StrankaFormatedWithAdressOIB_1"> REPUBLIKA HRVATSKA, OIB 52634238587</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REPUBLIKA HRVATSKA</item>
    </izvorni_sadrzaj>
    <derivirana_varijabla naziv="DomainObject.Predmet.StrankaListFormated_1">
      <item>REPUBLIKA HRVATSKA</item>
    </derivirana_varijabla>
  </DomainObject.Predmet.StrankaListFormated>
  <DomainObject.Predmet.StrankaListFormatedOIB>
    <izvorni_sadrzaj>
      <item>REPUBLIKA HRVATSKA, OIB 52634238587</item>
    </izvorni_sadrzaj>
    <derivirana_varijabla naziv="DomainObject.Predmet.StrankaListFormatedOIB_1">
      <item>REPUBLIKA HRVATSKA, OIB 52634238587</item>
    </derivirana_varijabla>
  </DomainObject.Predmet.StrankaListFormatedOIB>
  <DomainObject.Predmet.StrankaListFormatedWithAdress>
    <izvorni_sadrzaj>
      <item>REPUBLIKA HRVATSKA</item>
    </izvorni_sadrzaj>
    <derivirana_varijabla naziv="DomainObject.Predmet.StrankaListFormatedWithAdress_1">
      <item>REPUBLIKA HRVATSKA</item>
    </derivirana_varijabla>
  </DomainObject.Predmet.StrankaListFormatedWithAdress>
  <DomainObject.Predmet.StrankaListFormatedWithAdressOIB>
    <izvorni_sadrzaj>
      <item>REPUBLIKA HRVATSKA, OIB 52634238587</item>
    </izvorni_sadrzaj>
    <derivirana_varijabla naziv="DomainObject.Predmet.StrankaListFormatedWithAdressOIB_1">
      <item>REPUBLIKA HRVATSKA, OIB 52634238587</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Odvjetničko društvo LUBINA I DR. javno trgovačko društvo u stečaju</item>
    </izvorni_sadrzaj>
    <derivirana_varijabla naziv="DomainObject.Predmet.ProtuStrankaListFormated_1">
      <item>Odvjetničko društvo LUBINA I DR. javno trgovačko društvo u stečaju</item>
    </derivirana_varijabla>
  </DomainObject.Predmet.ProtuStrankaListFormated>
  <DomainObject.Predmet.ProtuStrankaListFormatedOIB>
    <izvorni_sadrzaj>
      <item>Odvjetničko društvo LUBINA I DR. javno trgovačko društvo u stečaju, OIB 59571593721</item>
    </izvorni_sadrzaj>
    <derivirana_varijabla naziv="DomainObject.Predmet.ProtuStrankaListFormatedOIB_1">
      <item>Odvjetničko društvo LUBINA I DR. javno trgovačko društvo u stečaju, OIB 59571593721</item>
    </derivirana_varijabla>
  </DomainObject.Predmet.ProtuStrankaListFormatedOIB>
  <DomainObject.Predmet.ProtuStrankaListFormatedWithAdress>
    <izvorni_sadrzaj>
      <item>Odvjetničko društvo LUBINA I DR. javno trgovačko društvo u stečaju, Ulica Kralja Tomislava 1/I, 21000 Split</item>
    </izvorni_sadrzaj>
    <derivirana_varijabla naziv="DomainObject.Predmet.ProtuStrankaListFormatedWithAdress_1">
      <item>Odvjetničko društvo LUBINA I DR. javno trgovačko društvo u stečaju, Ulica Kralja Tomislava 1/I, 21000 Split</item>
    </derivirana_varijabla>
  </DomainObject.Predmet.ProtuStrankaListFormatedWithAdress>
  <DomainObject.Predmet.ProtuStrankaListFormatedWithAdressOIB>
    <izvorni_sadrzaj>
      <item>Odvjetničko društvo LUBINA I DR. javno trgovačko društvo u stečaju, OIB 59571593721, Ulica Kralja Tomislava 1/I, 21000 Split</item>
    </izvorni_sadrzaj>
    <derivirana_varijabla naziv="DomainObject.Predmet.ProtuStrankaListFormatedWithAdressOIB_1">
      <item>Odvjetničko društvo LUBINA I DR. javno trgovačko društvo u stečaju, OIB 59571593721, Ulica Kralja Tomislava 1/I, 21000 Split</item>
    </derivirana_varijabla>
  </DomainObject.Predmet.ProtuStrankaListFormatedWithAdressOIB>
  <DomainObject.Predmet.ProtuStrankaListNazivFormated>
    <izvorni_sadrzaj>
      <item>Odvjetničko društvo LUBINA I DR. javno trgovačko društvo u stečaju</item>
    </izvorni_sadrzaj>
    <derivirana_varijabla naziv="DomainObject.Predmet.ProtuStrankaListNazivFormated_1">
      <item>Odvjetničko društvo LUBINA I DR. javno trgovačko društvo u stečaju</item>
    </derivirana_varijabla>
  </DomainObject.Predmet.ProtuStrankaListNazivFormated>
  <DomainObject.Predmet.ProtuStrankaListNazivFormatedOIB>
    <izvorni_sadrzaj>
      <item>Odvjetničko društvo LUBINA I DR. javno trgovačko društvo u stečaju, OIB 59571593721</item>
    </izvorni_sadrzaj>
    <derivirana_varijabla naziv="DomainObject.Predmet.ProtuStrankaListNazivFormatedOIB_1">
      <item>Odvjetničko društvo LUBINA I DR. javno trgovačko društvo u stečaju, OIB 59571593721</item>
    </derivirana_varijabla>
  </DomainObject.Predmet.ProtuStrankaListNazivFormatedOIB>
  <DomainObject.Predmet.OstaliListFormated>
    <izvorni_sadrzaj>
      <item>ŽUPANIJSKO DRŽAVNO ODVJETNIŠTVO SPLIT</item>
      <item>Zoran Miletić</item>
    </izvorni_sadrzaj>
    <derivirana_varijabla naziv="DomainObject.Predmet.OstaliListFormated_1">
      <item>ŽUPANIJSKO DRŽAVNO ODVJETNIŠTVO SPLIT</item>
      <item>Zoran Miletić</item>
    </derivirana_varijabla>
  </DomainObject.Predmet.OstaliListFormated>
  <DomainObject.Predmet.OstaliListFormatedOIB>
    <izvorni_sadrzaj>
      <item>ŽUPANIJSKO DRŽAVNO ODVJETNIŠTVO SPLIT, OIB 70793241859</item>
      <item>Zoran Miletić, OIB 73025684607</item>
    </izvorni_sadrzaj>
    <derivirana_varijabla naziv="DomainObject.Predmet.OstaliListFormatedOIB_1">
      <item>ŽUPANIJSKO DRŽAVNO ODVJETNIŠTVO SPLIT, OIB 70793241859</item>
      <item>Zoran Miletić, OIB 73025684607</item>
    </derivirana_varijabla>
  </DomainObject.Predmet.OstaliListFormatedOIB>
  <DomainObject.Predmet.OstaliListFormatedWithAdress>
    <izvorni_sadrzaj>
      <item>ŽUPANIJSKO DRŽAVNO ODVJETNIŠTVO SPLIT, Gundulićeva 29, 21000 Split</item>
      <item>Zoran Miletić, Nazorov prilaz 1A, 21000 Split</item>
    </izvorni_sadrzaj>
    <derivirana_varijabla naziv="DomainObject.Predmet.OstaliListFormatedWithAdress_1">
      <item>ŽUPANIJSKO DRŽAVNO ODVJETNIŠTVO SPLIT, Gundulićeva 29, 21000 Split</item>
      <item>Zoran Miletić, Nazorov prilaz 1A, 21000 Split</item>
    </derivirana_varijabla>
  </DomainObject.Predmet.OstaliListFormatedWithAdress>
  <DomainObject.Predmet.OstaliListFormatedWithAdressOIB>
    <izvorni_sadrzaj>
      <item>ŽUPANIJSKO DRŽAVNO ODVJETNIŠTVO SPLIT, OIB 70793241859, Gundulićeva 29, 21000 Split</item>
      <item>Zoran Miletić, OIB 73025684607, Nazorov prilaz 1A, 21000 Split</item>
    </izvorni_sadrzaj>
    <derivirana_varijabla naziv="DomainObject.Predmet.OstaliListFormatedWithAdressOIB_1">
      <item>ŽUPANIJSKO DRŽAVNO ODVJETNIŠTVO SPLIT, OIB 70793241859, Gundulićeva 29, 21000 Split</item>
      <item>Zoran Miletić, OIB 73025684607, Nazorov prilaz 1A, 21000 Split</item>
    </derivirana_varijabla>
  </DomainObject.Predmet.OstaliListFormatedWithAdressOIB>
  <DomainObject.Predmet.OstaliListNazivFormated>
    <izvorni_sadrzaj>
      <item>ŽUPANIJSKO DRŽAVNO ODVJETNIŠTVO SPLIT</item>
      <item>Zoran Miletić</item>
    </izvorni_sadrzaj>
    <derivirana_varijabla naziv="DomainObject.Predmet.OstaliListNazivFormated_1">
      <item>ŽUPANIJSKO DRŽAVNO ODVJETNIŠTVO SPLIT</item>
      <item>Zoran Miletić</item>
    </derivirana_varijabla>
  </DomainObject.Predmet.OstaliListNazivFormated>
  <DomainObject.Predmet.OstaliListNazivFormatedOIB>
    <izvorni_sadrzaj>
      <item>ŽUPANIJSKO DRŽAVNO ODVJETNIŠTVO SPLIT, OIB 70793241859</item>
      <item>Zoran Miletić, OIB 73025684607</item>
    </izvorni_sadrzaj>
    <derivirana_varijabla naziv="DomainObject.Predmet.OstaliListNazivFormatedOIB_1">
      <item>ŽUPANIJSKO DRŽAVNO ODVJETNIŠTVO SPLIT, OIB 70793241859</item>
      <item>Zoran Miletić, OIB 73025684607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2017.</izvorni_sadrzaj>
    <derivirana_varijabla naziv="DomainObject.Datum_1">28. ožujka 2017.</derivirana_varijabla>
  </DomainObject.Datum>
  <DomainObject.PoslovniBrojDokumenta>
    <izvorni_sadrzaj>St-139/2015-28</izvorni_sadrzaj>
    <derivirana_varijabla naziv="DomainObject.PoslovniBrojDokumenta_1">St-139/2015-28</derivirana_varijabla>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Odvjetničko društvo LUBINA I DR. javno trgovačko društvo u stečaju</izvorni_sadrzaj>
    <derivirana_varijabla naziv="DomainObject.Predmet.ProtustrankaIDrugi_1">Odvjetničko društvo LUBINA I DR. javno trgovačko društvo u stečaju</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Odvjetničko društvo LUBINA I DR. javno trgovačko društvo u stečaju, OIB 59571593721, Ulica Kralja Tomislava 1/I, 21000 Split</izvorni_sadrzaj>
    <derivirana_varijabla naziv="DomainObject.Predmet.ProtustrankaIDrugiAdressOIB_1">Odvjetničko društvo LUBINA I DR. javno trgovačko društvo u stečaju, OIB 59571593721, Ulica Kralja Tomislava 1/I,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LUBINA I DR. javno trgovačko društvo u stečaju</item>
      <item>ŽUPANIJSKO DRŽAVNO ODVJETNIŠTVO SPLIT</item>
      <item>REPUBLIKA HRVATSKA</item>
      <item>Zoran Miletić</item>
    </izvorni_sadrzaj>
    <derivirana_varijabla naziv="DomainObject.Predmet.SudioniciListNaziv_1">
      <item>Odvjetničko društvo LUBINA I DR. javno trgovačko društvo u stečaju</item>
      <item>ŽUPANIJSKO DRŽAVNO ODVJETNIŠTVO SPLIT</item>
      <item>REPUBLIKA HRVATSKA</item>
      <item>Zoran Miletić</item>
    </derivirana_varijabla>
  </DomainObject.Predmet.SudioniciListNaziv>
  <DomainObject.Predmet.SudioniciListAdressOIB>
    <izvorni_sadrzaj>
      <item>Odvjetničko društvo LUBINA I DR. javno trgovačko društvo u stečaju, OIB 59571593721, Ulica Kralja Tomislava 1/I,21000 Split</item>
      <item>ŽUPANIJSKO DRŽAVNO ODVJETNIŠTVO SPLIT, OIB 70793241859, Gundulićeva 29,21000 Split</item>
      <item>REPUBLIKA HRVATSKA, OIB 52634238587</item>
      <item>Zoran Miletić, OIB 73025684607, Nazorov prilaz 1A,21000 Split</item>
    </izvorni_sadrzaj>
    <derivirana_varijabla naziv="DomainObject.Predmet.SudioniciListAdressOIB_1">
      <item>Odvjetničko društvo LUBINA I DR. javno trgovačko društvo u stečaju, OIB 59571593721, Ulica Kralja Tomislava 1/I,21000 Split</item>
      <item>ŽUPANIJSKO DRŽAVNO ODVJETNIŠTVO SPLIT, OIB 70793241859, Gundulićeva 29,21000 Split</item>
      <item>REPUBLIKA HRVATSKA, OIB 52634238587</item>
      <item>Zoran Miletić, OIB 73025684607, Nazorov prilaz 1A,21000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59571593721</item>
      <item>, OIB 70793241859</item>
      <item>, OIB 52634238587</item>
      <item>, OIB 73025684607</item>
    </izvorni_sadrzaj>
    <derivirana_varijabla naziv="DomainObject.Predmet.SudioniciListNazivOIB_1">
      <item>, OIB 59571593721</item>
      <item>, OIB 70793241859</item>
      <item>, OIB 52634238587</item>
      <item>, OIB 73025684607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1446</properties:Words>
  <properties:Characters>7687</properties:Characters>
  <properties:Lines>169</properties:Lines>
  <properties:Paragraphs>46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9251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2017-03-28T07:56:00Z</dcterms:created>
  <dc:creator>Jozo Ćaleta</dc:creator>
  <cp:lastModifiedBy>Jozo Ćaleta</cp:lastModifiedBy>
  <dcterms:modified xmlns:xsi="http://www.w3.org/2001/XMLSchema-instance" xsi:type="dcterms:W3CDTF">2017-03-28T07:59:00Z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St-139/2015-28 / Zapisnik - Skupština vjerovnika</vt:lpwstr>
  </prop:property>
  <prop:property name="CC_coloring" pid="4" fmtid="{D5CDD505-2E9C-101B-9397-08002B2CF9AE}">
    <vt:bool>false</vt:bool>
  </prop:property>
  <prop:property name="BrojStranica" pid="5" fmtid="{D5CDD505-2E9C-101B-9397-08002B2CF9AE}">
    <vt:i4>4</vt:i4>
  </prop:property>
</prop:Properties>
</file>