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46d7" w14:paraId="03346d7" w:rsidRDefault="009806E3" w:rsidP="009806E3" w:rsidR="009806E3" w:rsidRPr="00CF60BA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4C0C50" w:rsidR="00AF5DA4" w:rsidRPr="00AF5DA4">
        <w:trPr>
          <w:gridAfter w:val="1"/>
          <w:wAfter w:type="dxa" w:w="284"/>
        </w:trPr>
        <w:tc>
          <w:tcPr>
            <w:tcW w:type="dxa" w:w="2943"/>
          </w:tcPr>
          <w:p w:rsidRDefault="00AF5DA4" w:rsidP="00AF5DA4" w:rsidR="00AF5DA4" w:rsidRPr="00AF5DA4">
            <w:pPr>
              <w:jc w:val="center"/>
              <w:rPr>
                <w:rFonts w:cs="Times New Roman" w:hAnsi="Times New Roman" w:ascii="Times New Roman"/>
              </w:rPr>
            </w:pPr>
            <w:r w:rsidRPr="00AF5DA4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4C0C50" w:rsidR="00AF5DA4" w:rsidRPr="00AF5DA4">
        <w:tc>
          <w:tcPr>
            <w:tcW w:type="dxa" w:w="3227"/>
            <w:gridSpan w:val="2"/>
          </w:tcPr>
          <w:p w:rsidRDefault="00AF5DA4" w:rsidP="00AF5DA4" w:rsidR="00AF5DA4" w:rsidRPr="00AF5DA4">
            <w:pPr>
              <w:jc w:val="center"/>
              <w:rPr>
                <w:rFonts w:cs="Times New Roman" w:hAnsi="Times New Roman" w:ascii="Times New Roman"/>
              </w:rPr>
            </w:pPr>
            <w:r w:rsidRPr="00AF5DA4">
              <w:rPr>
                <w:rFonts w:cs="Times New Roman" w:hAnsi="Times New Roman" w:ascii="Times New Roman"/>
              </w:rPr>
              <w:t>Republika Hrvatska</w:t>
            </w:r>
          </w:p>
          <w:p w:rsidRDefault="00AF5DA4" w:rsidP="00AF5DA4" w:rsidR="00AF5DA4" w:rsidRPr="00AF5DA4">
            <w:pPr>
              <w:jc w:val="center"/>
              <w:rPr>
                <w:rFonts w:cs="Times New Roman" w:hAnsi="Times New Roman" w:ascii="Times New Roman"/>
              </w:rPr>
            </w:pPr>
            <w:r w:rsidRPr="00AF5DA4">
              <w:rPr>
                <w:rFonts w:cs="Times New Roman" w:hAnsi="Times New Roman" w:ascii="Times New Roman"/>
              </w:rPr>
              <w:t>Trgovački sud u Zadru</w:t>
            </w:r>
          </w:p>
          <w:p w:rsidRDefault="00AF5DA4" w:rsidP="00AF5DA4" w:rsidR="00AF5DA4" w:rsidRPr="00AF5DA4">
            <w:pPr>
              <w:jc w:val="center"/>
              <w:rPr>
                <w:rFonts w:cs="Times New Roman" w:hAnsi="Times New Roman" w:ascii="Times New Roman"/>
              </w:rPr>
            </w:pPr>
            <w:r w:rsidRPr="00AF5DA4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9806E3" w:rsidP="009806E3" w:rsidR="009806E3" w:rsidRPr="00CF60BA">
      <w:pPr>
        <w:jc w:val="center"/>
      </w:pPr>
    </w:p>
    <w:p w:rsidRDefault="0001138E" w:rsidP="0001138E" w:rsidR="001B1069" w:rsidRPr="00CF60BA">
      <w:pPr>
        <w:jc w:val="center"/>
      </w:pPr>
      <w:r>
        <w:t xml:space="preserve">R  E P U B L I K A   H R V A T S K A </w:t>
      </w:r>
    </w:p>
    <w:p w:rsidRDefault="0001138E" w:rsidP="009806E3" w:rsidR="0001138E">
      <w:pPr>
        <w:jc w:val="center"/>
      </w:pPr>
    </w:p>
    <w:p w:rsidRDefault="00F13884" w:rsidP="009806E3" w:rsidR="009806E3" w:rsidRPr="00CF60BA">
      <w:pPr>
        <w:jc w:val="center"/>
      </w:pPr>
      <w:r>
        <w:t>R J E Š E NJ E</w:t>
      </w:r>
    </w:p>
    <w:p w:rsidRDefault="009806E3" w:rsidP="009806E3" w:rsidR="009806E3" w:rsidRPr="00CF60BA"/>
    <w:p w:rsidRDefault="00D67E5B" w:rsidP="00F13884" w:rsidR="00D67E5B">
      <w:pPr>
        <w:ind w:firstLine="708"/>
        <w:jc w:val="both"/>
      </w:pPr>
      <w:r w:rsidRPr="007827B4">
        <w:t>Trgovački sud u Zadru, po sutkinji Ani Markač, povodom prijedloga za otvaranje stečajnog postupka nad dužnikom</w:t>
      </w:r>
      <w:r w:rsidR="0019467E" w:rsidRPr="0019467E">
        <w:t xml:space="preserve"> </w:t>
      </w:r>
      <w:r w:rsidR="004C5E51">
        <w:t xml:space="preserve">INFERO HOTELI d.o.o., </w:t>
      </w:r>
      <w:proofErr w:type="spellStart"/>
      <w:r w:rsidR="004C5E51">
        <w:t>Tribunj</w:t>
      </w:r>
      <w:proofErr w:type="spellEnd"/>
      <w:r w:rsidR="004C5E51">
        <w:t>, Šibenska 8, OIB:15817128264</w:t>
      </w:r>
      <w:r>
        <w:t xml:space="preserve">, </w:t>
      </w:r>
      <w:r w:rsidR="00F13884">
        <w:t xml:space="preserve">dana </w:t>
      </w:r>
      <w:r w:rsidR="004C5E51">
        <w:t>4</w:t>
      </w:r>
      <w:r w:rsidR="0085748C">
        <w:t xml:space="preserve">. </w:t>
      </w:r>
      <w:r w:rsidR="004C5E51">
        <w:t>prosinca</w:t>
      </w:r>
      <w:r w:rsidR="0085748C">
        <w:t xml:space="preserve"> 2018.</w:t>
      </w:r>
    </w:p>
    <w:p w:rsidRDefault="009806E3" w:rsidP="009806E3" w:rsidR="009806E3" w:rsidRPr="00CF60BA"/>
    <w:p w:rsidRDefault="00F13884" w:rsidP="009806E3" w:rsidR="009806E3" w:rsidRPr="00CF60BA">
      <w:pPr>
        <w:jc w:val="center"/>
      </w:pPr>
      <w:r>
        <w:t>r i j e š i o</w:t>
      </w:r>
      <w:r w:rsidR="002D260F">
        <w:t xml:space="preserve"> </w:t>
      </w:r>
      <w:r w:rsidR="009806E3" w:rsidRPr="00CF60BA">
        <w:t xml:space="preserve">  j e</w:t>
      </w:r>
    </w:p>
    <w:p w:rsidRDefault="009806E3" w:rsidP="009806E3" w:rsidR="009806E3" w:rsidRPr="00CF60BA">
      <w:pPr>
        <w:jc w:val="both"/>
      </w:pPr>
    </w:p>
    <w:p w:rsidRDefault="009806E3" w:rsidP="00F13884" w:rsidR="00F13884">
      <w:pPr>
        <w:ind w:firstLine="705"/>
        <w:jc w:val="both"/>
      </w:pPr>
      <w:r w:rsidRPr="00CF60BA">
        <w:t>Nalaže se računovodstvu suda da</w:t>
      </w:r>
      <w:r w:rsidR="00DA318F" w:rsidRPr="00CF60BA">
        <w:t xml:space="preserve"> </w:t>
      </w:r>
      <w:r w:rsidR="00F13884">
        <w:t xml:space="preserve">po pravomoćnosti ovog rješenja </w:t>
      </w:r>
      <w:r w:rsidR="00DA318F" w:rsidRPr="00CF60BA">
        <w:t>sa kontovnika</w:t>
      </w:r>
      <w:r w:rsidR="00CF60BA">
        <w:t xml:space="preserve"> </w:t>
      </w:r>
      <w:r w:rsidR="00F13884">
        <w:t xml:space="preserve">predmeta </w:t>
      </w:r>
      <w:r w:rsidR="0019467E">
        <w:t>poslovni broj St-</w:t>
      </w:r>
      <w:r w:rsidR="004C5E51">
        <w:t>263/2017</w:t>
      </w:r>
      <w:r w:rsidR="0019467E">
        <w:t xml:space="preserve"> iznos od 1.000,00kn </w:t>
      </w:r>
      <w:r w:rsidR="00F13884">
        <w:t xml:space="preserve">vrati uplatitelju </w:t>
      </w:r>
      <w:proofErr w:type="spellStart"/>
      <w:r w:rsidR="004C5E51">
        <w:t>Dieteru</w:t>
      </w:r>
      <w:proofErr w:type="spellEnd"/>
      <w:r w:rsidR="004C5E51">
        <w:t xml:space="preserve"> </w:t>
      </w:r>
      <w:proofErr w:type="spellStart"/>
      <w:r w:rsidR="004C5E51">
        <w:t>Paul</w:t>
      </w:r>
      <w:proofErr w:type="spellEnd"/>
      <w:r w:rsidR="004C5E51">
        <w:t xml:space="preserve"> </w:t>
      </w:r>
      <w:proofErr w:type="spellStart"/>
      <w:r w:rsidR="004C5E51">
        <w:t>Antonius</w:t>
      </w:r>
      <w:proofErr w:type="spellEnd"/>
      <w:r w:rsidR="004C5E51">
        <w:t xml:space="preserve"> </w:t>
      </w:r>
      <w:proofErr w:type="spellStart"/>
      <w:r w:rsidR="004C5E51">
        <w:t>Decker</w:t>
      </w:r>
      <w:proofErr w:type="spellEnd"/>
      <w:r w:rsidR="004C5E51">
        <w:t xml:space="preserve">, Njemačka, </w:t>
      </w:r>
      <w:proofErr w:type="spellStart"/>
      <w:r w:rsidR="004C5E51">
        <w:t>Kӧln</w:t>
      </w:r>
      <w:proofErr w:type="spellEnd"/>
      <w:r w:rsidR="004C5E51">
        <w:t xml:space="preserve">, </w:t>
      </w:r>
      <w:proofErr w:type="spellStart"/>
      <w:r w:rsidR="004C5E51">
        <w:t>Rӧsrather</w:t>
      </w:r>
      <w:proofErr w:type="spellEnd"/>
      <w:r w:rsidR="004C5E51">
        <w:t xml:space="preserve"> str. 687, OIB:27410509129</w:t>
      </w:r>
      <w:r w:rsidR="00F13884">
        <w:t xml:space="preserve">. </w:t>
      </w:r>
    </w:p>
    <w:p w:rsidRDefault="00F13884" w:rsidP="00F13884" w:rsidR="00F13884">
      <w:pPr>
        <w:ind w:firstLine="705"/>
        <w:jc w:val="both"/>
      </w:pPr>
    </w:p>
    <w:p w:rsidRDefault="00F13884" w:rsidP="00F13884" w:rsidR="0019467E">
      <w:pPr>
        <w:jc w:val="center"/>
      </w:pPr>
      <w:r>
        <w:t>Obrazloženje</w:t>
      </w:r>
    </w:p>
    <w:p w:rsidRDefault="00F13884" w:rsidP="00F13884" w:rsidR="00F13884">
      <w:pPr>
        <w:jc w:val="center"/>
      </w:pPr>
    </w:p>
    <w:p w:rsidRDefault="00F13884" w:rsidP="00F13884" w:rsidR="004C5E51">
      <w:pPr>
        <w:jc w:val="both"/>
      </w:pPr>
      <w:r>
        <w:tab/>
        <w:t>Rješenjem suda poslovni broj St-</w:t>
      </w:r>
      <w:r w:rsidR="004C5E51">
        <w:t>263/</w:t>
      </w:r>
      <w:r>
        <w:t>201</w:t>
      </w:r>
      <w:r w:rsidR="004C5E51">
        <w:t>7</w:t>
      </w:r>
      <w:r>
        <w:t>-</w:t>
      </w:r>
      <w:r w:rsidR="004C5E51">
        <w:t>15</w:t>
      </w:r>
      <w:r>
        <w:t xml:space="preserve"> od </w:t>
      </w:r>
      <w:r w:rsidR="004C5E51">
        <w:t>23. studenog 2017</w:t>
      </w:r>
      <w:r>
        <w:t xml:space="preserve">. </w:t>
      </w:r>
      <w:r w:rsidR="004C5E51">
        <w:t xml:space="preserve">obustavljen je stečajni postupak nad uvodno označenim stečajnim dužnikom budući je utvrđeno da je predmetno društvo rješenjem ovog suda poslovni broj </w:t>
      </w:r>
      <w:proofErr w:type="spellStart"/>
      <w:r w:rsidR="004C5E51">
        <w:t>Tt</w:t>
      </w:r>
      <w:proofErr w:type="spellEnd"/>
      <w:r w:rsidR="004C5E51">
        <w:t xml:space="preserve">-17/1141/40 od 3. studenog 2017. temeljem čl. 70. Zakona o sudskom registru brisano iz istoga, tj. prestalo je postojati. Navedeno rješenje postalo je pravomoćno 12. prosinca 2017. </w:t>
      </w:r>
    </w:p>
    <w:p w:rsidRDefault="004C5E51" w:rsidP="00F13884" w:rsidR="00F13884">
      <w:pPr>
        <w:jc w:val="both"/>
      </w:pPr>
      <w:r>
        <w:tab/>
        <w:t xml:space="preserve">Slijedom navedenog, a s obzirom da je prethodno zastupniku dužnika po zakonu  </w:t>
      </w:r>
      <w:proofErr w:type="spellStart"/>
      <w:r>
        <w:t>Dieteru</w:t>
      </w:r>
      <w:proofErr w:type="spellEnd"/>
      <w:r>
        <w:t xml:space="preserve"> </w:t>
      </w:r>
      <w:proofErr w:type="spellStart"/>
      <w:r>
        <w:t>Paul</w:t>
      </w:r>
      <w:proofErr w:type="spellEnd"/>
      <w:r>
        <w:t xml:space="preserve"> </w:t>
      </w:r>
      <w:proofErr w:type="spellStart"/>
      <w:r>
        <w:t>Antonius</w:t>
      </w:r>
      <w:proofErr w:type="spellEnd"/>
      <w:r>
        <w:t xml:space="preserve"> </w:t>
      </w:r>
      <w:proofErr w:type="spellStart"/>
      <w:r>
        <w:t>Decker</w:t>
      </w:r>
      <w:proofErr w:type="spellEnd"/>
      <w:r>
        <w:t xml:space="preserve">, Njemačka, sukladno rješenju suda St-263/2017-4 od 8. rujna 2017. prisilno zaplijenjen iznos od 1.000,00 kn, to je valjalo odrediti da se istome navedeni iznos vrati. </w:t>
      </w:r>
    </w:p>
    <w:p w:rsidRDefault="009806E3" w:rsidP="0019467E" w:rsidR="009806E3" w:rsidRPr="00CF60BA">
      <w:pPr>
        <w:jc w:val="center"/>
      </w:pPr>
      <w:r w:rsidRPr="00CF60BA">
        <w:t xml:space="preserve">U Zadru </w:t>
      </w:r>
      <w:r w:rsidR="004C5E51">
        <w:t>4</w:t>
      </w:r>
      <w:r w:rsidR="0085748C">
        <w:t xml:space="preserve">. </w:t>
      </w:r>
      <w:r w:rsidR="004C5E51">
        <w:t>prosinca</w:t>
      </w:r>
      <w:r w:rsidR="0085748C">
        <w:t xml:space="preserve"> 2018.</w:t>
      </w:r>
    </w:p>
    <w:p w:rsidRDefault="00A10717" w:rsidP="00A10717" w:rsidR="00A10717">
      <w:pPr>
        <w:rPr>
          <w:szCs w:val="22"/>
        </w:rPr>
      </w:pPr>
    </w:p>
    <w:p w:rsidRDefault="00792AD9" w:rsidP="00792AD9" w:rsidR="00792AD9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792AD9" w:rsidP="00792AD9" w:rsidR="00792AD9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B2513D" w:rsidP="00E4385D" w:rsidR="004C5E51">
      <w:r w:rsidRPr="00AD2980">
        <w:tab/>
      </w:r>
      <w:r w:rsidRPr="00AD2980">
        <w:tab/>
      </w:r>
    </w:p>
    <w:p w:rsidRDefault="00B2513D" w:rsidP="00E4385D" w:rsidR="009806E3" w:rsidRPr="00CF60BA">
      <w:r w:rsidRPr="00AD2980">
        <w:t xml:space="preserve"> </w:t>
      </w:r>
    </w:p>
    <w:p w:rsidRDefault="00AF5DA4" w:rsidP="009806E3" w:rsidR="009806E3" w:rsidRPr="00CF60BA">
      <w:r>
        <w:t>Pouka o pravnom lijeku</w:t>
      </w:r>
      <w:r w:rsidR="00F13884">
        <w:t>:</w:t>
      </w:r>
      <w:r>
        <w:t xml:space="preserve"> </w:t>
      </w:r>
    </w:p>
    <w:p w:rsidRDefault="00E4385D" w:rsidP="00E4385D" w:rsidR="00E4385D" w:rsidRPr="00E4385D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E4385D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4385D">
          <w:rPr>
            <w:rFonts w:cstheme="majorBidi" w:hAnsiTheme="majorBidi" w:asciiTheme="majorBidi"/>
            <w:bCs/>
          </w:rPr>
          <w:t>12. st</w:t>
        </w:r>
      </w:smartTag>
      <w:r w:rsidRPr="00E4385D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4385D">
          <w:rPr>
            <w:rFonts w:cstheme="majorBidi" w:hAnsiTheme="majorBidi" w:asciiTheme="majorBidi"/>
            <w:bCs/>
          </w:rPr>
          <w:t>19. st</w:t>
        </w:r>
      </w:smartTag>
      <w:r w:rsidRPr="00E4385D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sectPr w:rsidSect="00E4385D" w:rsidR="00E4385D" w:rsidRPr="00E4385D">
      <w:headerReference w:type="default" r:id="rId11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1DD" w:rsidP="000431DD" w:rsidR="000431DD">
      <w:r>
        <w:separator/>
      </w:r>
    </w:p>
  </w:endnote>
  <w:endnote w:id="0" w:type="continuationSeparator">
    <w:p w:rsidRDefault="000431DD" w:rsidP="000431DD" w:rsidR="00043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1DD" w:rsidP="000431DD" w:rsidR="000431DD">
      <w:r>
        <w:separator/>
      </w:r>
    </w:p>
  </w:footnote>
  <w:footnote w:id="0" w:type="continuationSeparator">
    <w:p w:rsidRDefault="000431DD" w:rsidP="000431DD" w:rsidR="00043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1DD" w:rsidP="000431DD" w:rsidR="000431DD">
    <w:pPr>
      <w:pStyle w:val="Zaglavlje"/>
      <w:jc w:val="right"/>
    </w:pPr>
    <w:r>
      <w:t>P</w:t>
    </w:r>
    <w:r w:rsidR="002D260F">
      <w:t>oslovni broj:</w:t>
    </w:r>
    <w:r w:rsidR="00B15303">
      <w:t xml:space="preserve"> 2 St-</w:t>
    </w:r>
    <w:r w:rsidR="004C5E51">
      <w:t>263</w:t>
    </w:r>
    <w:r w:rsidR="00F13884">
      <w:t>/</w:t>
    </w:r>
    <w:r w:rsidR="004C5E51">
      <w:t>2017-17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9449D0"/>
    <w:multiLevelType w:val="hybridMultilevel"/>
    <w:tmpl w:val="18246182"/>
    <w:lvl w:tplc="67D823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6E3"/>
    <w:rsid w:val="0001138E"/>
    <w:rsid w:val="000169F5"/>
    <w:rsid w:val="000431DD"/>
    <w:rsid w:val="001634C6"/>
    <w:rsid w:val="0019467E"/>
    <w:rsid w:val="001B1069"/>
    <w:rsid w:val="00243E75"/>
    <w:rsid w:val="002D260F"/>
    <w:rsid w:val="002F4916"/>
    <w:rsid w:val="004C5E51"/>
    <w:rsid w:val="004D4547"/>
    <w:rsid w:val="005B4A27"/>
    <w:rsid w:val="006E3D1F"/>
    <w:rsid w:val="00792AD9"/>
    <w:rsid w:val="0085748C"/>
    <w:rsid w:val="008B78CC"/>
    <w:rsid w:val="00954C09"/>
    <w:rsid w:val="009806E3"/>
    <w:rsid w:val="009962B3"/>
    <w:rsid w:val="00A10717"/>
    <w:rsid w:val="00A82404"/>
    <w:rsid w:val="00AF5DA4"/>
    <w:rsid w:val="00B15303"/>
    <w:rsid w:val="00B2513D"/>
    <w:rsid w:val="00B2743C"/>
    <w:rsid w:val="00BC34CE"/>
    <w:rsid w:val="00C57836"/>
    <w:rsid w:val="00C85258"/>
    <w:rsid w:val="00CF60BA"/>
    <w:rsid w:val="00D67E5B"/>
    <w:rsid w:val="00DA318F"/>
    <w:rsid w:val="00DF23A9"/>
    <w:rsid w:val="00E4385D"/>
    <w:rsid w:val="00E67ACB"/>
    <w:rsid w:val="00EC25E0"/>
    <w:rsid w:val="00F13884"/>
    <w:rsid w:val="00F3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06E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34C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0431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431DD"/>
    <w:rPr>
      <w:sz w:val="24"/>
      <w:szCs w:val="24"/>
    </w:rPr>
  </w:style>
  <w:style w:styleId="Podnoje" w:type="paragraph">
    <w:name w:val="footer"/>
    <w:basedOn w:val="Normal"/>
    <w:link w:val="PodnojeChar"/>
    <w:rsid w:val="000431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431DD"/>
    <w:rPr>
      <w:sz w:val="24"/>
      <w:szCs w:val="24"/>
    </w:rPr>
  </w:style>
  <w:style w:styleId="Reetkatablice" w:type="table">
    <w:name w:val="Table Grid"/>
    <w:basedOn w:val="Obinatablica"/>
    <w:uiPriority w:val="59"/>
    <w:rsid w:val="00AF5DA4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unhideWhenUsed/>
    <w:rsid w:val="00D67E5B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D67E5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92A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A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A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A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A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06E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34C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0431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431DD"/>
    <w:rPr>
      <w:sz w:val="24"/>
      <w:szCs w:val="24"/>
    </w:rPr>
  </w:style>
  <w:style w:styleId="Podnoje" w:type="paragraph">
    <w:name w:val="footer"/>
    <w:basedOn w:val="Normal"/>
    <w:link w:val="PodnojeChar"/>
    <w:rsid w:val="000431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431DD"/>
    <w:rPr>
      <w:sz w:val="24"/>
      <w:szCs w:val="24"/>
    </w:rPr>
  </w:style>
  <w:style w:styleId="Reetkatablice" w:type="table">
    <w:name w:val="Table Grid"/>
    <w:basedOn w:val="Obinatablica"/>
    <w:uiPriority w:val="59"/>
    <w:rsid w:val="00AF5DA4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unhideWhenUsed/>
    <w:rsid w:val="00D67E5B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D67E5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92A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A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A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A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A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952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64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780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3. siječnja 2018.</izvorni_sadrzaj>
    <derivirana_varijabla naziv="DomainObject.Predmet.DatumArhiviranja_1">3. siječnja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prosinca 2017.</izvorni_sadrzaj>
    <derivirana_varijabla naziv="DomainObject.Predmet.DatumRjesavanja_1">1. prosinca 2017.</derivirana_varijabla>
  </DomainObject.Predmet.DatumRjesavanja>
  <DomainObject.Predmet.DatumRokaCuvanja>
    <izvorni_sadrzaj>12. prosinca 2027.</izvorni_sadrzaj>
    <derivirana_varijabla naziv="DomainObject.Predmet.DatumRokaCuvanja_1">12. prosinca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3. siječnja 2018.</izvorni_sadrzaj>
    <derivirana_varijabla naziv="DomainObject.Predmet.DatumZatvaranja_1">3. siječnja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hr.ibm.icms.common.model.sluzbeneosobe.Referada@4e9d4e9d[id=5816, dbStatus=null, naziv=Referada 2, oznaka=null, sudac=null] &lt;-hr.ibm.icms.common.model.sluzbeneosobe.Referada@4e9d4e9d[status dodjele: =false]</izvorni_sadrzaj>
    <derivirana_varijabla naziv="DomainObject.Predmet.MjestoCuvanja_1">hr.ibm.icms.common.model.sluzbeneosobe.Referada@4e9d4e9d[id=5816, dbStatus=null, naziv=Referada 2, oznaka=null, sudac=null] &lt;-hr.ibm.icms.common.model.sluzbeneosobe.Referada@4e9d4e9d[status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St-263/2017</izvorni_sadrzaj>
    <derivirana_varijabla naziv="DomainObject.Predmet.OznakaBroj_1">St-263/2017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priručna arhiva</izvorni_sadrzaj>
    <derivirana_varijabla naziv="DomainObject.Predmet.PrimjedbaSuca_1">priručna arhiva</derivirana_varijabla>
  </DomainObject.Predmet.PrimjedbaSuca>
  <DomainObject.Predmet.ProtustrankaFormated>
    <izvorni_sadrzaj>  INFERO HOTELI, društvo s ograničenom odgovornošću za trgovinu, ugostiteljstvo, turizam, usluge i proizvodnju električne energije</izvorni_sadrzaj>
    <derivirana_varijabla naziv="DomainObject.Predmet.ProtustrankaFormated_1">  INFERO HOTELI, društvo s ograničenom odgovornošću za trgovinu, ugostiteljstvo, turizam, usluge i proizvodnju električne energije</derivirana_varijabla>
  </DomainObject.Predmet.ProtustrankaFormated>
  <DomainObject.Predmet.ProtustrankaFormatedOIB>
    <izvorni_sadrzaj>  INFERO HOTELI, društvo s ograničenom odgovornošću za trgovinu, ugostiteljstvo, turizam, usluge i proizvodnju električne energije, OIB 15817128264</izvorni_sadrzaj>
    <derivirana_varijabla naziv="DomainObject.Predmet.ProtustrankaFormatedOIB_1">  INFERO HOTELI, društvo s ograničenom odgovornošću za trgovinu, ugostiteljstvo, turizam, usluge i proizvodnju električne energije, OIB 15817128264</derivirana_varijabla>
  </DomainObject.Predmet.ProtustrankaFormatedOIB>
  <DomainObject.Predmet.ProtustrankaFormatedWithAdress>
    <izvorni_sadrzaj> INFERO HOTELI, društvo s ograničenom odgovornošću za trgovinu, ugostiteljstvo, turizam, usluge i proizvodnju električne energije, Šibenska 8 , 22211 Tribunj</izvorni_sadrzaj>
    <derivirana_varijabla naziv="DomainObject.Predmet.ProtustrankaFormatedWithAdress_1"> INFERO HOTELI, društvo s ograničenom odgovornošću za trgovinu, ugostiteljstvo, turizam, usluge i proizvodnju električne energije, Šibenska 8 , 22211 Tribunj</derivirana_varijabla>
  </DomainObject.Predmet.ProtustrankaFormatedWithAdress>
  <DomainObject.Predmet.ProtustrankaFormatedWithAdressOIB>
    <izvorni_sadrzaj> INFERO HOTELI, društvo s ograničenom odgovornošću za trgovinu, ugostiteljstvo, turizam, usluge i proizvodnju električne energije, OIB 15817128264, Šibenska 8 , 22211 Tribunj</izvorni_sadrzaj>
    <derivirana_varijabla naziv="DomainObject.Predmet.ProtustrankaFormatedWithAdressOIB_1"> INFERO HOTELI, društvo s ograničenom odgovornošću za trgovinu, ugostiteljstvo, turizam, usluge i proizvodnju električne energije, OIB 15817128264, Šibenska 8 , 22211 Tribunj</derivirana_varijabla>
  </DomainObject.Predmet.ProtustrankaFormatedWithAdressOIB>
  <DomainObject.Predmet.ProtustrankaWithAdress>
    <izvorni_sadrzaj>INFERO HOTELI, društvo s ograničenom odgovornošću za trgovinu, ugostiteljstvo, turizam, usluge i proizvodnju električne energije Šibenska 8 , 22211 Tribunj</izvorni_sadrzaj>
    <derivirana_varijabla naziv="DomainObject.Predmet.ProtustrankaWithAdress_1">INFERO HOTELI, društvo s ograničenom odgovornošću za trgovinu, ugostiteljstvo, turizam, usluge i proizvodnju električne energije Šibenska 8 , 22211 Tribunj</derivirana_varijabla>
  </DomainObject.Predmet.ProtustrankaWithAdress>
  <DomainObject.Predmet.ProtustrankaWithAdressOIB>
    <izvorni_sadrzaj>INFERO HOTELI, društvo s ograničenom odgovornošću za trgovinu, ugostiteljstvo, turizam, usluge i proizvodnju električne energije, OIB 15817128264, Šibenska 8 , 22211 Tribunj</izvorni_sadrzaj>
    <derivirana_varijabla naziv="DomainObject.Predmet.ProtustrankaWithAdressOIB_1">INFERO HOTELI, društvo s ograničenom odgovornošću za trgovinu, ugostiteljstvo, turizam, usluge i proizvodnju električne energije, OIB 15817128264, Šibenska 8 , 22211 Tribunj</derivirana_varijabla>
  </DomainObject.Predmet.ProtustrankaWithAdressOIB>
  <DomainObject.Predmet.ProtustrankaNazivFormated>
    <izvorni_sadrzaj>INFERO HOTELI, društvo s ograničenom odgovornošću za trgovinu, ugostiteljstvo, turizam, usluge i proizvodnju električne energije</izvorni_sadrzaj>
    <derivirana_varijabla naziv="DomainObject.Predmet.ProtustrankaNazivFormated_1">INFERO HOTELI, društvo s ograničenom odgovornošću za trgovinu, ugostiteljstvo, turizam, usluge i proizvodnju električne energije</derivirana_varijabla>
  </DomainObject.Predmet.ProtustrankaNazivFormated>
  <DomainObject.Predmet.ProtustrankaNazivFormatedOIB>
    <izvorni_sadrzaj>INFERO HOTELI, društvo s ograničenom odgovornošću za trgovinu, ugostiteljstvo, turizam, usluge i proizvodnju električne energije, OIB 15817128264</izvorni_sadrzaj>
    <derivirana_varijabla naziv="DomainObject.Predmet.ProtustrankaNazivFormatedOIB_1">INFERO HOTELI, društvo s ograničenom odgovornošću za trgovinu, ugostiteljstvo, turizam, usluge i proizvodnju električne energije, OIB 15817128264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INFERO HOTELI, društvo s ograničenom odgovornošću za trgovinu, ugostiteljstvo, turizam, usluge i proizvodnju električne energije</item>
    </izvorni_sadrzaj>
    <derivirana_varijabla naziv="DomainObject.Predmet.ProtuStrankaListFormated_1">
      <item>INFERO HOTELI, društvo s ograničenom odgovornošću za trgovinu, ugostiteljstvo, turizam, usluge i proizvodnju električne energije</item>
    </derivirana_varijabla>
  </DomainObject.Predmet.ProtuStrankaListFormated>
  <DomainObject.Predmet.ProtuStrankaListFormatedOIB>
    <izvorni_sadrzaj>
      <item>INFERO HOTELI, društvo s ograničenom odgovornošću za trgovinu, ugostiteljstvo, turizam, usluge i proizvodnju električne energije, OIB 15817128264</item>
    </izvorni_sadrzaj>
    <derivirana_varijabla naziv="DomainObject.Predmet.ProtuStrankaListFormatedOIB_1">
      <item>INFERO HOTELI, društvo s ograničenom odgovornošću za trgovinu, ugostiteljstvo, turizam, usluge i proizvodnju električne energije, OIB 15817128264</item>
    </derivirana_varijabla>
  </DomainObject.Predmet.ProtuStrankaListFormatedOIB>
  <DomainObject.Predmet.ProtuStrankaListFormatedWithAdress>
    <izvorni_sadrzaj>
      <item>INFERO HOTELI, društvo s ograničenom odgovornošću za trgovinu, ugostiteljstvo, turizam, usluge i proizvodnju električne energije, Šibenska 8 , 22211 Tribunj</item>
    </izvorni_sadrzaj>
    <derivirana_varijabla naziv="DomainObject.Predmet.ProtuStrankaListFormatedWithAdress_1">
      <item>INFERO HOTELI, društvo s ograničenom odgovornošću za trgovinu, ugostiteljstvo, turizam, usluge i proizvodnju električne energije, Šibenska 8 , 22211 Tribunj</item>
    </derivirana_varijabla>
  </DomainObject.Predmet.ProtuStrankaListFormatedWithAdress>
  <DomainObject.Predmet.ProtuStrankaListFormatedWithAdressOIB>
    <izvorni_sadrzaj>
      <item>INFERO HOTELI, društvo s ograničenom odgovornošću za trgovinu, ugostiteljstvo, turizam, usluge i proizvodnju električne energije, OIB 15817128264, Šibenska 8 , 22211 Tribunj</item>
    </izvorni_sadrzaj>
    <derivirana_varijabla naziv="DomainObject.Predmet.ProtuStrankaListFormatedWithAdressOIB_1">
      <item>INFERO HOTELI, društvo s ograničenom odgovornošću za trgovinu, ugostiteljstvo, turizam, usluge i proizvodnju električne energije, OIB 15817128264, Šibenska 8 , 22211 Tribunj</item>
    </derivirana_varijabla>
  </DomainObject.Predmet.ProtuStrankaListFormatedWithAdressOIB>
  <DomainObject.Predmet.ProtuStrankaListNazivFormated>
    <izvorni_sadrzaj>
      <item>INFERO HOTELI, društvo s ograničenom odgovornošću za trgovinu, ugostiteljstvo, turizam, usluge i proizvodnju električne energije</item>
    </izvorni_sadrzaj>
    <derivirana_varijabla naziv="DomainObject.Predmet.ProtuStrankaListNazivFormated_1">
      <item>INFERO HOTELI, društvo s ograničenom odgovornošću za trgovinu, ugostiteljstvo, turizam, usluge i proizvodnju električne energije</item>
    </derivirana_varijabla>
  </DomainObject.Predmet.ProtuStrankaListNazivFormated>
  <DomainObject.Predmet.ProtuStrankaListNazivFormatedOIB>
    <izvorni_sadrzaj>
      <item>INFERO HOTELI, društvo s ograničenom odgovornošću za trgovinu, ugostiteljstvo, turizam, usluge i proizvodnju električne energije, OIB 15817128264</item>
    </izvorni_sadrzaj>
    <derivirana_varijabla naziv="DomainObject.Predmet.ProtuStrankaListNazivFormatedOIB_1">
      <item>INFERO HOTELI, društvo s ograničenom odgovornošću za trgovinu, ugostiteljstvo, turizam, usluge i proizvodnju električne energije, OIB 15817128264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INFERO HOTELI, društvo s ograničenom odgovornošću za trgovinu, ugostiteljstvo, turizam, usluge i proizvodnju električne energije</izvorni_sadrzaj>
    <derivirana_varijabla naziv="DomainObject.Predmet.ProtustrankaIDrugi_1">INFERO HOTELI, društvo s ograničenom odgovornošću za trgovinu, ugostiteljstvo, turizam, usluge i proizvodnju električne energije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INFERO HOTELI, društvo s ograničenom odgovornošću za trgovinu, ugostiteljstvo, turizam, usluge i proizvodnju električne energije, OIB 15817128264, Šibenska 8 , 22211 Tribunj</izvorni_sadrzaj>
    <derivirana_varijabla naziv="DomainObject.Predmet.ProtustrankaIDrugiAdressOIB_1">INFERO HOTELI, društvo s ograničenom odgovornošću za trgovinu, ugostiteljstvo, turizam, usluge i proizvodnju električne energije, OIB 15817128264, Šibenska 8 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studenog 2017.</izvorni_sadrzaj>
    <derivirana_varijabla naziv="DomainObject.Predmet.OdlukaRjesenje.DatumDonosenjaOdluke_1">23. studenog 2017.</derivirana_varijabla>
  </DomainObject.Predmet.OdlukaRjesenje.DatumDonosenjaOdluke>
  <DomainObject.Predmet.OdlukaRjesenje.DatumPravomocnosti>
    <izvorni_sadrzaj>12. prosinca 2017.</izvorni_sadrzaj>
    <derivirana_varijabla naziv="DomainObject.Predmet.OdlukaRjesenje.DatumPravomocnosti_1">12. prosinca 2017.</derivirana_varijabla>
  </DomainObject.Predmet.OdlukaRjesenje.DatumPravomocnosti>
  <DomainObject.Predmet.OdlukaRjesenje.Oznaka>
    <izvorni_sadrzaj>St-263/2017-11</izvorni_sadrzaj>
    <derivirana_varijabla naziv="DomainObject.Predmet.OdlukaRjesenje.Oznaka_1">St-263/2017-11</derivirana_varijabla>
  </DomainObject.Predmet.OdlukaRjesenje.Oznaka>
  <DomainObject.Predmet.SudioniciListNaziv>
    <izvorni_sadrzaj>
      <item>FINA - Podružnica Šibenik</item>
      <item>INFERO HOTELI, društvo s ograničenom odgovornošću za trgovinu, ugostiteljstvo, turizam, usluge i proizvodnju električne energije</item>
    </izvorni_sadrzaj>
    <derivirana_varijabla naziv="DomainObject.Predmet.SudioniciListNaziv_1">
      <item>FINA - Podružnica Šibenik</item>
      <item>INFERO HOTELI, društvo s ograničenom odgovornošću za trgovinu, ugostiteljstvo, turizam, usluge i proizvodnju električne energije</item>
    </derivirana_varijabla>
  </DomainObject.Predmet.SudioniciListNaziv>
  <DomainObject.Predmet.SudioniciListAdressOIB>
    <izvorni_sadrzaj>
      <item>FINA - Podružnica Šibenik, OIB 85821130368, Perivoj L. Marune 1,22000 Šibenik</item>
      <item>INFERO HOTELI, društvo s ograničenom odgovornošću za trgovinu, ugostiteljstvo, turizam, usluge i proizvodnju električne energije, OIB 15817128264, Šibenska 8 ,22211 Tribunj</item>
    </izvorni_sadrzaj>
    <derivirana_varijabla naziv="DomainObject.Predmet.SudioniciListAdressOIB_1">
      <item>FINA - Podružnica Šibenik, OIB 85821130368, Perivoj L. Marune 1,22000 Šibenik</item>
      <item>INFERO HOTELI, društvo s ograničenom odgovornošću za trgovinu, ugostiteljstvo, turizam, usluge i proizvodnju električne energije, OIB 15817128264, Šibenska 8 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15817128264</item>
    </izvorni_sadrzaj>
    <derivirana_varijabla naziv="DomainObject.Predmet.SudioniciListNazivOIB_1">
      <item>, OIB 85821130368</item>
      <item>, OIB 15817128264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studenog 2017.</izvorni_sadrzaj>
    <derivirana_varijabla naziv="DomainObject.Predmet.DatumZadnjeOdrzaneSudskeRadnje_1">16. studenog 2017.</derivirana_varijabla>
  </DomainObject.Predmet.DatumZadnjeOdrzaneSudskeRadnje>
  <DomainObject.PredzadnjaOdlukaIzPredmeta.DatumDonosenjaOdluke>
    <izvorni_sadrzaj>8. rujna 2017.</izvorni_sadrzaj>
    <derivirana_varijabla naziv="DomainObject.PredzadnjaOdlukaIzPredmeta.DatumDonosenjaOdluke_1">8. rujna 2017.</derivirana_varijabla>
  </DomainObject.PredzadnjaOdlukaIzPredmeta.DatumDonosenjaOdluke>
  <DomainObject.PredzadnjaOdlukaIzPredmeta.Oznaka>
    <izvorni_sadrzaj>St-263/2017-6</izvorni_sadrzaj>
    <derivirana_varijabla naziv="DomainObject.PredzadnjaOdlukaIzPredmeta.Oznaka_1">St-263/2017-6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99B6E6-6273-40B5-B313-D81C3F818E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285</properties:Words>
  <properties:Characters>1470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2018-12-04T08:43:00Z</dcterms:created>
  <dc:creator>Ardena Bajlo</dc:creator>
  <cp:lastModifiedBy>Merlina Klišmanić</cp:lastModifiedBy>
  <cp:lastPrinted>2018-12-04T08:43:00Z</cp:lastPrinted>
  <dcterms:modified xmlns:xsi="http://www.w3.org/2001/XMLSchema-instance" xsi:type="dcterms:W3CDTF">2018-12-04T10:35:00Z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(St-263-17 - nalog računovodstvu povrat uplate od 1.000,00 kn - obustavljen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