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475f9" w14:paraId="e9475f9" w:rsidRDefault="00386198" w:rsidP="0039268A" w:rsidR="00386198" w:rsidRPr="000D739E">
      <w:pPr>
        <w15:collapsed w:val="false"/>
      </w:pPr>
      <w:bookmarkStart w:name="_GoBack" w:id="0"/>
      <w:bookmarkEnd w:id="0"/>
      <w:r w:rsidRPr="000D739E">
        <w:tab/>
      </w:r>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39268A" w:rsidR="0039268A" w:rsidRPr="0039268A">
        <w:trPr>
          <w:gridAfter w:val="1"/>
          <w:wAfter w:type="dxa" w:w="284"/>
        </w:trPr>
        <w:tc>
          <w:tcPr>
            <w:tcW w:type="dxa" w:w="2943"/>
            <w:hideMark/>
          </w:tcPr>
          <w:p w:rsidRDefault="0039268A" w:rsidP="0039268A" w:rsidR="0039268A" w:rsidRPr="0039268A">
            <w:pPr>
              <w:jc w:val="center"/>
              <w:rPr>
                <w:lang w:eastAsia="en-US"/>
              </w:rPr>
            </w:pPr>
            <w:r w:rsidRPr="0039268A">
              <w:rPr>
                <w:noProof/>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39268A" w:rsidR="0039268A" w:rsidRPr="0039268A">
        <w:tc>
          <w:tcPr>
            <w:tcW w:type="dxa" w:w="3227"/>
            <w:gridSpan w:val="2"/>
            <w:hideMark/>
          </w:tcPr>
          <w:p w:rsidRDefault="0039268A" w:rsidP="0039268A" w:rsidR="0039268A" w:rsidRPr="0039268A">
            <w:pPr>
              <w:jc w:val="center"/>
              <w:rPr>
                <w:lang w:eastAsia="en-US"/>
              </w:rPr>
            </w:pPr>
            <w:r w:rsidRPr="0039268A">
              <w:rPr>
                <w:lang w:eastAsia="en-US"/>
              </w:rPr>
              <w:t>Republika Hrvatska</w:t>
            </w:r>
          </w:p>
          <w:p w:rsidRDefault="0039268A" w:rsidP="0039268A" w:rsidR="0039268A" w:rsidRPr="0039268A">
            <w:pPr>
              <w:jc w:val="center"/>
              <w:rPr>
                <w:lang w:eastAsia="en-US"/>
              </w:rPr>
            </w:pPr>
            <w:r w:rsidRPr="0039268A">
              <w:rPr>
                <w:lang w:eastAsia="en-US"/>
              </w:rPr>
              <w:t>Trgovački sud u Zadru</w:t>
            </w:r>
          </w:p>
          <w:p w:rsidRDefault="0039268A" w:rsidP="0039268A" w:rsidR="0039268A" w:rsidRPr="0039268A">
            <w:pPr>
              <w:jc w:val="center"/>
              <w:rPr>
                <w:lang w:eastAsia="en-US"/>
              </w:rPr>
            </w:pPr>
            <w:r w:rsidRPr="0039268A">
              <w:rPr>
                <w:lang w:eastAsia="en-US"/>
              </w:rPr>
              <w:t>Zadar, Dr. Franje Tuđmana 35</w:t>
            </w:r>
          </w:p>
        </w:tc>
      </w:tr>
    </w:tbl>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E3321D">
        <w:t xml:space="preserve"> </w:t>
      </w:r>
      <w:r w:rsidR="00F926E0">
        <w:rPr>
          <w:lang w:val="en-AU"/>
        </w:rPr>
        <w:t>ENGRAULIS d.o.o., Stankovci, Ul. Hrvatske Vlade 1, OIB:11922181877</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386198" w:rsidRPr="00104B99">
        <w:t xml:space="preserve">), dana </w:t>
      </w:r>
      <w:r w:rsidR="00104B99">
        <w:t xml:space="preserve">3. studenog </w:t>
      </w:r>
      <w:r w:rsidR="000D739E" w:rsidRPr="00104B99">
        <w:t>2017.</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F926E0">
        <w:rPr>
          <w:lang w:val="en-AU"/>
        </w:rPr>
        <w:t xml:space="preserve">ENGRAULIS d.o.o., Stankovci, Ul. Hrvatske Vlade 1, OIB:11922181877, </w:t>
      </w:r>
      <w:r w:rsidRPr="000D739E">
        <w:t xml:space="preserve">s danom </w:t>
      </w:r>
      <w:r w:rsidR="00104B99">
        <w:t xml:space="preserve">3. studeni </w:t>
      </w:r>
      <w:r w:rsidR="00E504BC">
        <w:t>2017. u 14</w:t>
      </w:r>
      <w:r w:rsidR="00F926E0">
        <w:t>,3</w:t>
      </w:r>
      <w:r w:rsidR="000D739E">
        <w:t xml:space="preserve">0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4131E7" w:rsidRPr="000D739E">
        <w:t>Frane</w:t>
      </w:r>
      <w:r w:rsidR="000E4FA2" w:rsidRPr="000D739E">
        <w:t xml:space="preserve"> Zvonimir Negro iz</w:t>
      </w:r>
      <w:r w:rsidR="004131E7" w:rsidRPr="000D739E">
        <w:t xml:space="preserve"> Zad</w:t>
      </w:r>
      <w:r w:rsidR="000E4FA2" w:rsidRPr="000D739E">
        <w:t xml:space="preserve">ra, Miroslava </w:t>
      </w:r>
      <w:r w:rsidR="004131E7" w:rsidRPr="000D739E">
        <w:t xml:space="preserve">Krleže 3c, OIB:59618330195, </w:t>
      </w:r>
      <w:r w:rsidR="00386198" w:rsidRPr="000D739E">
        <w:t>imenuje se za stečajnog upravitelja.</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F926E0">
        <w:rPr>
          <w:lang w:val="en-AU"/>
        </w:rPr>
        <w:t>ENGRAULIS d.o.o., Stankovci, Ul. Hrvatske Vlade 1, OIB:11922181877.</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825537" w:rsidR="00386198" w:rsidRPr="000D739E"/>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F7059A" w:rsidR="00386198"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p>
    <w:p w:rsidRDefault="00386198" w:rsidP="001605CA" w:rsidR="00386198" w:rsidRPr="000D739E">
      <w:pPr>
        <w:jc w:val="both"/>
      </w:pPr>
      <w:r w:rsidRPr="000D739E">
        <w:tab/>
        <w:t xml:space="preserve">Rješenjem </w:t>
      </w:r>
      <w:r w:rsidR="009E1438" w:rsidRPr="000D739E">
        <w:t>ovog S</w:t>
      </w:r>
      <w:r w:rsidRPr="000D739E">
        <w:t xml:space="preserve">uda od </w:t>
      </w:r>
      <w:r w:rsidR="00F926E0">
        <w:t>20. siječnja 2017</w:t>
      </w:r>
      <w:r w:rsidR="00104B99">
        <w:t xml:space="preserve">. </w:t>
      </w:r>
      <w:r w:rsidRPr="000D739E">
        <w:t xml:space="preserve">pokrenut je prethodni postupak nad </w:t>
      </w:r>
      <w:r w:rsidR="000D739E">
        <w:t>uvodno označenim dužnikom.</w:t>
      </w:r>
    </w:p>
    <w:p w:rsidRDefault="00386198" w:rsidP="000276F6" w:rsidR="000276F6">
      <w:pPr>
        <w:jc w:val="both"/>
      </w:pPr>
      <w:r w:rsidRPr="000D739E">
        <w:tab/>
        <w:t xml:space="preserve">Rješenjem od </w:t>
      </w:r>
      <w:r w:rsidR="00F926E0">
        <w:t>27</w:t>
      </w:r>
      <w:r w:rsidR="00104B99">
        <w:t xml:space="preserve">. travnja 2017. </w:t>
      </w:r>
      <w:r w:rsidRPr="000D739E">
        <w:t xml:space="preserve">imenovan je privremeni stečajni upravitelj koji je </w:t>
      </w:r>
      <w:r w:rsidR="00F926E0">
        <w:t xml:space="preserve">26. svibnja </w:t>
      </w:r>
      <w:r w:rsidR="00104B99">
        <w:t>2017. s</w:t>
      </w:r>
      <w:r w:rsidR="001605CA" w:rsidRPr="000D739E">
        <w:t xml:space="preserve">udu dostavio </w:t>
      </w:r>
      <w:r w:rsidRPr="000D739E">
        <w:t xml:space="preserve">izvješće </w:t>
      </w:r>
      <w:r w:rsidR="009E1438" w:rsidRPr="000D739E">
        <w:t xml:space="preserve">iz kojeg proizlazi </w:t>
      </w:r>
      <w:r w:rsidR="000276F6" w:rsidRPr="00B173E0">
        <w:t xml:space="preserve">da dužnik nema aktive odnosno da nema imovine, niti prava čijim unovčenjem bi se mogli namiriti troškovi stečajnog postupka, niti obveze stečajnog dužnika koje da su na dan </w:t>
      </w:r>
      <w:r w:rsidR="00E3321D">
        <w:t>31. prosinca 2016.</w:t>
      </w:r>
      <w:r w:rsidR="000276F6" w:rsidRPr="00B173E0">
        <w:t xml:space="preserve"> (prema iskazu bruto bilance) iznosile </w:t>
      </w:r>
      <w:r w:rsidR="000276F6">
        <w:t>1.754.710,67</w:t>
      </w:r>
      <w:r w:rsidR="000276F6" w:rsidRPr="00B173E0">
        <w:t xml:space="preserve"> kn. </w:t>
      </w:r>
      <w:r w:rsidR="000276F6">
        <w:t xml:space="preserve"> Prema ovjerovljenom popisu imovine od strane zastupnike dužnika po zakonu, dužnik da ne raspolaže nikakvom imovinom, niti pravima. </w:t>
      </w:r>
      <w:r w:rsidR="000276F6" w:rsidRPr="00B173E0">
        <w:t xml:space="preserve">Dužnik da ne obavlja </w:t>
      </w:r>
      <w:r w:rsidR="000276F6">
        <w:t xml:space="preserve">poslovnu </w:t>
      </w:r>
      <w:r w:rsidR="000276F6" w:rsidRPr="00B173E0">
        <w:t xml:space="preserve">djelatnost </w:t>
      </w:r>
      <w:r w:rsidR="000276F6">
        <w:t xml:space="preserve">više od godinu dana a nije niti sposoban nastaviti poslovnu aktivnost jer da za to nema potrebne resurse. Prema pribavljenim potvrdama iz javnih registara: </w:t>
      </w:r>
      <w:r w:rsidR="000276F6" w:rsidRPr="00B173E0">
        <w:t xml:space="preserve">Porezne uprave, Lučke kapetanije i Zemljišnoknjižnog odjela </w:t>
      </w:r>
      <w:r w:rsidR="000276F6">
        <w:t xml:space="preserve">Benkovac, </w:t>
      </w:r>
      <w:r w:rsidR="000276F6" w:rsidRPr="00B173E0">
        <w:t xml:space="preserve">Općinskog suda u Zadru dužnik </w:t>
      </w:r>
      <w:r w:rsidR="000276F6">
        <w:t xml:space="preserve">u vlasništvu </w:t>
      </w:r>
      <w:r w:rsidR="000276F6" w:rsidRPr="00B173E0">
        <w:t>da nema nek</w:t>
      </w:r>
      <w:r w:rsidR="000276F6">
        <w:t xml:space="preserve">retnina, plovila kao ni vozila čijim unovčenjem bi se mogli namiriti troškovi postupka. Žiro račun da je blokiran permanentno 480 dana za </w:t>
      </w:r>
      <w:r w:rsidR="000276F6">
        <w:lastRenderedPageBreak/>
        <w:t xml:space="preserve">iznos od 443.375,59 kn. Društvo da nema zaposlenika. Privremeni stečajni upravitelj smatra kako nema svrhe nastaviti stečajni postupak jer nema imovine iz koje bi se mogli namiriti niti najminimalniji troškovi stečajnog postupka, a posebno ne stečajni vjerovnici. </w:t>
      </w:r>
    </w:p>
    <w:p w:rsidRDefault="000276F6" w:rsidP="000276F6" w:rsidR="00104B99" w:rsidRPr="00B173E0">
      <w:pPr>
        <w:jc w:val="both"/>
      </w:pPr>
      <w:r w:rsidRPr="00B173E0">
        <w:tab/>
        <w:t xml:space="preserve">Da bi se stečajni postupak nastavio po privremenom stečajnom upravitelju, </w:t>
      </w:r>
      <w:r>
        <w:t xml:space="preserve">bilo je </w:t>
      </w:r>
      <w:r w:rsidRPr="00B173E0">
        <w:t>potrebno osigurati novčana sredstava za financiranje slijedećih izdatak</w:t>
      </w:r>
      <w:r>
        <w:t xml:space="preserve"> i to za prva tri mjeseca</w:t>
      </w:r>
      <w:r w:rsidRPr="00B173E0">
        <w:t xml:space="preserve">: </w:t>
      </w:r>
      <w:r w:rsidRPr="00DE2039">
        <w:t>10.000,00 kn na</w:t>
      </w:r>
      <w:r w:rsidRPr="00B173E0">
        <w:t xml:space="preserve"> ime nagrade stečajnom upravitelju, </w:t>
      </w:r>
      <w:r w:rsidRPr="00F41EB5">
        <w:t>250,00 kn na ime troškova otvaranja i zatvaranja žiro računa, 200,00 kn na ime izrade pečata, 6.000,00 kn na ime vođenja knjigovodstvene datoteke i poslovnih knjiga, 150,00 kn za poštanske troškove, te 1.500,00 kn na ime ostalih biro-tehničkih troškova, dakle ukupno 18.100,00 kn.</w:t>
      </w:r>
    </w:p>
    <w:p w:rsidRDefault="00386198" w:rsidP="00104B99" w:rsidR="00386198" w:rsidRPr="000D739E">
      <w:pPr>
        <w:ind w:firstLine="708"/>
        <w:jc w:val="both"/>
      </w:pPr>
      <w:r w:rsidRPr="000D739E">
        <w:t xml:space="preserve">Obzirom na sadržaj navedenog izvješća stečajnog upravitelja 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9E67B8">
        <w:t>18. kolovoza 2017.</w:t>
      </w:r>
      <w:r w:rsidRPr="000D739E">
        <w:t xml:space="preserve">, temeljem čega je rok za uplatu predujma istekao </w:t>
      </w:r>
      <w:r w:rsidR="0055393A" w:rsidRPr="000D739E">
        <w:t xml:space="preserve">dana </w:t>
      </w:r>
      <w:r w:rsidR="009E67B8">
        <w:t xml:space="preserve">10. rujna 2017.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72725E" w:rsidR="00386198" w:rsidRPr="000D739E">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0276F6">
        <w:t>.</w:t>
      </w:r>
    </w:p>
    <w:p w:rsidRDefault="00386198" w:rsidP="00F1126F" w:rsidR="00386198" w:rsidRPr="000D739E">
      <w:pPr>
        <w:ind w:hanging="705" w:left="705"/>
        <w:jc w:val="center"/>
      </w:pPr>
      <w:r w:rsidRPr="000D739E">
        <w:t>U Zadru</w:t>
      </w:r>
      <w:r w:rsidR="00F1126F" w:rsidRPr="000D739E">
        <w:t xml:space="preserve"> </w:t>
      </w:r>
      <w:r w:rsidR="00176691">
        <w:t xml:space="preserve">3. studenog </w:t>
      </w:r>
      <w:r w:rsidR="000D739E">
        <w:t xml:space="preserve">2017. </w:t>
      </w:r>
      <w:r w:rsidRPr="000D739E">
        <w:t xml:space="preserve"> </w:t>
      </w:r>
    </w:p>
    <w:p w:rsidRDefault="00D84F28" w:rsidP="00E3321D" w:rsidR="00D84F28" w:rsidRPr="000D739E">
      <w:pPr>
        <w:jc w:val="right"/>
      </w:pPr>
    </w:p>
    <w:p w:rsidRDefault="0039268A" w:rsidP="0039268A" w:rsidR="0039268A" w:rsidRPr="0039268A">
      <w:pPr>
        <w:overflowPunct w:val="false"/>
        <w:autoSpaceDE w:val="false"/>
        <w:autoSpaceDN w:val="false"/>
        <w:adjustRightInd w:val="false"/>
      </w:pPr>
      <w:r w:rsidRPr="0039268A">
        <w:t xml:space="preserve">Za točnost otpravka – ovlaštena službenica </w:t>
      </w:r>
      <w:r w:rsidRPr="0039268A">
        <w:tab/>
      </w:r>
      <w:r w:rsidRPr="0039268A">
        <w:tab/>
      </w:r>
      <w:r w:rsidRPr="0039268A">
        <w:tab/>
      </w:r>
      <w:r w:rsidRPr="0039268A">
        <w:tab/>
      </w:r>
      <w:r w:rsidRPr="0039268A">
        <w:tab/>
        <w:t xml:space="preserve">                   Sutkinja        Elena Glavan</w:t>
      </w:r>
      <w:r w:rsidRPr="0039268A">
        <w:tab/>
      </w:r>
      <w:r w:rsidRPr="0039268A">
        <w:tab/>
      </w:r>
      <w:r w:rsidRPr="0039268A">
        <w:tab/>
      </w:r>
      <w:r w:rsidRPr="0039268A">
        <w:tab/>
      </w:r>
      <w:r w:rsidRPr="0039268A">
        <w:tab/>
        <w:t xml:space="preserve">            </w:t>
      </w:r>
      <w:r w:rsidRPr="0039268A">
        <w:tab/>
        <w:t xml:space="preserve">                             Ana Markač, v.r.</w:t>
      </w:r>
    </w:p>
    <w:p w:rsidRDefault="0039268A" w:rsidP="0039268A" w:rsidR="0039268A" w:rsidRPr="0039268A">
      <w:pPr>
        <w:overflowPunct w:val="false"/>
        <w:autoSpaceDE w:val="false"/>
        <w:autoSpaceDN w:val="false"/>
        <w:adjustRightInd w:val="false"/>
        <w:rPr>
          <w:rFonts w:hAnsi="Arial" w:ascii="Arial"/>
          <w:sz w:val="22"/>
          <w:szCs w:val="20"/>
        </w:rPr>
      </w:pPr>
    </w:p>
    <w:p w:rsidRDefault="00F7059A" w:rsidP="00E3321D" w:rsidR="00F7059A" w:rsidRPr="000D739E">
      <w:pPr>
        <w:jc w:val="right"/>
      </w:pPr>
    </w:p>
    <w:p w:rsidRDefault="00C26D1C" w:rsidP="00825537" w:rsidR="00C26D1C">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386198" w:rsidP="0029546C" w:rsidR="00386198" w:rsidRPr="000D739E">
      <w:pPr>
        <w:jc w:val="both"/>
      </w:pPr>
    </w:p>
    <w:p w:rsidRDefault="00C26D1C" w:rsidP="0029546C" w:rsidR="00C26D1C">
      <w:pPr>
        <w:jc w:val="both"/>
      </w:pPr>
    </w:p>
    <w:p w:rsidRDefault="00386198" w:rsidP="0029546C" w:rsidR="00386198" w:rsidRPr="000D739E">
      <w:pPr>
        <w:jc w:val="both"/>
      </w:pPr>
      <w:r w:rsidRPr="000D739E">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Stečajnom upravitelju 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386198" w:rsidRPr="000D739E">
      <w:pPr>
        <w:numPr>
          <w:ilvl w:val="0"/>
          <w:numId w:val="2"/>
        </w:numPr>
      </w:pPr>
      <w:r w:rsidRPr="000D739E">
        <w:t xml:space="preserve">ŽDO </w:t>
      </w:r>
      <w:r w:rsidR="00B05CF9" w:rsidRPr="000D739E">
        <w:t>–</w:t>
      </w:r>
      <w:r w:rsidRPr="000D739E">
        <w:t xml:space="preserve"> Zadar</w:t>
      </w:r>
      <w:r w:rsidR="00B05CF9" w:rsidRPr="000D739E">
        <w:t>,</w:t>
      </w:r>
    </w:p>
    <w:p w:rsidRDefault="00386198" w:rsidP="00F00368" w:rsidR="000D739E">
      <w:pPr>
        <w:numPr>
          <w:ilvl w:val="0"/>
          <w:numId w:val="2"/>
        </w:numPr>
      </w:pPr>
      <w:r w:rsidRPr="000D739E">
        <w:t>Poreznoj upravi</w:t>
      </w:r>
      <w:r w:rsidR="0073003F" w:rsidRPr="000D739E">
        <w:t xml:space="preserve"> </w:t>
      </w:r>
      <w:r w:rsidR="000D739E">
        <w:t>Zadar,</w:t>
      </w:r>
    </w:p>
    <w:p w:rsidRDefault="000D739E" w:rsidP="00F00368" w:rsidR="00386198">
      <w:pPr>
        <w:numPr>
          <w:ilvl w:val="0"/>
          <w:numId w:val="2"/>
        </w:numPr>
      </w:pPr>
      <w:r>
        <w:t>e-O</w:t>
      </w:r>
      <w:r w:rsidR="00386198" w:rsidRPr="000D739E">
        <w:t>glasna ploča</w:t>
      </w:r>
      <w:r>
        <w:t xml:space="preserve"> sudova </w:t>
      </w:r>
      <w:r w:rsidR="00B05CF9" w:rsidRPr="000D739E">
        <w:t>,</w:t>
      </w:r>
      <w:r w:rsidR="00386198" w:rsidRPr="000D739E">
        <w:t xml:space="preserve"> </w:t>
      </w:r>
    </w:p>
    <w:p w:rsidRDefault="00C26D1C" w:rsidP="00F00368" w:rsidR="00C26D1C" w:rsidRPr="000D739E">
      <w:pPr>
        <w:numPr>
          <w:ilvl w:val="0"/>
          <w:numId w:val="2"/>
        </w:numPr>
      </w:pPr>
      <w:r>
        <w:t>sudskom registru odmah i po pravomoćnosti rješenja</w:t>
      </w:r>
    </w:p>
    <w:p w:rsidRDefault="00A11C28" w:rsidP="00A11C28" w:rsidR="00A11C28" w:rsidRPr="000D739E">
      <w:pPr>
        <w:numPr>
          <w:ilvl w:val="0"/>
          <w:numId w:val="2"/>
        </w:numPr>
      </w:pPr>
      <w:r w:rsidRPr="000D739E">
        <w:t>Pisarnica suda-ovdje,</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A11C28" w:rsidR="00386198" w:rsidRPr="000D739E">
      <w:headerReference w:type="even" r:id="rId11"/>
      <w:headerReference w:type="default" r:id="rId12"/>
      <w:headerReference w:type="first" r:id="rId13"/>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06E8">
      <w:rPr>
        <w:rStyle w:val="Brojstranice"/>
        <w:noProof/>
      </w:rPr>
      <w:t>2</w:t>
    </w:r>
    <w:r>
      <w:rPr>
        <w:rStyle w:val="Brojstranice"/>
      </w:rPr>
      <w:fldChar w:fldCharType="end"/>
    </w:r>
  </w:p>
  <w:p w:rsidRDefault="00386198" w:rsidP="00104B99" w:rsidR="00104B99" w:rsidRPr="009E1438">
    <w:pPr>
      <w:jc w:val="right"/>
      <w:rPr>
        <w:sz w:val="22"/>
        <w:szCs w:val="22"/>
      </w:rPr>
    </w:pPr>
    <w:r w:rsidRPr="009E1438">
      <w:rPr>
        <w:sz w:val="22"/>
        <w:szCs w:val="22"/>
      </w:rPr>
      <w:t>Poslovni broj</w:t>
    </w:r>
    <w:r w:rsidR="00C22AEC" w:rsidRPr="009E1438">
      <w:rPr>
        <w:sz w:val="22"/>
        <w:szCs w:val="22"/>
      </w:rPr>
      <w:t>:</w:t>
    </w:r>
    <w:r w:rsidRPr="009E1438">
      <w:rPr>
        <w:sz w:val="22"/>
        <w:szCs w:val="22"/>
      </w:rPr>
      <w:t xml:space="preserve"> </w:t>
    </w:r>
    <w:r w:rsidR="00F1126F" w:rsidRPr="009E1438">
      <w:rPr>
        <w:sz w:val="22"/>
        <w:szCs w:val="22"/>
      </w:rPr>
      <w:t>2</w:t>
    </w:r>
    <w:r w:rsidRPr="009E1438">
      <w:rPr>
        <w:sz w:val="22"/>
        <w:szCs w:val="22"/>
      </w:rPr>
      <w:t xml:space="preserve"> St-</w:t>
    </w:r>
    <w:r w:rsidR="000276F6">
      <w:rPr>
        <w:sz w:val="22"/>
        <w:szCs w:val="22"/>
      </w:rPr>
      <w:t>1157/16-25</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F926E0">
      <w:rPr>
        <w:sz w:val="22"/>
        <w:szCs w:val="22"/>
      </w:rPr>
      <w:t>1157/16-25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276F6"/>
    <w:rsid w:val="00040296"/>
    <w:rsid w:val="000501A1"/>
    <w:rsid w:val="0006522B"/>
    <w:rsid w:val="000859B2"/>
    <w:rsid w:val="000964E5"/>
    <w:rsid w:val="000A1F5A"/>
    <w:rsid w:val="000D739E"/>
    <w:rsid w:val="000E4FA2"/>
    <w:rsid w:val="00104B99"/>
    <w:rsid w:val="00117181"/>
    <w:rsid w:val="001441EB"/>
    <w:rsid w:val="001457F0"/>
    <w:rsid w:val="001540AB"/>
    <w:rsid w:val="001605CA"/>
    <w:rsid w:val="00176691"/>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9268A"/>
    <w:rsid w:val="003A0F96"/>
    <w:rsid w:val="003A4B29"/>
    <w:rsid w:val="003B7793"/>
    <w:rsid w:val="003F769A"/>
    <w:rsid w:val="00403476"/>
    <w:rsid w:val="004131E7"/>
    <w:rsid w:val="004215A1"/>
    <w:rsid w:val="00437E5E"/>
    <w:rsid w:val="00454E5B"/>
    <w:rsid w:val="00482F52"/>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C1D4F"/>
    <w:rsid w:val="006D1A44"/>
    <w:rsid w:val="00704B62"/>
    <w:rsid w:val="00715A33"/>
    <w:rsid w:val="0072725E"/>
    <w:rsid w:val="0073003F"/>
    <w:rsid w:val="00734852"/>
    <w:rsid w:val="00754ACC"/>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E1438"/>
    <w:rsid w:val="009E67B8"/>
    <w:rsid w:val="009F1AC6"/>
    <w:rsid w:val="00A06A48"/>
    <w:rsid w:val="00A11C28"/>
    <w:rsid w:val="00A27918"/>
    <w:rsid w:val="00A67590"/>
    <w:rsid w:val="00A800F5"/>
    <w:rsid w:val="00A80D29"/>
    <w:rsid w:val="00A9426A"/>
    <w:rsid w:val="00AB4171"/>
    <w:rsid w:val="00AB483A"/>
    <w:rsid w:val="00AC5741"/>
    <w:rsid w:val="00AD7687"/>
    <w:rsid w:val="00AF06E8"/>
    <w:rsid w:val="00AF299B"/>
    <w:rsid w:val="00B033D7"/>
    <w:rsid w:val="00B05CF9"/>
    <w:rsid w:val="00B20829"/>
    <w:rsid w:val="00B45C7F"/>
    <w:rsid w:val="00B45E69"/>
    <w:rsid w:val="00B604A8"/>
    <w:rsid w:val="00B85A8A"/>
    <w:rsid w:val="00BA5150"/>
    <w:rsid w:val="00BB0D8F"/>
    <w:rsid w:val="00BD5992"/>
    <w:rsid w:val="00C22AEC"/>
    <w:rsid w:val="00C26D1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3321D"/>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926E0"/>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9268A"/>
    <w:rPr>
      <w:color w:val="808080"/>
      <w:bdr w:space="0" w:sz="0" w:color="auto" w:val="none"/>
      <w:shd w:fill="auto" w:color="auto" w:val="clear"/>
    </w:rPr>
  </w:style>
  <w:style w:customStyle="true" w:styleId="eSPISCCParagraphDefaultFont" w:type="character">
    <w:name w:val="eSPIS_CC_Paragraph Default Font"/>
    <w:basedOn w:val="Zadanifontodlomka"/>
    <w:rsid w:val="003926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68A"/>
    <w:rPr>
      <w:bdr w:space="0" w:sz="0" w:color="auto" w:val="none"/>
      <w:shd w:fill="FFFFCC" w:color="auto" w:val="clear"/>
      <w:lang w:val="hr-HR"/>
    </w:rPr>
  </w:style>
  <w:style w:customStyle="true" w:styleId="PozadinaSvijetloCrvena" w:type="character">
    <w:name w:val="Pozadina_SvijetloCrvena"/>
    <w:basedOn w:val="eSPISCCParagraphDefaultFont"/>
    <w:rsid w:val="003926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68A"/>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locked/>
    <w:rsid w:val="0039268A"/>
    <w:rPr>
      <w:rFonts w:eastAsia="Calibri" w:hAnsi="Calibri" w:ascii="Calibr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9268A"/>
    <w:rPr>
      <w:color w:val="808080"/>
      <w:bdr w:color="auto" w:space="0" w:sz="0" w:val="none"/>
      <w:shd w:color="auto" w:fill="auto" w:val="clear"/>
    </w:rPr>
  </w:style>
  <w:style w:customStyle="1" w:styleId="eSPISCCParagraphDefaultFont" w:type="character">
    <w:name w:val="eSPIS_CC_Paragraph Default Font"/>
    <w:basedOn w:val="Zadanifontodlomka"/>
    <w:rsid w:val="003926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68A"/>
    <w:rPr>
      <w:bdr w:color="auto" w:space="0" w:sz="0" w:val="none"/>
      <w:shd w:color="auto" w:fill="FFFFCC" w:val="clear"/>
      <w:lang w:val="hr-HR"/>
    </w:rPr>
  </w:style>
  <w:style w:customStyle="1" w:styleId="PozadinaSvijetloCrvena" w:type="character">
    <w:name w:val="Pozadina_SvijetloCrvena"/>
    <w:basedOn w:val="eSPISCCParagraphDefaultFont"/>
    <w:rsid w:val="003926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68A"/>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locked/>
    <w:rsid w:val="0039268A"/>
    <w:rPr>
      <w:rFonts w:ascii="Calibri" w:eastAsia="Calibri" w:hAnsi="Calibr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852861">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 w:id="1838229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ENGRAULIS društvo s ograničenom odgovornošću za preradu i konzerviranje ribe i ribljih proizvoda</izvorni_sadrzaj>
    <derivirana_varijabla naziv="DomainObject.Predmet.ProtustrankaFormated_1">  ENGRAULIS društvo s ograničenom odgovornošću za preradu i konzerviranje ribe i ribljih proizvoda</derivirana_varijabla>
  </DomainObject.Predmet.ProtustrankaFormated>
  <DomainObject.Predmet.ProtustrankaFormatedOIB>
    <izvorni_sadrzaj>  ENGRAULIS društvo s ograničenom odgovornošću za preradu i konzerviranje ribe i ribljih proizvoda, OIB 11922181877</izvorni_sadrzaj>
    <derivirana_varijabla naziv="DomainObject.Predmet.ProtustrankaFormatedOIB_1">  ENGRAULIS društvo s ograničenom odgovornošću za preradu i konzerviranje ribe i ribljih proizvoda, OIB 11922181877</derivirana_varijabla>
  </DomainObject.Predmet.ProtustrankaFormatedOIB>
  <DomainObject.Predmet.ProtustrankaFormatedWithAdress>
    <izvorni_sadrzaj> ENGRAULIS društvo s ograničenom odgovornošću za preradu i konzerviranje ribe i ribljih proizvoda, Ul. Hrvatske Vlade 1 , 23422 Stankovci</izvorni_sadrzaj>
    <derivirana_varijabla naziv="DomainObject.Predmet.ProtustrankaFormatedWithAdress_1"> ENGRAULIS društvo s ograničenom odgovornošću za preradu i konzerviranje ribe i ribljih proizvoda, Ul. Hrvatske Vlade 1 , 23422 Stankovci</derivirana_varijabla>
  </DomainObject.Predmet.ProtustrankaFormatedWithAdress>
  <DomainObject.Predmet.ProtustrankaFormatedWithAdressOIB>
    <izvorni_sadrzaj> ENGRAULIS društvo s ograničenom odgovornošću za preradu i konzerviranje ribe i ribljih proizvoda, OIB 11922181877, Ul. Hrvatske Vlade 1 , 23422 Stankovci</izvorni_sadrzaj>
    <derivirana_varijabla naziv="DomainObject.Predmet.ProtustrankaFormatedWithAdressOIB_1"> ENGRAULIS društvo s ograničenom odgovornošću za preradu i konzerviranje ribe i ribljih proizvoda, OIB 11922181877, Ul. Hrvatske Vlade 1 , 23422 Stankovci</derivirana_varijabla>
  </DomainObject.Predmet.ProtustrankaFormatedWithAdressOIB>
  <DomainObject.Predmet.ProtustrankaWithAdress>
    <izvorni_sadrzaj>ENGRAULIS društvo s ograničenom odgovornošću za preradu i konzerviranje ribe i ribljih proizvoda Ul. Hrvatske Vlade 1 , 23422 Stankovci</izvorni_sadrzaj>
    <derivirana_varijabla naziv="DomainObject.Predmet.ProtustrankaWithAdress_1">ENGRAULIS društvo s ograničenom odgovornošću za preradu i konzerviranje ribe i ribljih proizvoda Ul. Hrvatske Vlade 1 , 23422 Stankovci</derivirana_varijabla>
  </DomainObject.Predmet.ProtustrankaWithAdress>
  <DomainObject.Predmet.ProtustrankaWithAdressOIB>
    <izvorni_sadrzaj>ENGRAULIS društvo s ograničenom odgovornošću za preradu i konzerviranje ribe i ribljih proizvoda, OIB 11922181877, Ul. Hrvatske Vlade 1 , 23422 Stankovci</izvorni_sadrzaj>
    <derivirana_varijabla naziv="DomainObject.Predmet.ProtustrankaWithAdressOIB_1">ENGRAULIS društvo s ograničenom odgovornošću za preradu i konzerviranje ribe i ribljih proizvoda, OIB 11922181877, Ul. Hrvatske Vlade 1 , 23422 Stankovci</derivirana_varijabla>
  </DomainObject.Predmet.ProtustrankaWithAdressOIB>
  <DomainObject.Predmet.ProtustrankaNazivFormated>
    <izvorni_sadrzaj>ENGRAULIS društvo s ograničenom odgovornošću za preradu i konzerviranje ribe i ribljih proizvoda</izvorni_sadrzaj>
    <derivirana_varijabla naziv="DomainObject.Predmet.ProtustrankaNazivFormated_1">ENGRAULIS društvo s ograničenom odgovornošću za preradu i konzerviranje ribe i ribljih proizvoda</derivirana_varijabla>
  </DomainObject.Predmet.ProtustrankaNazivFormated>
  <DomainObject.Predmet.ProtustrankaNazivFormatedOIB>
    <izvorni_sadrzaj>ENGRAULIS društvo s ograničenom odgovornošću za preradu i konzerviranje ribe i ribljih proizvoda, OIB 11922181877</izvorni_sadrzaj>
    <derivirana_varijabla naziv="DomainObject.Predmet.ProtustrankaNazivFormatedOIB_1">ENGRAULIS društvo s ograničenom odgovornošću za preradu i konzerviranje ribe i ribljih proizvoda, OIB 11922181877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443376.59</izvorni_sadrzaj>
    <derivirana_varijabla naziv="DomainObject.Predmet.TrenutnaVrijednost_1">443376.59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ENGRAULIS društvo s ograničenom odgovornošću za preradu i konzerviranje ribe i ribljih proizvoda</item>
    </izvorni_sadrzaj>
    <derivirana_varijabla naziv="DomainObject.Predmet.ProtuStrankaListFormated_1">
      <item>ENGRAULIS društvo s ograničenom odgovornošću za preradu i konzerviranje ribe i ribljih proizvoda</item>
    </derivirana_varijabla>
  </DomainObject.Predmet.ProtuStrankaListFormated>
  <DomainObject.Predmet.ProtuStrankaListFormatedOIB>
    <izvorni_sadrzaj>
      <item>ENGRAULIS društvo s ograničenom odgovornošću za preradu i konzerviranje ribe i ribljih proizvoda, OIB 11922181877</item>
    </izvorni_sadrzaj>
    <derivirana_varijabla naziv="DomainObject.Predmet.ProtuStrankaListFormatedOIB_1">
      <item>ENGRAULIS društvo s ograničenom odgovornošću za preradu i konzerviranje ribe i ribljih proizvoda, OIB 11922181877</item>
    </derivirana_varijabla>
  </DomainObject.Predmet.ProtuStrankaListFormatedOIB>
  <DomainObject.Predmet.ProtuStrankaListFormatedWithAdress>
    <izvorni_sadrzaj>
      <item>ENGRAULIS društvo s ograničenom odgovornošću za preradu i konzerviranje ribe i ribljih proizvoda, Ul. Hrvatske Vlade 1 , 23422 Stankovci</item>
    </izvorni_sadrzaj>
    <derivirana_varijabla naziv="DomainObject.Predmet.ProtuStrankaListFormatedWithAdress_1">
      <item>ENGRAULIS društvo s ograničenom odgovornošću za preradu i konzerviranje ribe i ribljih proizvoda, Ul. Hrvatske Vlade 1 , 23422 Stankovci</item>
    </derivirana_varijabla>
  </DomainObject.Predmet.ProtuStrankaListFormatedWithAdress>
  <DomainObject.Predmet.ProtuStrankaListFormatedWithAdressOIB>
    <izvorni_sadrzaj>
      <item>ENGRAULIS društvo s ograničenom odgovornošću za preradu i konzerviranje ribe i ribljih proizvoda, OIB 11922181877, Ul. Hrvatske Vlade 1 , 23422 Stankovci</item>
    </izvorni_sadrzaj>
    <derivirana_varijabla naziv="DomainObject.Predmet.ProtuStrankaListFormatedWithAdressOIB_1">
      <item>ENGRAULIS društvo s ograničenom odgovornošću za preradu i konzerviranje ribe i ribljih proizvoda, OIB 11922181877, Ul. Hrvatske Vlade 1 , 23422 Stankovci</item>
    </derivirana_varijabla>
  </DomainObject.Predmet.ProtuStrankaListFormatedWithAdressOIB>
  <DomainObject.Predmet.ProtuStrankaListNazivFormated>
    <izvorni_sadrzaj>
      <item>ENGRAULIS društvo s ograničenom odgovornošću za preradu i konzerviranje ribe i ribljih proizvoda</item>
    </izvorni_sadrzaj>
    <derivirana_varijabla naziv="DomainObject.Predmet.ProtuStrankaListNazivFormated_1">
      <item>ENGRAULIS društvo s ograničenom odgovornošću za preradu i konzerviranje ribe i ribljih proizvoda</item>
    </derivirana_varijabla>
  </DomainObject.Predmet.ProtuStrankaListNazivFormated>
  <DomainObject.Predmet.ProtuStrankaListNazivFormatedOIB>
    <izvorni_sadrzaj>
      <item>ENGRAULIS društvo s ograničenom odgovornošću za preradu i konzerviranje ribe i ribljih proizvoda, OIB 11922181877</item>
    </izvorni_sadrzaj>
    <derivirana_varijabla naziv="DomainObject.Predmet.ProtuStrankaListNazivFormatedOIB_1">
      <item>ENGRAULIS društvo s ograničenom odgovornošću za preradu i konzerviranje ribe i ribljih proizvoda, OIB 11922181877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ENGRAULIS društvo s ograničenom odgovornošću za preradu i konzerviranje ribe i ribljih proizvoda</izvorni_sadrzaj>
    <derivirana_varijabla naziv="DomainObject.Predmet.ProtustrankaIDrugi_1">ENGRAULIS društvo s ograničenom odgovornošću za preradu i konzerviranje ribe i ribljih proizvoda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ENGRAULIS društvo s ograničenom odgovornošću za preradu i konzerviranje ribe i ribljih proizvoda, OIB 11922181877, Ul. Hrvatske Vlade 1 , 23422 Stankovci</izvorni_sadrzaj>
    <derivirana_varijabla naziv="DomainObject.Predmet.ProtustrankaIDrugiAdressOIB_1">ENGRAULIS društvo s ograničenom odgovornošću za preradu i konzerviranje ribe i ribljih proizvoda, OIB 11922181877, Ul. Hrvatske Vlade 1 ,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ENGRAULIS društvo s ograničenom odgovornošću za preradu i konzerviranje ribe i ribljih proizvoda</item>
    </izvorni_sadrzaj>
    <derivirana_varijabla naziv="DomainObject.Predmet.SudioniciListNaziv_1">
      <item>FINA</item>
      <item>ENGRAULIS društvo s ograničenom odgovornošću za preradu i konzerviranje ribe i ribljih proizvoda</item>
    </derivirana_varijabla>
  </DomainObject.Predmet.SudioniciListNaziv>
  <DomainObject.Predmet.SudioniciListAdressOIB>
    <izvorni_sadrzaj>
      <item>FINA, OIB 85821130368</item>
      <item>ENGRAULIS društvo s ograničenom odgovornošću za preradu i konzerviranje ribe i ribljih proizvoda, OIB 11922181877, Ul. Hrvatske Vlade 1 ,23422 Stankovci</item>
    </izvorni_sadrzaj>
    <derivirana_varijabla naziv="DomainObject.Predmet.SudioniciListAdressOIB_1">
      <item>FINA, OIB 85821130368</item>
      <item>ENGRAULIS društvo s ograničenom odgovornošću za preradu i konzerviranje ribe i ribljih proizvoda, OIB 11922181877, Ul. Hrvatske Vlade 1 ,23422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11922181877</item>
    </izvorni_sadrzaj>
    <derivirana_varijabla naziv="DomainObject.Predmet.SudioniciListNazivOIB_1">
      <item>, OIB 85821130368</item>
      <item>, OIB 11922181877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7DAAA-1223-4309-93F3-1D3C455623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799</properties:Words>
  <properties:Characters>4370</properties:Characters>
  <properties:Lines>99</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2017-11-03T11:47:00Z</dcterms:created>
  <dc:creator>Ardena Bajlo</dc:creator>
  <cp:lastModifiedBy>Marijana Žuža</cp:lastModifiedBy>
  <cp:lastPrinted>2017-11-03T11:53:00Z</cp:lastPrinted>
  <dcterms:modified xmlns:xsi="http://www.w3.org/2001/XMLSchema-instance" xsi:type="dcterms:W3CDTF">2017-11-03T13:26:00Z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