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37228" w14:paraId="1037228"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7F0271" w:rsidP="004D0615" w:rsidR="007F0271"/>
    <w:p w:rsidRDefault="00E77618" w:rsidP="004D0615" w:rsidR="00E77618"/>
    <w:p w:rsidRDefault="004D0615" w:rsidP="004D0615" w:rsidR="004D0615">
      <w:pPr>
        <w:jc w:val="center"/>
      </w:pPr>
      <w:r>
        <w:t>U   I M E   R E P U B L I K E   H R V A T S K E</w:t>
      </w:r>
    </w:p>
    <w:p w:rsidRDefault="004D0615" w:rsidP="004D0615" w:rsidR="004D0615">
      <w:pPr>
        <w:jc w:val="center"/>
      </w:pPr>
      <w:r>
        <w:t>R J E Š E N J E</w:t>
      </w:r>
    </w:p>
    <w:p w:rsidRDefault="00E77618" w:rsidP="00907DBC" w:rsidR="00E77618">
      <w:pPr>
        <w:rPr>
          <w:b/>
        </w:rPr>
      </w:pPr>
    </w:p>
    <w:p w:rsidRDefault="004A2417" w:rsidP="004A2417" w:rsidR="006A5E3A">
      <w:pPr>
        <w:ind w:firstLine="708"/>
        <w:jc w:val="both"/>
      </w:pPr>
      <w:r>
        <w:t xml:space="preserve">Trgovački sud u Osijeku, po sucu Jadranki Herman, kao stečajnom sucu, povodom prijedloga </w:t>
      </w:r>
      <w:r>
        <w:rPr>
          <w:bCs/>
        </w:rPr>
        <w:t xml:space="preserve">RH Ministarstvo financija, Porezna uprava, Područni ured Slavonija i Baranja, Osijek zastupano po ŽDO Osijek, za otvaranje  stečajnog postupka nad dužnikom  </w:t>
      </w:r>
      <w:r>
        <w:rPr>
          <w:color w:val="000000"/>
        </w:rPr>
        <w:t xml:space="preserve">LENTA d.o.o. za poljoprivrednu proizvodnju, trgovinu i usluge, Donji Miholjac,  Kolodvorska 101, MBS: 030068161, OIB: 89891777063, dana 6. travnja 2017. </w:t>
      </w:r>
      <w:r>
        <w:t xml:space="preserve">   </w:t>
      </w:r>
    </w:p>
    <w:p w:rsidRDefault="004A2417" w:rsidP="004A2417" w:rsidR="004A2417">
      <w:pPr>
        <w:ind w:firstLine="708"/>
        <w:jc w:val="both"/>
      </w:pPr>
    </w:p>
    <w:p w:rsidRDefault="004A2417" w:rsidP="004A2417" w:rsidR="004A2417">
      <w:pPr>
        <w:ind w:firstLine="708"/>
        <w:jc w:val="both"/>
      </w:pPr>
    </w:p>
    <w:p w:rsidRDefault="004D0615" w:rsidP="004D0615" w:rsidR="004D0615">
      <w:pPr>
        <w:jc w:val="center"/>
      </w:pPr>
      <w:r>
        <w:t>r i j e š i o   j e</w:t>
      </w:r>
    </w:p>
    <w:p w:rsidRDefault="00DD583C" w:rsidP="009A6857" w:rsidR="00DD583C">
      <w:pPr>
        <w:pStyle w:val="Tijeloteksta"/>
      </w:pPr>
    </w:p>
    <w:p w:rsidRDefault="004A2417" w:rsidP="009A6857" w:rsidR="004A2417" w:rsidRPr="00BB13AD">
      <w:pPr>
        <w:pStyle w:val="Tijeloteksta"/>
      </w:pPr>
    </w:p>
    <w:p w:rsidRDefault="009A6857" w:rsidP="007A780C" w:rsidR="007F0271" w:rsidRPr="007A780C">
      <w:pPr>
        <w:pStyle w:val="Tijeloteksta"/>
        <w:numPr>
          <w:ilvl w:val="0"/>
          <w:numId w:val="25"/>
        </w:numPr>
        <w:rPr>
          <w:bCs/>
        </w:rPr>
      </w:pPr>
      <w:r>
        <w:rPr>
          <w:bCs/>
        </w:rPr>
        <w:t>OTVARA SE stečajni postupak nad dužnikom</w:t>
      </w:r>
      <w:r w:rsidR="005F32B9">
        <w:t xml:space="preserve"> </w:t>
      </w:r>
      <w:r w:rsidR="004A2417">
        <w:rPr>
          <w:color w:val="000000"/>
        </w:rPr>
        <w:t>LENTA d.o.o. za poljoprivrednu proizvodnju, trgovinu i usluge, Donji Miholjac,  Kolodvorska 101, MBS: 030068161, OIB: 89891777063.</w:t>
      </w:r>
    </w:p>
    <w:p w:rsidRDefault="009A6857" w:rsidP="004A2417" w:rsidR="007F0271" w:rsidRPr="007A780C">
      <w:pPr>
        <w:pStyle w:val="Tijeloteksta"/>
        <w:numPr>
          <w:ilvl w:val="0"/>
          <w:numId w:val="25"/>
        </w:numPr>
        <w:rPr>
          <w:bCs/>
        </w:rPr>
      </w:pPr>
      <w:r>
        <w:t xml:space="preserve">Za stečajnog upravitelja imenuje se </w:t>
      </w:r>
      <w:r w:rsidR="004A2417" w:rsidRPr="004A2417">
        <w:t>Ivana Krstić iz Osijeka, Županijska 2, OIB: 47574637103</w:t>
      </w:r>
      <w:r w:rsidR="004A2417">
        <w:t>.</w:t>
      </w:r>
    </w:p>
    <w:p w:rsidRDefault="009A6857" w:rsidP="007F0271" w:rsidR="007F0271" w:rsidRPr="00EA5802">
      <w:pPr>
        <w:pStyle w:val="Tijeloteksta"/>
        <w:numPr>
          <w:ilvl w:val="0"/>
          <w:numId w:val="25"/>
        </w:numPr>
        <w:rPr>
          <w:bCs/>
        </w:rPr>
      </w:pPr>
      <w:r>
        <w:rPr>
          <w:bCs/>
        </w:rPr>
        <w:t>ZAKLJUČUJE SE stečajni postupak nad dužnikom</w:t>
      </w:r>
      <w:r w:rsidR="004A2417" w:rsidRPr="004A2417">
        <w:rPr>
          <w:color w:val="000000"/>
        </w:rPr>
        <w:t xml:space="preserve"> </w:t>
      </w:r>
      <w:r w:rsidR="004A2417">
        <w:rPr>
          <w:color w:val="000000"/>
        </w:rPr>
        <w:t>LENTA d.o.o. za poljoprivrednu proizvodnju, trgovinu i usluge, Donji Miholjac,  Kolodvorska 101, MBS: 030068161, OIB: 89891777063.</w:t>
      </w:r>
    </w:p>
    <w:p w:rsidRDefault="00EA5802" w:rsidP="007F0271" w:rsidR="00EA5802" w:rsidRPr="007A780C">
      <w:pPr>
        <w:pStyle w:val="Tijeloteksta"/>
        <w:numPr>
          <w:ilvl w:val="0"/>
          <w:numId w:val="25"/>
        </w:numPr>
        <w:rPr>
          <w:bCs/>
        </w:rPr>
      </w:pPr>
      <w:r>
        <w:rPr>
          <w:bCs/>
        </w:rPr>
        <w:t>Ovlašćuje se stečajna upraviteljica Ivana Krstić odvjetnica iz Osijeka, u ime i za račun stečajne mase dužnika unovčiti imovinu dužnika</w:t>
      </w:r>
      <w:r w:rsidR="002C6581">
        <w:rPr>
          <w:bCs/>
        </w:rPr>
        <w:t xml:space="preserve"> – nekretnine u vlasništvu stečajnog dužnika. </w:t>
      </w:r>
    </w:p>
    <w:p w:rsidRDefault="009A6857" w:rsidP="0092285F" w:rsidR="00E77618">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EA5802" w:rsidP="00EA5802" w:rsidR="00EA5802" w:rsidRPr="0092285F">
      <w:pPr>
        <w:pStyle w:val="Tijeloteksta"/>
        <w:ind w:left="1065"/>
        <w:rPr>
          <w:bCs/>
        </w:rPr>
      </w:pPr>
    </w:p>
    <w:p w:rsidRDefault="009A6857" w:rsidP="009A6857" w:rsidR="009A6857">
      <w:pPr>
        <w:pStyle w:val="Tijeloteksta"/>
        <w:jc w:val="center"/>
        <w:rPr>
          <w:bCs/>
        </w:rPr>
      </w:pPr>
      <w:r w:rsidRPr="00A010AF">
        <w:rPr>
          <w:bCs/>
        </w:rPr>
        <w:t>Obrazloženje</w:t>
      </w:r>
    </w:p>
    <w:p w:rsidRDefault="00AB27B6" w:rsidP="00AB27B6" w:rsidR="00AB27B6">
      <w:pPr>
        <w:jc w:val="both"/>
        <w:rPr>
          <w:b/>
          <w:bCs/>
        </w:rPr>
      </w:pPr>
    </w:p>
    <w:p w:rsidRDefault="00EA5802" w:rsidP="00AB27B6" w:rsidR="00EA5802">
      <w:pPr>
        <w:jc w:val="both"/>
        <w:rPr>
          <w:b/>
          <w:bCs/>
        </w:rPr>
      </w:pPr>
    </w:p>
    <w:p w:rsidRDefault="004A2417" w:rsidP="004A2417" w:rsidR="004A2417">
      <w:pPr>
        <w:ind w:firstLine="720"/>
        <w:jc w:val="both"/>
        <w:rPr>
          <w:bCs/>
        </w:rPr>
      </w:pPr>
      <w:r>
        <w:t xml:space="preserve">Dana 30. listopada 2015. zaprimljen je na ovome sudu zahtjev  FINE Regionalni centar Osijek  Podružnica Osijek, Klasa: 110-07/15-01/04 Ur. broj 04-06-15-9761  od 29. listopada 2015., za provedbu skraćenog stečajnog postupka nad dužnikom </w:t>
      </w:r>
      <w:r>
        <w:rPr>
          <w:color w:val="000000"/>
        </w:rPr>
        <w:t xml:space="preserve">LENTA d.o.o., Kolodvorska 101, Donji Miholjac, MBS: 030068161, OIB: 89891777063. </w:t>
      </w:r>
    </w:p>
    <w:p w:rsidRDefault="004A2417" w:rsidP="004A2417" w:rsidR="004A2417">
      <w:pPr>
        <w:ind w:firstLine="720"/>
        <w:jc w:val="both"/>
      </w:pPr>
    </w:p>
    <w:p w:rsidRDefault="004A2417" w:rsidP="004A2417" w:rsidR="002C6581">
      <w:pPr>
        <w:ind w:firstLine="720"/>
        <w:jc w:val="both"/>
      </w:pPr>
      <w:r>
        <w:t xml:space="preserve">Dana 11. studenoga 2015., sukladno članku 430. Stečajnog zakona (Narodne novine broj 71/15) Trgovački sud u sud u Osijeku,  pod poslovnim brojem St-647/15-3, objavio je oglas  na mrežnoj stranici e-oglasna ploča sudova, kojim je pozvao osobe </w:t>
      </w:r>
    </w:p>
    <w:p w:rsidRDefault="002C6581" w:rsidP="002C6581" w:rsidR="002C6581">
      <w:pPr>
        <w:jc w:val="both"/>
      </w:pPr>
    </w:p>
    <w:p w:rsidRDefault="002C6581" w:rsidP="002C6581" w:rsidR="002C6581">
      <w:pPr>
        <w:jc w:val="both"/>
      </w:pPr>
    </w:p>
    <w:p w:rsidRDefault="002C6581" w:rsidP="002C6581" w:rsidR="002C6581">
      <w:pPr>
        <w:jc w:val="both"/>
      </w:pPr>
    </w:p>
    <w:p w:rsidRDefault="004A2417" w:rsidP="002C6581" w:rsidR="004A2417">
      <w:pPr>
        <w:jc w:val="both"/>
      </w:pPr>
      <w:r>
        <w:t xml:space="preserve">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4A2417" w:rsidP="004A2417" w:rsidR="004A2417">
      <w:pPr>
        <w:ind w:firstLine="720"/>
        <w:jc w:val="both"/>
      </w:pPr>
    </w:p>
    <w:p w:rsidRDefault="004A2417" w:rsidP="004A2417" w:rsidR="004A2417">
      <w:pPr>
        <w:ind w:firstLine="720"/>
        <w:jc w:val="both"/>
        <w:rPr>
          <w:bCs/>
        </w:rPr>
      </w:pPr>
      <w:r>
        <w:t xml:space="preserve">Podneskom zaprimljenim, kod ovog suda dana 30. listopada 2015.,  vjerovnik </w:t>
      </w:r>
      <w:r>
        <w:rPr>
          <w:bCs/>
        </w:rPr>
        <w:t xml:space="preserve">RH Ministarstvo financija, Porezna uprava, Područni ured Slavonija i Baranja, Osijek, zastupana po </w:t>
      </w:r>
      <w:r>
        <w:t xml:space="preserve">Županijskom državnom odvjetništvu u Osijeku podnijela je prijedlog za otvaranjem stečajnog postupka nad dužnikom </w:t>
      </w:r>
      <w:r>
        <w:rPr>
          <w:color w:val="000000"/>
        </w:rPr>
        <w:t xml:space="preserve">LENTA d.o.o., Kolodvorska 101, Donji Miholjac, MBS: 030068161, OIB: 89891777063, </w:t>
      </w:r>
      <w:r>
        <w:rPr>
          <w:bCs/>
        </w:rPr>
        <w:t>uz koji prijedlog je dostavila dokaz o postojanju svoje tražbine i postojanju stečajnog razloga iz članka 6. stav 2. Stečajnog zakona: nesposobnosti za plaćanje.</w:t>
      </w:r>
    </w:p>
    <w:p w:rsidRDefault="004A2417" w:rsidP="004A2417" w:rsidR="004A2417">
      <w:pPr>
        <w:ind w:firstLine="720"/>
        <w:jc w:val="both"/>
        <w:rPr>
          <w:bCs/>
        </w:rPr>
      </w:pPr>
    </w:p>
    <w:p w:rsidRDefault="004A2417" w:rsidP="004A2417" w:rsidR="004A2417">
      <w:pPr>
        <w:jc w:val="both"/>
      </w:pPr>
      <w:r>
        <w:tab/>
        <w:t>Rješenjem ovog suda St-647/15-5 od 24. prosinca 2015. obustavljen je skraćeni stečajni postupak nad dužnikom, te je određeno da će se postupak nad dužnikom nastaviti primjenom Općih odredaba Stečajnog zakona.</w:t>
      </w:r>
    </w:p>
    <w:p w:rsidRDefault="004A2417" w:rsidP="004A2417" w:rsidR="004A2417">
      <w:pPr>
        <w:jc w:val="both"/>
      </w:pPr>
    </w:p>
    <w:p w:rsidRDefault="004A2417" w:rsidP="004A2417" w:rsidR="004A2417">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E77618" w:rsidP="006824C4" w:rsidR="00E77618" w:rsidRPr="006905D0">
      <w:pPr>
        <w:pStyle w:val="Tijeloteksta"/>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4A2417">
        <w:rPr>
          <w:bCs/>
        </w:rPr>
        <w:t>a Ivana Krstić odvjetnica</w:t>
      </w:r>
      <w:r w:rsidR="00D41A5D">
        <w:rPr>
          <w:bCs/>
        </w:rPr>
        <w:t xml:space="preserve"> iz </w:t>
      </w:r>
      <w:r w:rsidR="006F0E8C">
        <w:rPr>
          <w:bCs/>
        </w:rPr>
        <w:t xml:space="preserve">Osijeka,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1B79DC">
        <w:rPr>
          <w:bCs/>
        </w:rPr>
        <w:t xml:space="preserve">22. veljače </w:t>
      </w:r>
      <w:r w:rsidR="00107849">
        <w:rPr>
          <w:bCs/>
        </w:rPr>
        <w:t xml:space="preserve"> 2017. </w:t>
      </w:r>
      <w:r>
        <w:rPr>
          <w:bCs/>
        </w:rPr>
        <w:t xml:space="preserve">godine. </w:t>
      </w:r>
    </w:p>
    <w:p w:rsidRDefault="00E77618" w:rsidP="009A6857" w:rsidR="00E77618">
      <w:pPr>
        <w:pStyle w:val="Tijeloteksta"/>
        <w:rPr>
          <w:bCs/>
        </w:rPr>
      </w:pPr>
    </w:p>
    <w:p w:rsidRDefault="009A6857" w:rsidP="00E77618" w:rsidR="006F0E8C">
      <w:pPr>
        <w:ind w:firstLine="708"/>
        <w:jc w:val="both"/>
      </w:pPr>
      <w:r>
        <w:rPr>
          <w:bCs/>
        </w:rPr>
        <w:t xml:space="preserve">Na ročištu radi rasprave o uvjetima za otvaranje stečajnog postupka održanom dana  </w:t>
      </w:r>
      <w:r w:rsidR="006F0E8C">
        <w:rPr>
          <w:bCs/>
        </w:rPr>
        <w:t>2</w:t>
      </w:r>
      <w:r w:rsidR="001B79DC">
        <w:rPr>
          <w:bCs/>
        </w:rPr>
        <w:t>2</w:t>
      </w:r>
      <w:r w:rsidR="00107849">
        <w:rPr>
          <w:bCs/>
        </w:rPr>
        <w:t xml:space="preserve">. veljače 2017. </w:t>
      </w:r>
      <w:r>
        <w:rPr>
          <w:bCs/>
        </w:rPr>
        <w:t xml:space="preserve">godine, u odsutnosti uredno pozvanog </w:t>
      </w:r>
      <w:r w:rsidR="00725ECD">
        <w:rPr>
          <w:bCs/>
        </w:rPr>
        <w:t xml:space="preserve">dužnika </w:t>
      </w:r>
      <w:r w:rsidR="004029DE">
        <w:rPr>
          <w:bCs/>
        </w:rPr>
        <w:t>pročitan je</w:t>
      </w:r>
      <w:r w:rsidR="00D41A5D">
        <w:t xml:space="preserve"> </w:t>
      </w:r>
      <w:r w:rsidR="001B79DC" w:rsidRPr="001B79DC">
        <w:t>prijedlog od 24. studenog 2015. godine, izvješće privremene stečajne upraviteljice od 30. siječnja 2017. godine, potvrda FINE Osijek o blokadi računa novčanih sredstava od 25. siječnja 2017. godine, izvadak iz Zemljišne knjige Općinskog suda u Osijeku Zemljišno – knjižni odjel Donji Miholjac, bruto bilancu dužnika za 2010. godinu, podatke HZMO za dužnika.</w:t>
      </w:r>
    </w:p>
    <w:p w:rsidRDefault="00A917B2" w:rsidP="004854E7" w:rsidR="00A917B2">
      <w:pPr>
        <w:jc w:val="both"/>
      </w:pPr>
    </w:p>
    <w:p w:rsidRDefault="00107849" w:rsidP="001B79DC" w:rsidR="002C6581">
      <w:pPr>
        <w:ind w:firstLine="708"/>
        <w:jc w:val="both"/>
      </w:pPr>
      <w:r>
        <w:t>Iz izvještaja privremenog stečajnog upravitelja</w:t>
      </w:r>
      <w:r w:rsidR="006824C4">
        <w:t xml:space="preserve"> razvi</w:t>
      </w:r>
      <w:r>
        <w:t xml:space="preserve">dno je </w:t>
      </w:r>
      <w:r w:rsidR="001B79DC">
        <w:t xml:space="preserve">da je žiro račun dužnika na dan 25. siječnja 2017. godine blokiran za iznos od 511.367,80 kn a broj dana neprekidne blokade iznosi 2910. Dužnik ne obavlja svoju djelatnost niti ima zaposlenih radnika. Od osnivanja 2000. godine do 2008. godine dužnik se bavio poljoprivrednom proizvodnjom i ulaganjima u poljoprivrednu proizvodnju. 2008. godine u poslovnim prostorijama u sjedištu dužnika izbio je požar u kojem je uništena cjelokupna dokumentacija kao i prostor u kojem je poslovao dužnik. Nastavak poslovanja kod dužnika nije moguć budući ne posjeduje nikakvu opremu za rad niti ima zaposlenih radnika. Od </w:t>
      </w:r>
    </w:p>
    <w:p w:rsidRDefault="002C6581" w:rsidP="002C6581" w:rsidR="002C6581">
      <w:pPr>
        <w:jc w:val="both"/>
      </w:pPr>
    </w:p>
    <w:p w:rsidRDefault="002C6581" w:rsidP="002C6581" w:rsidR="002C6581">
      <w:pPr>
        <w:jc w:val="both"/>
      </w:pPr>
    </w:p>
    <w:p w:rsidRDefault="001B79DC" w:rsidP="002C6581" w:rsidR="001B79DC">
      <w:pPr>
        <w:jc w:val="both"/>
      </w:pPr>
      <w:r>
        <w:t xml:space="preserve">2010. godine nije predavao godišnja financijska izvješća, a prema izjavi zakonskog zastupnika ne raspolaže nikakvom dokumentacijom budući je sva uništena u požaru. Protiv zakonskog zastupnika dužnika vođen je kazneni postupak pred Općinskim sudom u Valpovu, u kojem kaznenom postupku je 2010. godine proglašen krivim za kazneno djelo protiv sigurnosti platnog prometa u poslovanju – pogodovanja vjerovnika. Presudom Općinskog suda u Valpovu dužniku je naloženo oštečeniku PZ Zabara isplatiti iznos od 195.852,61 kn. Prema posljednjoj bilanci koju je sačinio dužnik 2010. godine kod dužnika je iskazana vrijednost dugotrajne imovine u iznosu od 310.774,00 kn i kratkotrajna imovina u iznosu od 402.354,00 kn. Prema uvjerenju MUP-a od 23. siječnja 2016. godine dužnik u svom vlasništvu  ima teretni automobil marke TAM 80 T 35 C 76983, godina proizvodnje 1989. godina. Za isto vozilo nema podataka o teretima no nepoznato je gdje se vozilo nalazi. Prema podacima Općinskog suda u Osijeku zemljišno – knjižni odjel Donji Miholjac dužnik u svom vlasništvu ima nekretninu upisanu u zk.ul. 1534 k.o. Viljevo kč.br. 1534 u naravi oranica Cret površine 2452 m2. Na navedenoj nekretnini upisano je pravo zaloga RH MF Porezna uprava Područni ured Osijek. Vrijednost navedene nekretnine procjenjuje se na iznos cca 10.000,00 kn. Dug dužnika prema Poreznoj upravi, s osnova poreza i doprinosa i drugih javnih davanja na dan 24. siječnja 2017. godine iznosi ukupno 36.101,20 kn. Na dan 31. prosinac 2010. godine dužnik je imao potraživanja u iznosu od 402.354,00 kn te kratkoročne obveze u iznosu od 1.051.698,00 kn. Naplata potraživanja dužnika nije moguća radi nedostatka poslovne dokumentacije, te radi zastare istih potraživanja. </w:t>
      </w:r>
    </w:p>
    <w:p w:rsidRDefault="001B79DC" w:rsidP="001B79DC" w:rsidR="001B79DC">
      <w:pPr>
        <w:jc w:val="center"/>
      </w:pPr>
    </w:p>
    <w:p w:rsidRDefault="001B79DC" w:rsidP="001B79DC" w:rsidR="00107849">
      <w:pPr>
        <w:ind w:firstLine="708"/>
        <w:jc w:val="both"/>
      </w:pPr>
      <w:r>
        <w:t>Na temelju svih podataka navedenih u izvješću privremena stečajna upraviteljica izvodi zaključak da je stečajni dužnik nesposoban  za plaćanje i prezadužen, te budući da su kod dužnika ispunjeni stečajni razlozi predviđeni člankom 5. Stečajnog zakona (Narodne novine broj 71/15), a dužnik nema imovine ni za namirenje stečajnog postupka, predlaže stečajnom sucu, sukladno članku 132. Stečajnog zakona donošenje rješenja o otvaranju i zaključenju stečajnog postupka nad dužnikom. Također, predlaže da se sukladno članku 133. stav 1. Stečajnog zakona ovlasti stečajni upravitelj da nakon zaključenja stečajnog postupka u ime i za račun stečajne mase unovči imovinu dužnika i prikupljenim sredstvima podmiri nastale troškove stečajnog postupka.</w:t>
      </w:r>
    </w:p>
    <w:p w:rsidRDefault="00107849" w:rsidP="00B14A55" w:rsidR="00107849">
      <w:pPr>
        <w:jc w:val="both"/>
      </w:pPr>
    </w:p>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1B79DC">
        <w:rPr>
          <w:bCs/>
        </w:rPr>
        <w:t>186</w:t>
      </w:r>
      <w:r w:rsidR="00E77618">
        <w:rPr>
          <w:bCs/>
        </w:rPr>
        <w:t>/16-1</w:t>
      </w:r>
      <w:r w:rsidR="001B79DC">
        <w:rPr>
          <w:bCs/>
        </w:rPr>
        <w:t>7 od 9. ožujka</w:t>
      </w:r>
      <w:r w:rsidR="00B14A55">
        <w:rPr>
          <w:bCs/>
        </w:rPr>
        <w:t xml:space="preserve"> 2017.</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1B79DC">
        <w:rPr>
          <w:bCs/>
        </w:rPr>
        <w:t>31.45</w:t>
      </w:r>
      <w:r w:rsidR="00F319F9">
        <w:rPr>
          <w:bCs/>
        </w:rPr>
        <w:t>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2C6581">
      <w:pPr>
        <w:pStyle w:val="Tijeloteksta"/>
        <w:ind w:firstLine="708"/>
        <w:rPr>
          <w:bCs/>
        </w:rPr>
      </w:pPr>
      <w:r>
        <w:rPr>
          <w:bCs/>
        </w:rPr>
        <w:t>Budući da stečajni dužnik nema imovine iz koje bi se mogli podmiriti niti troškovi stečajnog</w:t>
      </w:r>
      <w:r w:rsidR="002C6581">
        <w:rPr>
          <w:bCs/>
        </w:rPr>
        <w:t xml:space="preserve"> </w:t>
      </w:r>
      <w:r w:rsidR="00EA5802">
        <w:rPr>
          <w:bCs/>
        </w:rPr>
        <w:t xml:space="preserve"> postupka,</w:t>
      </w:r>
      <w:r w:rsidR="002C6581">
        <w:rPr>
          <w:bCs/>
        </w:rPr>
        <w:t xml:space="preserve"> </w:t>
      </w:r>
      <w:r w:rsidR="00EA5802">
        <w:rPr>
          <w:bCs/>
        </w:rPr>
        <w:t xml:space="preserve"> temeljem članka</w:t>
      </w:r>
      <w:r w:rsidR="002C6581">
        <w:rPr>
          <w:bCs/>
        </w:rPr>
        <w:t xml:space="preserve"> </w:t>
      </w:r>
      <w:r w:rsidR="00EA5802">
        <w:rPr>
          <w:bCs/>
        </w:rPr>
        <w:t xml:space="preserve"> 132.</w:t>
      </w:r>
      <w:r>
        <w:rPr>
          <w:bCs/>
        </w:rPr>
        <w:t xml:space="preserve"> </w:t>
      </w:r>
      <w:r w:rsidR="002C6581">
        <w:rPr>
          <w:bCs/>
        </w:rPr>
        <w:t xml:space="preserve"> </w:t>
      </w:r>
      <w:r>
        <w:rPr>
          <w:bCs/>
        </w:rPr>
        <w:t xml:space="preserve">stav </w:t>
      </w:r>
      <w:r w:rsidR="002C6581">
        <w:rPr>
          <w:bCs/>
        </w:rPr>
        <w:t xml:space="preserve"> </w:t>
      </w:r>
      <w:r>
        <w:rPr>
          <w:bCs/>
        </w:rPr>
        <w:t xml:space="preserve">2. </w:t>
      </w:r>
      <w:r w:rsidR="002C6581">
        <w:rPr>
          <w:bCs/>
        </w:rPr>
        <w:t xml:space="preserve"> </w:t>
      </w:r>
      <w:r>
        <w:rPr>
          <w:bCs/>
        </w:rPr>
        <w:t>Stečajnog zakona</w:t>
      </w:r>
      <w:r w:rsidR="007359D2">
        <w:rPr>
          <w:bCs/>
        </w:rPr>
        <w:t xml:space="preserve"> </w:t>
      </w:r>
      <w:r w:rsidR="002C6581">
        <w:rPr>
          <w:bCs/>
        </w:rPr>
        <w:t xml:space="preserve">  </w:t>
      </w:r>
      <w:r w:rsidR="007359D2">
        <w:rPr>
          <w:bCs/>
        </w:rPr>
        <w:t xml:space="preserve">(Narodne novine </w:t>
      </w:r>
    </w:p>
    <w:p w:rsidRDefault="002C6581" w:rsidP="002C6581" w:rsidR="002C6581">
      <w:pPr>
        <w:pStyle w:val="Tijeloteksta"/>
        <w:rPr>
          <w:bCs/>
        </w:rPr>
      </w:pPr>
    </w:p>
    <w:p w:rsidRDefault="002C6581" w:rsidP="002C6581" w:rsidR="002C6581">
      <w:pPr>
        <w:pStyle w:val="Tijeloteksta"/>
        <w:rPr>
          <w:bCs/>
        </w:rPr>
      </w:pPr>
    </w:p>
    <w:p w:rsidRDefault="002C6581" w:rsidP="002C6581" w:rsidR="002C6581">
      <w:pPr>
        <w:pStyle w:val="Tijeloteksta"/>
        <w:rPr>
          <w:bCs/>
        </w:rPr>
      </w:pPr>
    </w:p>
    <w:p w:rsidRDefault="007359D2" w:rsidP="002C6581" w:rsidR="007359D2" w:rsidRPr="00524479">
      <w:pPr>
        <w:pStyle w:val="Tijeloteksta"/>
        <w:rPr>
          <w:bCs/>
        </w:rPr>
      </w:pPr>
      <w:r>
        <w:rPr>
          <w:bCs/>
        </w:rPr>
        <w:t>75/15)</w:t>
      </w:r>
      <w:r w:rsidR="009A6857">
        <w:rPr>
          <w:bCs/>
        </w:rPr>
        <w:t>,</w:t>
      </w:r>
      <w:r w:rsidR="00F319F9">
        <w:rPr>
          <w:bCs/>
        </w:rPr>
        <w:t xml:space="preserve"> riješeno je kao</w:t>
      </w:r>
      <w:r w:rsidR="00EA5802">
        <w:rPr>
          <w:bCs/>
        </w:rPr>
        <w:t xml:space="preserve"> pod točkama 1. i 3. izreke rješenja, a sukladno članku 133. stav 1. Stečajnog zakona stečajna upraviteljica ovlaštena je u ime i za račun stečajne mase unovčiti imovinu dužnika, nekretnine upisane u zk.ul. 1534 k.o. Viljevo i to kč.br. 1534.</w:t>
      </w:r>
      <w:r w:rsidR="002C6581">
        <w:rPr>
          <w:bCs/>
        </w:rPr>
        <w:t>, te je riješeno kao pod točkom 4. izreke rješenja.</w:t>
      </w:r>
    </w:p>
    <w:p w:rsidRDefault="00801F0E" w:rsidP="009A6857" w:rsidR="00801F0E" w:rsidRPr="00524479">
      <w:pPr>
        <w:pStyle w:val="Tijeloteksta"/>
        <w:rPr>
          <w:sz w:val="20"/>
          <w:szCs w:val="20"/>
        </w:rPr>
      </w:pPr>
    </w:p>
    <w:p w:rsidRDefault="00801F0E" w:rsidP="00276417" w:rsidR="009A6857">
      <w:pPr>
        <w:pStyle w:val="Tijeloteksta"/>
        <w:jc w:val="center"/>
      </w:pPr>
      <w:r>
        <w:t xml:space="preserve">U Osijeku </w:t>
      </w:r>
      <w:r w:rsidR="001B79DC">
        <w:t xml:space="preserve">6. </w:t>
      </w:r>
      <w:r w:rsidR="00B14A55">
        <w:t xml:space="preserve"> travanj</w:t>
      </w:r>
      <w:r w:rsidR="004854E7">
        <w:t xml:space="preserve"> 2017.</w:t>
      </w:r>
      <w:r w:rsidR="009A6857">
        <w:t xml:space="preserve"> </w:t>
      </w:r>
    </w:p>
    <w:p w:rsidRDefault="008243D0" w:rsidP="00276417" w:rsidR="008243D0">
      <w:pPr>
        <w:pStyle w:val="Tijeloteksta"/>
        <w:jc w:val="center"/>
      </w:pP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8243D0" w:rsidP="009A6857" w:rsidR="008243D0">
      <w:pPr>
        <w:pStyle w:val="Tijeloteksta"/>
        <w:jc w:val="left"/>
      </w:pP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8243D0" w:rsidP="009A6857" w:rsidR="008243D0">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8243D0" w:rsidP="009A6857" w:rsidR="008243D0">
      <w:pPr>
        <w:pStyle w:val="Tijeloteksta"/>
        <w:jc w:val="left"/>
      </w:pPr>
    </w:p>
    <w:p w:rsidRDefault="009A6857" w:rsidP="009A6857" w:rsidR="009A6857" w:rsidRPr="007B3432">
      <w:pPr>
        <w:pStyle w:val="Tijeloteksta"/>
        <w:jc w:val="left"/>
      </w:pPr>
      <w:r w:rsidRPr="007B3432">
        <w:t>DNA</w:t>
      </w:r>
    </w:p>
    <w:p w:rsidRDefault="009A6857" w:rsidP="00B14A55" w:rsidR="009A6857">
      <w:pPr>
        <w:pStyle w:val="Tijeloteksta"/>
        <w:numPr>
          <w:ilvl w:val="0"/>
          <w:numId w:val="21"/>
        </w:numPr>
      </w:pPr>
      <w:r>
        <w:t xml:space="preserve">Predlagatelj </w:t>
      </w:r>
      <w:r w:rsidR="00E77618">
        <w:t xml:space="preserve">– </w:t>
      </w:r>
      <w:r w:rsidR="00EA5802">
        <w:rPr>
          <w:bCs/>
        </w:rPr>
        <w:t>RH Ministarstvo financija, Porezna uprava, Područni ured Slavonija i Baranja, Osijek zastupano po ŽDO Osijek</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p>
    <w:p w:rsidRDefault="009A6857" w:rsidP="009A6857" w:rsidR="009A6857" w:rsidRPr="007B3432">
      <w:pPr>
        <w:pStyle w:val="Tijeloteksta"/>
        <w:numPr>
          <w:ilvl w:val="0"/>
          <w:numId w:val="21"/>
        </w:numPr>
        <w:jc w:val="left"/>
      </w:pPr>
      <w:r>
        <w:t>e-o</w:t>
      </w:r>
      <w:r w:rsidRPr="007B3432">
        <w:t>glasna ploča</w:t>
      </w:r>
    </w:p>
    <w:p w:rsidRDefault="00315805" w:rsidP="009A6857" w:rsidR="009A6857">
      <w:pPr>
        <w:pStyle w:val="Tijeloteksta"/>
        <w:numPr>
          <w:ilvl w:val="0"/>
          <w:numId w:val="21"/>
        </w:numPr>
        <w:jc w:val="left"/>
      </w:pPr>
      <w:r>
        <w:t>Registru – elektornskim putem, odmah</w:t>
      </w:r>
    </w:p>
    <w:p w:rsidRDefault="00935C43" w:rsidP="009A6857" w:rsidR="009A6857" w:rsidRPr="007B3432">
      <w:pPr>
        <w:pStyle w:val="Tijeloteksta"/>
        <w:numPr>
          <w:ilvl w:val="0"/>
          <w:numId w:val="21"/>
        </w:numPr>
        <w:jc w:val="left"/>
      </w:pPr>
      <w:r>
        <w:t xml:space="preserve">FINA </w:t>
      </w:r>
      <w:r w:rsidR="008243D0">
        <w:t xml:space="preserve">Osijek </w:t>
      </w:r>
    </w:p>
    <w:p w:rsidRDefault="00935C43" w:rsidP="00E77618" w:rsidR="009A6857">
      <w:pPr>
        <w:pStyle w:val="Tijeloteksta"/>
        <w:numPr>
          <w:ilvl w:val="0"/>
          <w:numId w:val="21"/>
        </w:numPr>
        <w:jc w:val="left"/>
      </w:pPr>
      <w:r>
        <w:t xml:space="preserve">Porezna uprava </w:t>
      </w:r>
      <w:r w:rsidR="008243D0">
        <w:t>Osijek</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DD583C" w:rsidP="007B05F3" w:rsidR="005A2E90" w:rsidRPr="00A930D6">
      <w:pPr>
        <w:pStyle w:val="Tijeloteksta"/>
        <w:numPr>
          <w:ilvl w:val="0"/>
          <w:numId w:val="21"/>
        </w:numPr>
        <w:jc w:val="left"/>
      </w:pPr>
      <w:r>
        <w:t>kal. 4/5</w:t>
      </w:r>
    </w:p>
    <w:sectPr w:rsidSect="00E77618" w:rsidR="005A2E90" w:rsidRPr="00A930D6">
      <w:headerReference w:type="even" r:id="rId11"/>
      <w:headerReference w:type="default" r:id="rId12"/>
      <w:pgSz w:code="9" w:h="16838" w:w="11906"/>
      <w:pgMar w:gutter="0" w:footer="709" w:header="709" w:left="1704" w:bottom="1418"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8043623"/>
      <w:docPartObj>
        <w:docPartGallery w:val="Page Numbers (Top of Page)"/>
        <w:docPartUnique/>
      </w:docPartObj>
    </w:sdtPr>
    <w:sdtEndPr/>
    <w:sdtContent>
      <w:p w:rsidRDefault="00DD583C" w:rsidR="00DD583C">
        <w:pPr>
          <w:pStyle w:val="Zaglavlje"/>
          <w:jc w:val="center"/>
        </w:pPr>
        <w:r>
          <w:fldChar w:fldCharType="begin"/>
        </w:r>
        <w:r>
          <w:instrText>PAGE   \* MERGEFORMAT</w:instrText>
        </w:r>
        <w:r>
          <w:fldChar w:fldCharType="separate"/>
        </w:r>
        <w:r w:rsidR="001A3353">
          <w:rPr>
            <w:noProof/>
          </w:rPr>
          <w:t>1</w:t>
        </w:r>
        <w:r>
          <w:fldChar w:fldCharType="end"/>
        </w:r>
      </w:p>
      <w:p w:rsidRDefault="00DD583C" w:rsidR="00DD583C">
        <w:pPr>
          <w:pStyle w:val="Zaglavlje"/>
          <w:jc w:val="center"/>
        </w:pPr>
      </w:p>
      <w:p w:rsidRDefault="00DD583C" w:rsidR="00DD583C">
        <w:pPr>
          <w:pStyle w:val="Zaglavlje"/>
          <w:jc w:val="center"/>
        </w:pPr>
      </w:p>
      <w:p w:rsidRDefault="004A2417" w:rsidP="00DD583C" w:rsidR="00DD583C">
        <w:pPr>
          <w:pStyle w:val="Zaglavlje"/>
          <w:jc w:val="right"/>
        </w:pPr>
        <w:r>
          <w:t>13 St-186/16-19</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9"/>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3353"/>
    <w:rsid w:val="001A6201"/>
    <w:rsid w:val="001A7CEB"/>
    <w:rsid w:val="001B004A"/>
    <w:rsid w:val="001B2464"/>
    <w:rsid w:val="001B79DC"/>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1DB7"/>
    <w:rsid w:val="002B6C06"/>
    <w:rsid w:val="002C6581"/>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2417"/>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0ACE"/>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A780C"/>
    <w:rsid w:val="007B0E8C"/>
    <w:rsid w:val="007C1241"/>
    <w:rsid w:val="007C2100"/>
    <w:rsid w:val="007E26A2"/>
    <w:rsid w:val="007E56A4"/>
    <w:rsid w:val="007F0271"/>
    <w:rsid w:val="007F1960"/>
    <w:rsid w:val="007F3C1E"/>
    <w:rsid w:val="007F5322"/>
    <w:rsid w:val="007F7905"/>
    <w:rsid w:val="00801F0E"/>
    <w:rsid w:val="00804392"/>
    <w:rsid w:val="0080666F"/>
    <w:rsid w:val="008101C3"/>
    <w:rsid w:val="00813D42"/>
    <w:rsid w:val="00814520"/>
    <w:rsid w:val="00820D28"/>
    <w:rsid w:val="008226B5"/>
    <w:rsid w:val="00822DC0"/>
    <w:rsid w:val="008243D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46E"/>
    <w:rsid w:val="00903527"/>
    <w:rsid w:val="00907A15"/>
    <w:rsid w:val="00907DBC"/>
    <w:rsid w:val="0092285F"/>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2106"/>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14A55"/>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7713"/>
    <w:rsid w:val="00C67AF2"/>
    <w:rsid w:val="00C72083"/>
    <w:rsid w:val="00C73CB7"/>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D583C"/>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A580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true" w:styleId="ZaglavljeChar" w:type="character">
    <w:name w:val="Zaglavlje Char"/>
    <w:basedOn w:val="Zadanifontodlomka"/>
    <w:link w:val="Zaglavlje"/>
    <w:uiPriority w:val="99"/>
    <w:rsid w:val="00DD583C"/>
    <w:rPr>
      <w:sz w:val="24"/>
      <w:szCs w:val="24"/>
    </w:rPr>
  </w:style>
  <w:style w:styleId="Odlomakpopisa" w:type="paragraph">
    <w:name w:val="List Paragraph"/>
    <w:basedOn w:val="Normal"/>
    <w:uiPriority w:val="34"/>
    <w:qFormat/>
    <w:rsid w:val="007F0271"/>
    <w:pPr>
      <w:ind w:left="720"/>
      <w:contextualSpacing/>
    </w:pPr>
  </w:style>
  <w:style w:styleId="Tekstrezerviranogmjesta" w:type="character">
    <w:name w:val="Placeholder Text"/>
    <w:basedOn w:val="Zadanifontodlomka"/>
    <w:uiPriority w:val="99"/>
    <w:semiHidden/>
    <w:rsid w:val="001A3353"/>
    <w:rPr>
      <w:color w:val="808080"/>
      <w:bdr w:space="0" w:sz="0" w:color="auto" w:val="none"/>
      <w:shd w:fill="auto" w:color="auto" w:val="clear"/>
    </w:rPr>
  </w:style>
  <w:style w:customStyle="true" w:styleId="eSPISCCParagraphDefaultFont" w:type="character">
    <w:name w:val="eSPIS_CC_Paragraph Default Font"/>
    <w:basedOn w:val="Naglaeno"/>
    <w:rsid w:val="001A335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A3353"/>
    <w:rPr>
      <w:b/>
      <w:bCs/>
      <w:bdr w:space="0" w:sz="0" w:color="auto" w:val="none"/>
      <w:shd w:fill="FFFFCC" w:color="auto" w:val="clear"/>
      <w:lang w:val="hr-HR"/>
    </w:rPr>
  </w:style>
  <w:style w:customStyle="true" w:styleId="PozadinaSvijetloCrvena" w:type="character">
    <w:name w:val="Pozadina_SvijetloCrvena"/>
    <w:basedOn w:val="eSPISCCParagraphDefaultFont"/>
    <w:rsid w:val="001A335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A335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1" w:styleId="ZaglavljeChar" w:type="character">
    <w:name w:val="Zaglavlje Char"/>
    <w:basedOn w:val="Zadanifontodlomka"/>
    <w:link w:val="Zaglavlje"/>
    <w:uiPriority w:val="99"/>
    <w:rsid w:val="00DD583C"/>
    <w:rPr>
      <w:sz w:val="24"/>
      <w:szCs w:val="24"/>
    </w:rPr>
  </w:style>
  <w:style w:styleId="Odlomakpopisa" w:type="paragraph">
    <w:name w:val="List Paragraph"/>
    <w:basedOn w:val="Normal"/>
    <w:uiPriority w:val="34"/>
    <w:qFormat/>
    <w:rsid w:val="007F0271"/>
    <w:pPr>
      <w:ind w:left="720"/>
      <w:contextualSpacing/>
    </w:pPr>
  </w:style>
  <w:style w:styleId="Tekstrezerviranogmjesta" w:type="character">
    <w:name w:val="Placeholder Text"/>
    <w:basedOn w:val="Zadanifontodlomka"/>
    <w:uiPriority w:val="99"/>
    <w:semiHidden/>
    <w:rsid w:val="001A3353"/>
    <w:rPr>
      <w:color w:val="808080"/>
      <w:bdr w:color="auto" w:space="0" w:sz="0" w:val="none"/>
      <w:shd w:color="auto" w:fill="auto" w:val="clear"/>
    </w:rPr>
  </w:style>
  <w:style w:customStyle="1" w:styleId="eSPISCCParagraphDefaultFont" w:type="character">
    <w:name w:val="eSPIS_CC_Paragraph Default Font"/>
    <w:basedOn w:val="Naglaeno"/>
    <w:rsid w:val="001A335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A3353"/>
    <w:rPr>
      <w:b/>
      <w:bCs/>
      <w:bdr w:color="auto" w:space="0" w:sz="0" w:val="none"/>
      <w:shd w:color="auto" w:fill="FFFFCC" w:val="clear"/>
      <w:lang w:val="hr-HR"/>
    </w:rPr>
  </w:style>
  <w:style w:customStyle="1" w:styleId="PozadinaSvijetloCrvena" w:type="character">
    <w:name w:val="Pozadina_SvijetloCrvena"/>
    <w:basedOn w:val="eSPISCCParagraphDefaultFont"/>
    <w:rsid w:val="001A335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A335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28979922">
      <w:bodyDiv w:val="true"/>
      <w:marLeft w:val="0"/>
      <w:marRight w:val="0"/>
      <w:marTop w:val="0"/>
      <w:marBottom w:val="0"/>
      <w:divBdr>
        <w:top w:space="0" w:sz="0" w:color="auto" w:val="none"/>
        <w:left w:space="0" w:sz="0" w:color="auto" w:val="none"/>
        <w:bottom w:space="0" w:sz="0" w:color="auto" w:val="none"/>
        <w:right w:space="0" w:sz="0" w:color="auto" w:val="none"/>
      </w:divBdr>
    </w:div>
    <w:div w:id="861357343">
      <w:bodyDiv w:val="true"/>
      <w:marLeft w:val="0"/>
      <w:marRight w:val="0"/>
      <w:marTop w:val="0"/>
      <w:marBottom w:val="0"/>
      <w:divBdr>
        <w:top w:space="0" w:sz="0" w:color="auto" w:val="none"/>
        <w:left w:space="0" w:sz="0" w:color="auto" w:val="none"/>
        <w:bottom w:space="0" w:sz="0" w:color="auto" w:val="none"/>
        <w:right w:space="0" w:sz="0" w:color="auto" w:val="none"/>
      </w:divBdr>
    </w:div>
    <w:div w:id="1022166530">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izvorni_sadrzaj>
    <derivirana_varijabla naziv="DomainObject.Predmet.Broj_1">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St-186/2016</izvorni_sadrzaj>
    <derivirana_varijabla naziv="DomainObject.Predmet.OznakaBroj_1">St-186/2016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LENTA društvo s ograničenom odgovornošću za poljoprivrednu proizvodnju, trgovinu i usluge</izvorni_sadrzaj>
    <derivirana_varijabla naziv="DomainObject.Predmet.ProtustrankaFormated_1">  LENTA društvo s ograničenom odgovornošću za poljoprivrednu proizvodnju, trgovinu i usluge</derivirana_varijabla>
  </DomainObject.Predmet.ProtustrankaFormated>
  <DomainObject.Predmet.ProtustrankaFormatedOIB>
    <izvorni_sadrzaj>  LENTA društvo s ograničenom odgovornošću za poljoprivrednu proizvodnju, trgovinu i usluge, OIB 89891777063</izvorni_sadrzaj>
    <derivirana_varijabla naziv="DomainObject.Predmet.ProtustrankaFormatedOIB_1">  LENTA društvo s ograničenom odgovornošću za poljoprivrednu proizvodnju, trgovinu i usluge, OIB 89891777063</derivirana_varijabla>
  </DomainObject.Predmet.ProtustrankaFormatedOIB>
  <DomainObject.Predmet.ProtustrankaFormatedWithAdress>
    <izvorni_sadrzaj> LENTA društvo s ograničenom odgovornošću za poljoprivrednu proizvodnju, trgovinu i usluge, Kolodvorska 101, 31540 Donji Miholjac</izvorni_sadrzaj>
    <derivirana_varijabla naziv="DomainObject.Predmet.ProtustrankaFormatedWithAdress_1"> LENTA društvo s ograničenom odgovornošću za poljoprivrednu proizvodnju, trgovinu i usluge, Kolodvorska 101, 31540 Donji Miholjac</derivirana_varijabla>
  </DomainObject.Predmet.ProtustrankaFormatedWithAdress>
  <DomainObject.Predmet.ProtustrankaFormatedWithAdressOIB>
    <izvorni_sadrzaj> LENTA društvo s ograničenom odgovornošću za poljoprivrednu proizvodnju, trgovinu i usluge, OIB 89891777063, Kolodvorska 101, 31540 Donji Miholjac</izvorni_sadrzaj>
    <derivirana_varijabla naziv="DomainObject.Predmet.ProtustrankaFormatedWithAdressOIB_1"> LENTA društvo s ograničenom odgovornošću za poljoprivrednu proizvodnju, trgovinu i usluge, OIB 89891777063, Kolodvorska 101, 31540 Donji Miholjac</derivirana_varijabla>
  </DomainObject.Predmet.ProtustrankaFormatedWithAdressOIB>
  <DomainObject.Predmet.ProtustrankaWithAdress>
    <izvorni_sadrzaj>LENTA društvo s ograničenom odgovornošću za poljoprivrednu proizvodnju, trgovinu i usluge Kolodvorska 101, 31540 Donji Miholjac</izvorni_sadrzaj>
    <derivirana_varijabla naziv="DomainObject.Predmet.ProtustrankaWithAdress_1">LENTA društvo s ograničenom odgovornošću za poljoprivrednu proizvodnju, trgovinu i usluge Kolodvorska 101, 31540 Donji Miholjac</derivirana_varijabla>
  </DomainObject.Predmet.ProtustrankaWithAdress>
  <DomainObject.Predmet.ProtustrankaWithAdressOIB>
    <izvorni_sadrzaj>LENTA društvo s ograničenom odgovornošću za poljoprivrednu proizvodnju, trgovinu i usluge, OIB 89891777063, Kolodvorska 101, 31540 Donji Miholjac</izvorni_sadrzaj>
    <derivirana_varijabla naziv="DomainObject.Predmet.ProtustrankaWithAdressOIB_1">LENTA društvo s ograničenom odgovornošću za poljoprivrednu proizvodnju, trgovinu i usluge, OIB 89891777063, Kolodvorska 101, 31540 Donji Miholjac</derivirana_varijabla>
  </DomainObject.Predmet.ProtustrankaWithAdressOIB>
  <DomainObject.Predmet.ProtustrankaNazivFormated>
    <izvorni_sadrzaj>LENTA društvo s ograničenom odgovornošću za poljoprivrednu proizvodnju, trgovinu i usluge</izvorni_sadrzaj>
    <derivirana_varijabla naziv="DomainObject.Predmet.ProtustrankaNazivFormated_1">LENTA društvo s ograničenom odgovornošću za poljoprivrednu proizvodnju, trgovinu i usluge</derivirana_varijabla>
  </DomainObject.Predmet.ProtustrankaNazivFormated>
  <DomainObject.Predmet.ProtustrankaNazivFormatedOIB>
    <izvorni_sadrzaj>LENTA društvo s ograničenom odgovornošću za poljoprivrednu proizvodnju, trgovinu i usluge, OIB 89891777063</izvorni_sadrzaj>
    <derivirana_varijabla naziv="DomainObject.Predmet.ProtustrankaNazivFormatedOIB_1">LENTA društvo s ograničenom odgovornošću za poljoprivrednu proizvodnju, trgovinu i usluge, OIB 89891777063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ŽDO Osijek</izvorni_sadrzaj>
    <derivirana_varijabla naziv="DomainObject.Predmet.StrankaFormated_1">  RH MINISTARSTVO FINANCIJA zastupanog po punomoćniku ŽDO Osijek</derivirana_varijabla>
  </DomainObject.Predmet.StrankaFormated>
  <DomainObject.Predmet.StrankaFormatedOIB>
    <izvorni_sadrzaj>  RH MINISTARSTVO FINANCIJA, OIB 52634238587 zastupanog po punomoćniku ŽDO Osijek</izvorni_sadrzaj>
    <derivirana_varijabla naziv="DomainObject.Predmet.StrankaFormatedOIB_1">  RH MINISTARSTVO FINANCIJA, OIB 52634238587 zastupanog po punomoćniku ŽDO Osijek</derivirana_varijabla>
  </DomainObject.Predmet.StrankaFormatedOIB>
  <DomainObject.Predmet.StrankaFormatedWithAdress>
    <izvorni_sadrzaj> RH MINISTARSTVO FINANCIJA zastupanog po punomoćniku ŽDO Osijek</izvorni_sadrzaj>
    <derivirana_varijabla naziv="DomainObject.Predmet.StrankaFormatedWithAdress_1"> RH MINISTARSTVO FINANCIJA zastupanog po punomoćniku ŽDO Osijek</derivirana_varijabla>
  </DomainObject.Predmet.StrankaFormatedWithAdress>
  <DomainObject.Predmet.StrankaFormatedWithAdressOIB>
    <izvorni_sadrzaj> RH MINISTARSTVO FINANCIJA, OIB 52634238587 zastupanog po punomoćniku ŽDO Osijek</izvorni_sadrzaj>
    <derivirana_varijabla naziv="DomainObject.Predmet.StrankaFormatedWithAdressOIB_1"> RH MINISTARSTVO FINANCIJA, OIB 52634238587 zastupanog po punomoćniku ŽDO Osijek</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MINISTARSTVO FINANCIJA zastupanog po punomoćniku ŽDO Osijek</item>
    </izvorni_sadrzaj>
    <derivirana_varijabla naziv="DomainObject.Predmet.StrankaListFormated_1">
      <item>RH MINISTARSTVO FINANCIJA zastupanog po punomoćniku ŽDO Osijek</item>
    </derivirana_varijabla>
  </DomainObject.Predmet.StrankaListFormated>
  <DomainObject.Predmet.StrankaListFormatedOIB>
    <izvorni_sadrzaj>
      <item>RH MINISTARSTVO FINANCIJA, OIB 52634238587 zastupanog po punomoćniku ŽDO Osijek</item>
    </izvorni_sadrzaj>
    <derivirana_varijabla naziv="DomainObject.Predmet.StrankaListFormatedOIB_1">
      <item>RH MINISTARSTVO FINANCIJA, OIB 52634238587 zastupanog po punomoćniku ŽDO Osijek</item>
    </derivirana_varijabla>
  </DomainObject.Predmet.StrankaListFormatedOIB>
  <DomainObject.Predmet.StrankaListFormatedWithAdress>
    <izvorni_sadrzaj>
      <item>RH MINISTARSTVO FINANCIJA zastupanog po punomoćniku ŽDO Osijek</item>
    </izvorni_sadrzaj>
    <derivirana_varijabla naziv="DomainObject.Predmet.StrankaListFormatedWithAdress_1">
      <item>RH MINISTARSTVO FINANCIJA zastupanog po punomoćniku ŽDO Osijek</item>
    </derivirana_varijabla>
  </DomainObject.Predmet.StrankaListFormatedWithAdress>
  <DomainObject.Predmet.StrankaListFormatedWithAdressOIB>
    <izvorni_sadrzaj>
      <item>RH MINISTARSTVO FINANCIJA, OIB 52634238587 zastupanog po punomoćniku ŽDO Osijek</item>
    </izvorni_sadrzaj>
    <derivirana_varijabla naziv="DomainObject.Predmet.StrankaListFormatedWithAdressOIB_1">
      <item>RH MINISTARSTVO FINANCIJA, OIB 52634238587 zastupanog po punomoćniku ŽDO Osijek</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LENTA društvo s ograničenom odgovornošću za poljoprivrednu proizvodnju, trgovinu i usluge</item>
    </izvorni_sadrzaj>
    <derivirana_varijabla naziv="DomainObject.Predmet.ProtuStrankaListFormated_1">
      <item>LENTA društvo s ograničenom odgovornošću za poljoprivrednu proizvodnju, trgovinu i usluge</item>
    </derivirana_varijabla>
  </DomainObject.Predmet.ProtuStrankaListFormated>
  <DomainObject.Predmet.ProtuStrankaListFormatedOIB>
    <izvorni_sadrzaj>
      <item>LENTA društvo s ograničenom odgovornošću za poljoprivrednu proizvodnju, trgovinu i usluge, OIB 89891777063</item>
    </izvorni_sadrzaj>
    <derivirana_varijabla naziv="DomainObject.Predmet.ProtuStrankaListFormatedOIB_1">
      <item>LENTA društvo s ograničenom odgovornošću za poljoprivrednu proizvodnju, trgovinu i usluge, OIB 89891777063</item>
    </derivirana_varijabla>
  </DomainObject.Predmet.ProtuStrankaListFormatedOIB>
  <DomainObject.Predmet.ProtuStrankaListFormatedWithAdress>
    <izvorni_sadrzaj>
      <item>LENTA društvo s ograničenom odgovornošću za poljoprivrednu proizvodnju, trgovinu i usluge, Kolodvorska 101, 31540 Donji Miholjac</item>
    </izvorni_sadrzaj>
    <derivirana_varijabla naziv="DomainObject.Predmet.ProtuStrankaListFormatedWithAdress_1">
      <item>LENTA društvo s ograničenom odgovornošću za poljoprivrednu proizvodnju, trgovinu i usluge, Kolodvorska 101, 31540 Donji Miholjac</item>
    </derivirana_varijabla>
  </DomainObject.Predmet.ProtuStrankaListFormatedWithAdress>
  <DomainObject.Predmet.ProtuStrankaListFormatedWithAdressOIB>
    <izvorni_sadrzaj>
      <item>LENTA društvo s ograničenom odgovornošću za poljoprivrednu proizvodnju, trgovinu i usluge, OIB 89891777063, Kolodvorska 101, 31540 Donji Miholjac</item>
    </izvorni_sadrzaj>
    <derivirana_varijabla naziv="DomainObject.Predmet.ProtuStrankaListFormatedWithAdressOIB_1">
      <item>LENTA društvo s ograničenom odgovornošću za poljoprivrednu proizvodnju, trgovinu i usluge, OIB 89891777063, Kolodvorska 101, 31540 Donji Miholjac</item>
    </derivirana_varijabla>
  </DomainObject.Predmet.ProtuStrankaListFormatedWithAdressOIB>
  <DomainObject.Predmet.ProtuStrankaListNazivFormated>
    <izvorni_sadrzaj>
      <item>LENTA društvo s ograničenom odgovornošću za poljoprivrednu proizvodnju, trgovinu i usluge</item>
    </izvorni_sadrzaj>
    <derivirana_varijabla naziv="DomainObject.Predmet.ProtuStrankaListNazivFormated_1">
      <item>LENTA društvo s ograničenom odgovornošću za poljoprivrednu proizvodnju, trgovinu i usluge</item>
    </derivirana_varijabla>
  </DomainObject.Predmet.ProtuStrankaListNazivFormated>
  <DomainObject.Predmet.ProtuStrankaListNazivFormatedOIB>
    <izvorni_sadrzaj>
      <item>LENTA društvo s ograničenom odgovornošću za poljoprivrednu proizvodnju, trgovinu i usluge, OIB 89891777063</item>
    </izvorni_sadrzaj>
    <derivirana_varijabla naziv="DomainObject.Predmet.ProtuStrankaListNazivFormatedOIB_1">
      <item>LENTA društvo s ograničenom odgovornošću za poljoprivrednu proizvodnju, trgovinu i usluge, OIB 89891777063</item>
    </derivirana_varijabla>
  </DomainObject.Predmet.ProtuStrankaListNazivFormatedOIB>
  <DomainObject.Predmet.OstaliListFormated>
    <izvorni_sadrzaj>
      <item>Mato Kupanovac</item>
      <item>Ministarstvo pravosuđa RH</item>
      <item>Lenta d.o.o. Donji Miholjac - javnost</item>
      <item>ŽDO Osijek punomoćnik sudionika u postupku RH MINISTARSTVO FINANCIJA</item>
      <item>FINA Osijek</item>
    </izvorni_sadrzaj>
    <derivirana_varijabla naziv="DomainObject.Predmet.OstaliListFormated_1">
      <item>Mato Kupanovac</item>
      <item>Ministarstvo pravosuđa RH</item>
      <item>Lenta d.o.o. Donji Miholjac - javnost</item>
      <item>ŽDO Osijek punomoćnik sudionika u postupku RH MINISTARSTVO FINANCIJA</item>
      <item>FINA Osijek</item>
    </derivirana_varijabla>
  </DomainObject.Predmet.OstaliListFormated>
  <DomainObject.Predmet.OstaliListFormatedOIB>
    <izvorni_sadrzaj>
      <item>Mato Kupanovac, OIB 51096426208</item>
      <item>Ministarstvo pravosuđa RH</item>
      <item>Lenta d.o.o. Donji Miholjac - javnost, OIB 89891777063</item>
      <item>ŽDO Osijek punomoćnik sudionika u postupku RH MINISTARSTVO FINANCIJA</item>
      <item>FINA Osijek</item>
    </izvorni_sadrzaj>
    <derivirana_varijabla naziv="DomainObject.Predmet.OstaliListFormatedOIB_1">
      <item>Mato Kupanovac, OIB 51096426208</item>
      <item>Ministarstvo pravosuđa RH</item>
      <item>Lenta d.o.o. Donji Miholjac - javnost, OIB 89891777063</item>
      <item>ŽDO Osijek punomoćnik sudionika u postupku RH MINISTARSTVO FINANCIJA</item>
      <item>FINA Osijek</item>
    </derivirana_varijabla>
  </DomainObject.Predmet.OstaliListFormatedOIB>
  <DomainObject.Predmet.OstaliListFormatedWithAdress>
    <izvorni_sadrzaj>
      <item>Mato Kupanovac, Braće Radića 121, 31540 Viljevo</item>
      <item>Ministarstvo pravosuđa RH, Ul. grada Vukovara 49, 10000 Zagreb</item>
      <item>Lenta d.o.o. Donji Miholjac - javnost</item>
      <item>ŽDO Osijek punomoćnik sudionika u postupku RH MINISTARSTVO FINANCIJA</item>
      <item>FINA Osijek</item>
    </izvorni_sadrzaj>
    <derivirana_varijabla naziv="DomainObject.Predmet.OstaliListFormatedWithAdress_1">
      <item>Mato Kupanovac, Braće Radića 121, 31540 Viljevo</item>
      <item>Ministarstvo pravosuđa RH, Ul. grada Vukovara 49, 10000 Zagreb</item>
      <item>Lenta d.o.o. Donji Miholjac - javnost</item>
      <item>ŽDO Osijek punomoćnik sudionika u postupku RH MINISTARSTVO FINANCIJA</item>
      <item>FINA Osijek</item>
    </derivirana_varijabla>
  </DomainObject.Predmet.OstaliListFormatedWithAdress>
  <DomainObject.Predmet.OstaliListFormatedWithAdressOIB>
    <izvorni_sadrzaj>
      <item>Mato Kupanovac, OIB 51096426208, Braće Radića 121, 31540 Viljevo</item>
      <item>Ministarstvo pravosuđa RH, Ul. grada Vukovara 49, 10000 Zagreb</item>
      <item>Lenta d.o.o. Donji Miholjac - javnost, OIB 89891777063</item>
      <item>ŽDO Osijek punomoćnik sudionika u postupku RH MINISTARSTVO FINANCIJA</item>
      <item>FINA Osijek</item>
    </izvorni_sadrzaj>
    <derivirana_varijabla naziv="DomainObject.Predmet.OstaliListFormatedWithAdressOIB_1">
      <item>Mato Kupanovac, OIB 51096426208, Braće Radića 121, 31540 Viljevo</item>
      <item>Ministarstvo pravosuđa RH, Ul. grada Vukovara 49, 10000 Zagreb</item>
      <item>Lenta d.o.o. Donji Miholjac - javnost, OIB 89891777063</item>
      <item>ŽDO Osijek punomoćnik sudionika u postupku RH MINISTARSTVO FINANCIJA</item>
      <item>FINA Osijek</item>
    </derivirana_varijabla>
  </DomainObject.Predmet.OstaliListFormatedWithAdressOIB>
  <DomainObject.Predmet.OstaliListNazivFormated>
    <izvorni_sadrzaj>
      <item>Mato Kupanovac</item>
      <item>Ministarstvo pravosuđa RH</item>
      <item>Lenta d.o.o. Donji Miholjac - javnost</item>
      <item>ŽDO Osijek</item>
      <item>FINA Osijek</item>
    </izvorni_sadrzaj>
    <derivirana_varijabla naziv="DomainObject.Predmet.OstaliListNazivFormated_1">
      <item>Mato Kupanovac</item>
      <item>Ministarstvo pravosuđa RH</item>
      <item>Lenta d.o.o. Donji Miholjac - javnost</item>
      <item>ŽDO Osijek</item>
      <item>FINA Osijek</item>
    </derivirana_varijabla>
  </DomainObject.Predmet.OstaliListNazivFormated>
  <DomainObject.Predmet.OstaliListNazivFormatedOIB>
    <izvorni_sadrzaj>
      <item>Mato Kupanovac, OIB 51096426208</item>
      <item>Ministarstvo pravosuđa RH</item>
      <item>Lenta d.o.o. Donji Miholjac - javnost, OIB 89891777063</item>
      <item>ŽDO Osijek</item>
      <item>FINA Osijek</item>
    </izvorni_sadrzaj>
    <derivirana_varijabla naziv="DomainObject.Predmet.OstaliListNazivFormatedOIB_1">
      <item>Mato Kupanovac, OIB 51096426208</item>
      <item>Ministarstvo pravosuđa RH</item>
      <item>Lenta d.o.o. Donji Miholjac - javnost, OIB 89891777063</item>
      <item>ŽDO Osijek</item>
      <item>FINA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LENTA društvo s ograničenom odgovornošću za poljoprivrednu proizvodnju, trgovinu i usluge</izvorni_sadrzaj>
    <derivirana_varijabla naziv="DomainObject.Predmet.ProtustrankaIDrugi_1">LENTA društvo s ograničenom odgovornošću za poljoprivrednu proizvodnju, trgovinu i usluge</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LENTA društvo s ograničenom odgovornošću za poljoprivrednu proizvodnju, trgovinu i usluge, OIB 89891777063, Kolodvorska 101, 31540 Donji Miholjac</izvorni_sadrzaj>
    <derivirana_varijabla naziv="DomainObject.Predmet.ProtustrankaIDrugiAdressOIB_1">LENTA društvo s ograničenom odgovornošću za poljoprivrednu proizvodnju, trgovinu i usluge, OIB 89891777063, Kolodvorska 101,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LENTA društvo s ograničenom odgovornošću za poljoprivrednu proizvodnju, trgovinu i usluge</item>
      <item>RH MINISTARSTVO FINANCIJA</item>
      <item>Mato Kupanovac</item>
      <item>Ministarstvo pravosuđa RH</item>
      <item>Lenta d.o.o. Donji Miholjac - javnost</item>
      <item>ŽDO Osijek</item>
      <item>FINA Osijek</item>
    </izvorni_sadrzaj>
    <derivirana_varijabla naziv="DomainObject.Predmet.SudioniciListNaziv_1">
      <item>LENTA društvo s ograničenom odgovornošću za poljoprivrednu proizvodnju, trgovinu i usluge</item>
      <item>RH MINISTARSTVO FINANCIJA</item>
      <item>Mato Kupanovac</item>
      <item>Ministarstvo pravosuđa RH</item>
      <item>Lenta d.o.o. Donji Miholjac - javnost</item>
      <item>ŽDO Osijek</item>
      <item>FINA Osijek</item>
    </derivirana_varijabla>
  </DomainObject.Predmet.SudioniciListNaziv>
  <DomainObject.Predmet.SudioniciListAdressOIB>
    <izvorni_sadrzaj>
      <item>LENTA društvo s ograničenom odgovornošću za poljoprivrednu proizvodnju, trgovinu i usluge, OIB 89891777063, Kolodvorska 101,31540 Donji Miholjac</item>
      <item>RH MINISTARSTVO FINANCIJA, OIB 52634238587</item>
      <item>Mato Kupanovac, OIB 51096426208, Braće Radića 121,31540 Viljevo</item>
      <item>Ministarstvo pravosuđa RH, Ul. grada Vukovara 49,10000 Zagreb</item>
      <item>Lenta d.o.o. Donji Miholjac - javnost, OIB 89891777063</item>
      <item>ŽDO Osijek</item>
      <item>FINA Osijek</item>
    </izvorni_sadrzaj>
    <derivirana_varijabla naziv="DomainObject.Predmet.SudioniciListAdressOIB_1">
      <item>LENTA društvo s ograničenom odgovornošću za poljoprivrednu proizvodnju, trgovinu i usluge, OIB 89891777063, Kolodvorska 101,31540 Donji Miholjac</item>
      <item>RH MINISTARSTVO FINANCIJA, OIB 52634238587</item>
      <item>Mato Kupanovac, OIB 51096426208, Braće Radića 121,31540 Viljevo</item>
      <item>Ministarstvo pravosuđa RH, Ul. grada Vukovara 49,10000 Zagreb</item>
      <item>Lenta d.o.o. Donji Miholjac - javnost, OIB 89891777063</item>
      <item>ŽDO Osijek</item>
      <item>FINA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89891777063</item>
      <item>, OIB 52634238587</item>
      <item>, OIB 51096426208</item>
      <item>, OIB null</item>
      <item>, OIB 89891777063</item>
      <item>, OIB null</item>
      <item>, OIB null</item>
    </izvorni_sadrzaj>
    <derivirana_varijabla naziv="DomainObject.Predmet.SudioniciListNazivOIB_1">
      <item>, OIB 89891777063</item>
      <item>, OIB 52634238587</item>
      <item>, OIB 51096426208</item>
      <item>, OIB null</item>
      <item>, OIB 89891777063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70F51C-8504-4C2B-9F99-531600D353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1401</properties:Words>
  <properties:Characters>8011</properties:Characters>
  <properties:Lines>178</properties:Lines>
  <properties:Paragraphs>45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9505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2017-04-06T06:38:00Z</dcterms:created>
  <dc:creator>hermanj</dc:creator>
  <cp:lastModifiedBy>Maja Kocijan</cp:lastModifiedBy>
  <cp:lastPrinted>2017-04-06T06:51:00Z</cp:lastPrinted>
  <dcterms:modified xmlns:xsi="http://www.w3.org/2001/XMLSchema-instance" xsi:type="dcterms:W3CDTF">2017-04-06T06:54:00Z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