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317d" w14:paraId="992317d" w:rsidRDefault="00C53979" w:rsidP="00C53979" w:rsidR="00C53979">
      <w:pPr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979" w:rsidP="00C53979" w:rsidR="00C53979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C53979" w:rsidP="00C53979" w:rsidR="00C53979">
      <w:pPr>
        <w:rPr>
          <w:rFonts w:cs="Times New Roman"/>
        </w:rPr>
      </w:pPr>
      <w:r>
        <w:rPr>
          <w:rFonts w:cs="Times New Roman"/>
        </w:rPr>
        <w:t>TRGOVAČKI SUD U OSIJEKU</w:t>
      </w:r>
    </w:p>
    <w:p w:rsidRDefault="00C53979" w:rsidP="00C53979" w:rsidR="00C53979">
      <w:pPr>
        <w:rPr>
          <w:rFonts w:cs="Times New Roman"/>
        </w:rPr>
      </w:pPr>
      <w:r>
        <w:rPr>
          <w:rFonts w:cs="Times New Roman"/>
        </w:rPr>
        <w:t>STALNA SLUŽBA U SLAVONSKOM BRODU</w:t>
      </w:r>
    </w:p>
    <w:p w:rsidRDefault="00C53979" w:rsidP="00C53979" w:rsidR="00C53979">
      <w:pPr>
        <w:rPr>
          <w:rFonts w:cs="Times New Roman"/>
        </w:rPr>
      </w:pPr>
      <w:r>
        <w:rPr>
          <w:rFonts w:cs="Times New Roman"/>
        </w:rPr>
        <w:t>Trg pobjede 13</w:t>
      </w:r>
    </w:p>
    <w:p w:rsidRDefault="00C53979" w:rsidP="00C53979" w:rsidR="00C53979">
      <w:pPr>
        <w:rPr>
          <w:rFonts w:cs="Times New Roman"/>
        </w:rPr>
      </w:pPr>
      <w:r>
        <w:rPr>
          <w:rFonts w:cs="Times New Roman"/>
        </w:rPr>
        <w:t>35000 Slavonski Brod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3/St-1431/2017-8</w:t>
      </w:r>
    </w:p>
    <w:p w:rsidRDefault="00C53979" w:rsidP="00C53979" w:rsidR="00C53979">
      <w:pPr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</w:rPr>
        <w:t>U  I M E  R E P U B L I K E  H R V A T S K E</w:t>
      </w:r>
    </w:p>
    <w:p w:rsidRDefault="00C53979" w:rsidP="00C53979" w:rsidR="00C53979">
      <w:pPr>
        <w:jc w:val="center"/>
        <w:rPr>
          <w:rFonts w:cs="Times New Roman"/>
        </w:rPr>
      </w:pPr>
      <w:r>
        <w:rPr>
          <w:rFonts w:cs="Times New Roman"/>
          <w:b/>
        </w:rPr>
        <w:t>R J E Š E N J E</w:t>
      </w:r>
    </w:p>
    <w:p w:rsidRDefault="00C53979" w:rsidP="00C53979" w:rsidR="00C53979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OSIJEKU, STALNA SLUŽBA U SLAVONSKOM BRODU, po sucu Danieli Martini Maoduš, povodom zahtjeva Financijske agencije Regionalni centar Osijek, Podružnica Slavonski Brod, za pokretanje skraćenog stečajnog postupka  nad stečajnim dužnikom</w:t>
      </w:r>
      <w:r>
        <w:rPr>
          <w:rFonts w:cs="Times New Roman"/>
          <w:b/>
        </w:rPr>
        <w:t xml:space="preserve">  stečajna masa EUROLOG j.d.o.o., u </w:t>
      </w:r>
      <w:proofErr w:type="spellStart"/>
      <w:r>
        <w:rPr>
          <w:rFonts w:cs="Times New Roman"/>
          <w:b/>
        </w:rPr>
        <w:t>stečajuu</w:t>
      </w:r>
      <w:proofErr w:type="spellEnd"/>
      <w:r>
        <w:rPr>
          <w:rFonts w:cs="Times New Roman"/>
          <w:b/>
        </w:rPr>
        <w:t xml:space="preserve">,  </w:t>
      </w:r>
      <w:proofErr w:type="spellStart"/>
      <w:r>
        <w:rPr>
          <w:rFonts w:cs="Times New Roman"/>
          <w:b/>
        </w:rPr>
        <w:t>Bukovlje</w:t>
      </w:r>
      <w:proofErr w:type="spellEnd"/>
      <w:r>
        <w:rPr>
          <w:rFonts w:cs="Times New Roman"/>
          <w:b/>
        </w:rPr>
        <w:t xml:space="preserve">, Svete Terezije 24, OIB: 15105079067, </w:t>
      </w:r>
      <w:r>
        <w:rPr>
          <w:rFonts w:cs="Times New Roman"/>
        </w:rPr>
        <w:t xml:space="preserve"> nakon zaključenja stečajnog postupka  01. </w:t>
      </w:r>
      <w:r w:rsidR="005E78EA">
        <w:rPr>
          <w:rFonts w:cs="Times New Roman"/>
        </w:rPr>
        <w:t>prosinca</w:t>
      </w:r>
      <w:r>
        <w:rPr>
          <w:rFonts w:cs="Times New Roman"/>
        </w:rPr>
        <w:t xml:space="preserve">  2017.                                                          </w:t>
      </w:r>
    </w:p>
    <w:p w:rsidRDefault="00715361" w:rsidP="00FC2EAB" w:rsidR="00715361">
      <w:pPr>
        <w:pStyle w:val="NormaleSPIS"/>
        <w:ind w:firstLine="708" w:left="2832"/>
      </w:pPr>
      <w:r>
        <w:t>r i j e š i o  j e</w:t>
      </w:r>
    </w:p>
    <w:p w:rsidRDefault="00715361" w:rsidP="00715361" w:rsidR="00715361">
      <w:pPr>
        <w:spacing w:after="0"/>
        <w:ind w:firstLine="708"/>
        <w:contextualSpacing/>
        <w:jc w:val="both"/>
        <w:rPr>
          <w:rFonts w:cs="Times New Roman"/>
          <w:b/>
          <w:u w:val="single"/>
        </w:rPr>
      </w:pPr>
      <w:r>
        <w:rPr>
          <w:rFonts w:cs="Times New Roman"/>
          <w:color w:val="000000"/>
        </w:rPr>
        <w:t xml:space="preserve">Nalaže se Fini da zaplijenjeni iznos novčanih sredstava u iznosu od 5.000,00 kn uplati na </w:t>
      </w:r>
      <w:r>
        <w:rPr>
          <w:rFonts w:cs="Times New Roman"/>
        </w:rPr>
        <w:t xml:space="preserve">Fond za namirenje troškova stečajnog postupka na depozitni račun Trgovačkog suda u Osijeku </w:t>
      </w:r>
      <w:r>
        <w:rPr>
          <w:rFonts w:cs="Times New Roman"/>
          <w:b/>
          <w:u w:val="single"/>
        </w:rPr>
        <w:t>IBAN HR31 2390001-1300000200 s pozivom na broj HR02 8550 (St-</w:t>
      </w:r>
      <w:r w:rsidR="005E78EA">
        <w:rPr>
          <w:rFonts w:cs="Times New Roman"/>
          <w:b/>
          <w:u w:val="single"/>
        </w:rPr>
        <w:t>1431</w:t>
      </w:r>
      <w:r>
        <w:rPr>
          <w:rFonts w:cs="Times New Roman"/>
          <w:b/>
          <w:u w:val="single"/>
        </w:rPr>
        <w:t>/2017)</w:t>
      </w:r>
      <w:r>
        <w:rPr>
          <w:rFonts w:cs="Times New Roman"/>
        </w:rPr>
        <w:t>.</w:t>
      </w:r>
    </w:p>
    <w:p w:rsidRDefault="00715361" w:rsidP="00715361" w:rsidR="00715361">
      <w:pPr>
        <w:pStyle w:val="IzvornikNacrt"/>
        <w:ind w:left="1428"/>
        <w:jc w:val="both"/>
      </w:pPr>
    </w:p>
    <w:p w:rsidRDefault="00715361" w:rsidP="00715361" w:rsidR="00715361">
      <w:pPr>
        <w:pStyle w:val="IzvornikNacrt"/>
        <w:jc w:val="center"/>
      </w:pPr>
      <w:r>
        <w:t>Obrazloženje</w:t>
      </w:r>
    </w:p>
    <w:p w:rsidRDefault="00715361" w:rsidP="00715361" w:rsidR="00715361">
      <w:pPr>
        <w:pStyle w:val="IzvornikNacrt"/>
      </w:pPr>
    </w:p>
    <w:p w:rsidRDefault="00715361" w:rsidP="00715361" w:rsidR="00715361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Fina je pokrenula stečajni postupak nad dužnikom. Stečajni postupak je okončan donošenjem rješenja od </w:t>
      </w:r>
      <w:r w:rsidR="00C53979">
        <w:rPr>
          <w:rFonts w:cs="Times New Roman"/>
          <w:color w:val="000000"/>
        </w:rPr>
        <w:t>23</w:t>
      </w:r>
      <w:r>
        <w:rPr>
          <w:rFonts w:cs="Times New Roman"/>
          <w:color w:val="000000"/>
        </w:rPr>
        <w:t>.1</w:t>
      </w:r>
      <w:r w:rsidR="00C53979"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.2017. kojim rješenjem je otvoren i zaključen stečajni postupak</w:t>
      </w:r>
      <w:r w:rsidR="00C53979">
        <w:rPr>
          <w:rFonts w:cs="Times New Roman"/>
          <w:color w:val="000000"/>
        </w:rPr>
        <w:t>.</w:t>
      </w:r>
      <w:r>
        <w:rPr>
          <w:rFonts w:cs="Times New Roman"/>
          <w:color w:val="000000"/>
        </w:rPr>
        <w:t xml:space="preserve"> Podneskom od 2</w:t>
      </w:r>
      <w:r w:rsidR="00C53979">
        <w:rPr>
          <w:rFonts w:cs="Times New Roman"/>
          <w:color w:val="000000"/>
        </w:rPr>
        <w:t>8</w:t>
      </w:r>
      <w:r>
        <w:rPr>
          <w:rFonts w:cs="Times New Roman"/>
          <w:color w:val="000000"/>
        </w:rPr>
        <w:t>.1</w:t>
      </w:r>
      <w:r w:rsidR="00C53979"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 xml:space="preserve">.2017. Fina je obavijestila sud o tome da su na ime predujma za namirenje troškova </w:t>
      </w:r>
      <w:proofErr w:type="spellStart"/>
      <w:r>
        <w:rPr>
          <w:rFonts w:cs="Times New Roman"/>
          <w:color w:val="000000"/>
        </w:rPr>
        <w:t>steč.postupka</w:t>
      </w:r>
      <w:proofErr w:type="spellEnd"/>
      <w:r>
        <w:rPr>
          <w:rFonts w:cs="Times New Roman"/>
          <w:color w:val="000000"/>
        </w:rPr>
        <w:t xml:space="preserve"> zaplijenjena novčana sredstva u iznosu od 5.000,00 kn.</w:t>
      </w:r>
    </w:p>
    <w:p w:rsidRDefault="00715361" w:rsidP="00FC2EAB" w:rsidR="00C53979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</w:t>
      </w:r>
      <w:r w:rsidR="00FC2EAB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Stoga je odlučeno kao u izreci rješenja</w:t>
      </w:r>
      <w:r w:rsidR="00C53979">
        <w:rPr>
          <w:rFonts w:cs="Times New Roman"/>
          <w:color w:val="000000"/>
        </w:rPr>
        <w:t xml:space="preserve"> jer se radi o skraćenom stečajnom postupku. </w:t>
      </w:r>
    </w:p>
    <w:p w:rsidRDefault="00C53979" w:rsidP="005E78EA" w:rsidR="005E78EA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Odlučeno je rješenjem kako bi se osiguralo pravo ranijeg direktora dužnika na ulaganje žalbe na ovu odluku</w:t>
      </w:r>
      <w:r w:rsidR="00715361">
        <w:rPr>
          <w:rFonts w:cs="Times New Roman"/>
          <w:color w:val="000000"/>
        </w:rPr>
        <w:t>.</w:t>
      </w:r>
    </w:p>
    <w:p w:rsidRDefault="005E78EA" w:rsidP="005E78EA" w:rsidR="00FC2EAB">
      <w:pPr>
        <w:spacing w:after="0"/>
        <w:ind w:firstLine="708"/>
        <w:jc w:val="both"/>
      </w:pPr>
      <w:r>
        <w:t>U Sla</w:t>
      </w:r>
      <w:r w:rsidR="00FC2EAB">
        <w:t xml:space="preserve">vonskom Brodu 01. prosinca 2017.         </w:t>
      </w:r>
      <w:r w:rsidR="00FC2EAB">
        <w:tab/>
      </w:r>
      <w:r w:rsidR="00FC2EAB">
        <w:tab/>
      </w:r>
      <w:r w:rsidR="00FC2EAB">
        <w:tab/>
      </w:r>
      <w:r w:rsidR="00FC2EAB">
        <w:tab/>
      </w:r>
      <w:r w:rsidR="00FC2EAB">
        <w:tab/>
      </w:r>
      <w:r w:rsidR="00FC2EAB">
        <w:tab/>
      </w:r>
      <w:r w:rsidR="00FC2EAB">
        <w:tab/>
      </w:r>
      <w:r w:rsidR="00FC2EAB">
        <w:tab/>
      </w:r>
      <w:r>
        <w:tab/>
      </w:r>
      <w:r>
        <w:tab/>
      </w:r>
      <w:r>
        <w:tab/>
      </w:r>
      <w:r>
        <w:tab/>
      </w:r>
      <w:r>
        <w:tab/>
      </w:r>
      <w:r w:rsidR="00FC2EAB">
        <w:t xml:space="preserve">   Stečajna sutkinja:</w:t>
      </w:r>
      <w:r>
        <w:t xml:space="preserve"> </w:t>
      </w:r>
    </w:p>
    <w:p w:rsidRDefault="00FC2EAB" w:rsidP="00FC2EAB" w:rsidR="00FC2EAB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FC2EAB" w:rsidP="00FC2EAB" w:rsidR="00FC2EAB">
      <w:pPr>
        <w:pStyle w:val="IzvornikNacrt"/>
      </w:pPr>
    </w:p>
    <w:p w:rsidRDefault="00FC2EAB" w:rsidP="00FC2EAB" w:rsidR="00FC2EAB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FC2EAB" w:rsidP="00FC2EAB" w:rsidR="00FC2EAB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dopuštena je žalba u roku od osam dana od</w:t>
      </w:r>
    </w:p>
    <w:p w:rsidRDefault="00FC2EAB" w:rsidP="00FC2EAB" w:rsidR="00FC2EAB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FC2EAB" w:rsidP="00FC2EAB" w:rsidR="00FC2EAB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FC2EAB" w:rsidP="005E78EA" w:rsidR="005E78E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</w:t>
      </w:r>
      <w:r w:rsidR="005E78EA">
        <w:rPr>
          <w:sz w:val="20"/>
          <w:szCs w:val="20"/>
        </w:rPr>
        <w:t>.</w:t>
      </w:r>
    </w:p>
    <w:p w:rsidRDefault="0013083E" w:rsidP="005E78EA" w:rsidR="00715361">
      <w:pPr>
        <w:spacing w:after="0"/>
        <w:jc w:val="both"/>
      </w:pPr>
      <w:r>
        <w:rPr>
          <w:sz w:val="20"/>
          <w:szCs w:val="20"/>
        </w:rPr>
        <w:t xml:space="preserve"> </w:t>
      </w:r>
      <w:proofErr w:type="spellStart"/>
      <w:r w:rsidR="005E78EA">
        <w:rPr>
          <w:sz w:val="20"/>
          <w:szCs w:val="20"/>
        </w:rPr>
        <w:t>R</w:t>
      </w:r>
      <w:r>
        <w:rPr>
          <w:sz w:val="20"/>
          <w:szCs w:val="20"/>
        </w:rPr>
        <w:t>j</w:t>
      </w:r>
      <w:proofErr w:type="spellEnd"/>
      <w:r>
        <w:rPr>
          <w:sz w:val="20"/>
          <w:szCs w:val="20"/>
        </w:rPr>
        <w:t>. spis kal 15 dana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051" w:rsidP="00537B78" w:rsidR="00665051">
      <w:r>
        <w:separator/>
      </w:r>
    </w:p>
  </w:endnote>
  <w:endnote w:id="0" w:type="continuationSeparator">
    <w:p w:rsidRDefault="00665051" w:rsidP="00537B78" w:rsidR="00665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051" w:rsidP="00537B78" w:rsidR="00665051">
      <w:r>
        <w:separator/>
      </w:r>
    </w:p>
  </w:footnote>
  <w:footnote w:id="0" w:type="continuationSeparator">
    <w:p w:rsidRDefault="00665051" w:rsidP="00537B78" w:rsidR="00665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83E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DE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0F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8EA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051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361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44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97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EAB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5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St-1431/2017-8</izvorni_sadrzaj>
    <derivirana_varijabla naziv="DomainObject.Oznaka_1">St-1431/2017-8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studenog 2017.</izvorni_sadrzaj>
    <derivirana_varijabla naziv="DomainObject.Predmet.DatumRjesavanja_1">23.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49412.59</izvorni_sadrzaj>
    <derivirana_varijabla naziv="DomainObject.Predmet.InicijalnaVrijednost_1">49412.59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St-1431/2017</izvorni_sadrzaj>
    <derivirana_varijabla naziv="DomainObject.Predmet.OznakaBroj_1">St-1431/2017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EUROLOG j.d.o.o. za prijevoz, trgovinu i usluge</izvorni_sadrzaj>
    <derivirana_varijabla naziv="DomainObject.Predmet.ProtustrankaFormated_1">  EUROLOG j.d.o.o. za prijevoz, trgovinu i usluge</derivirana_varijabla>
  </DomainObject.Predmet.ProtustrankaFormated>
  <DomainObject.Predmet.ProtustrankaFormatedOIB>
    <izvorni_sadrzaj>  EUROLOG j.d.o.o. za prijevoz, trgovinu i usluge, OIB 15105079067</izvorni_sadrzaj>
    <derivirana_varijabla naziv="DomainObject.Predmet.ProtustrankaFormatedOIB_1">  EUROLOG j.d.o.o. za prijevoz, trgovinu i usluge, OIB 15105079067</derivirana_varijabla>
  </DomainObject.Predmet.ProtustrankaFormatedOIB>
  <DomainObject.Predmet.ProtustrankaFormatedWithAdress>
    <izvorni_sadrzaj> EUROLOG j.d.o.o. za prijevoz, trgovinu i usluge, Svete Terezije 24, 35000 Bukovlje</izvorni_sadrzaj>
    <derivirana_varijabla naziv="DomainObject.Predmet.ProtustrankaFormatedWithAdress_1"> EUROLOG j.d.o.o. za prijevoz, trgovinu i usluge, Svete Terezije 24, 35000 Bukovlje</derivirana_varijabla>
  </DomainObject.Predmet.ProtustrankaFormatedWithAdress>
  <DomainObject.Predmet.ProtustrankaFormatedWithAdressOIB>
    <izvorni_sadrzaj> EUROLOG j.d.o.o. za prijevoz, trgovinu i usluge, OIB 15105079067, Svete Terezije 24, 35000 Bukovlje</izvorni_sadrzaj>
    <derivirana_varijabla naziv="DomainObject.Predmet.ProtustrankaFormatedWithAdressOIB_1"> EUROLOG j.d.o.o. za prijevoz, trgovinu i usluge, OIB 15105079067, Svete Terezije 24, 35000 Bukovlje</derivirana_varijabla>
  </DomainObject.Predmet.ProtustrankaFormatedWithAdressOIB>
  <DomainObject.Predmet.ProtustrankaWithAdress>
    <izvorni_sadrzaj>EUROLOG j.d.o.o. za prijevoz, trgovinu i usluge Svete Terezije 24, 35000 Bukovlje</izvorni_sadrzaj>
    <derivirana_varijabla naziv="DomainObject.Predmet.ProtustrankaWithAdress_1">EUROLOG j.d.o.o. za prijevoz, trgovinu i usluge Svete Terezije 24, 35000 Bukovlje</derivirana_varijabla>
  </DomainObject.Predmet.ProtustrankaWithAdress>
  <DomainObject.Predmet.ProtustrankaWithAdressOIB>
    <izvorni_sadrzaj>EUROLOG j.d.o.o. za prijevoz, trgovinu i usluge, OIB 15105079067, Svete Terezije 24, 35000 Bukovlje</izvorni_sadrzaj>
    <derivirana_varijabla naziv="DomainObject.Predmet.ProtustrankaWithAdressOIB_1">EUROLOG j.d.o.o. za prijevoz, trgovinu i usluge, OIB 15105079067, Svete Terezije 24, 35000 Bukovlje</derivirana_varijabla>
  </DomainObject.Predmet.ProtustrankaWithAdressOIB>
  <DomainObject.Predmet.ProtustrankaNazivFormated>
    <izvorni_sadrzaj>EUROLOG j.d.o.o. za prijevoz, trgovinu i usluge</izvorni_sadrzaj>
    <derivirana_varijabla naziv="DomainObject.Predmet.ProtustrankaNazivFormated_1">EUROLOG j.d.o.o. za prijevoz, trgovinu i usluge</derivirana_varijabla>
  </DomainObject.Predmet.ProtustrankaNazivFormated>
  <DomainObject.Predmet.ProtustrankaNazivFormatedOIB>
    <izvorni_sadrzaj>EUROLOG j.d.o.o. za prijevoz, trgovinu i usluge, OIB 15105079067</izvorni_sadrzaj>
    <derivirana_varijabla naziv="DomainObject.Predmet.ProtustrankaNazivFormatedOIB_1">EUROLOG j.d.o.o. za prijevoz, trgovinu i usluge, OIB 15105079067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EUROLOG j.d.o.o. za prijevoz, trgovinu i usluge</item>
    </izvorni_sadrzaj>
    <derivirana_varijabla naziv="DomainObject.Predmet.ProtuStrankaListFormated_1">
      <item>EUROLOG j.d.o.o. za prijevoz, trgovinu i usluge</item>
    </derivirana_varijabla>
  </DomainObject.Predmet.ProtuStrankaListFormated>
  <DomainObject.Predmet.ProtuStrankaListFormatedOIB>
    <izvorni_sadrzaj>
      <item>EUROLOG j.d.o.o. za prijevoz, trgovinu i usluge, OIB 15105079067</item>
    </izvorni_sadrzaj>
    <derivirana_varijabla naziv="DomainObject.Predmet.ProtuStrankaListFormatedOIB_1">
      <item>EUROLOG j.d.o.o. za prijevoz, trgovinu i usluge, OIB 15105079067</item>
    </derivirana_varijabla>
  </DomainObject.Predmet.ProtuStrankaListFormatedOIB>
  <DomainObject.Predmet.ProtuStrankaListFormatedWithAdress>
    <izvorni_sadrzaj>
      <item>EUROLOG j.d.o.o. za prijevoz, trgovinu i usluge, Svete Terezije 24, 35000 Bukovlje</item>
    </izvorni_sadrzaj>
    <derivirana_varijabla naziv="DomainObject.Predmet.ProtuStrankaListFormatedWithAdress_1">
      <item>EUROLOG j.d.o.o. za prijevoz, trgovinu i usluge, Svete Terezije 24, 35000 Bukovlje</item>
    </derivirana_varijabla>
  </DomainObject.Predmet.ProtuStrankaListFormatedWithAdress>
  <DomainObject.Predmet.ProtuStrankaListFormatedWithAdressOIB>
    <izvorni_sadrzaj>
      <item>EUROLOG j.d.o.o. za prijevoz, trgovinu i usluge, OIB 15105079067, Svete Terezije 24, 35000 Bukovlje</item>
    </izvorni_sadrzaj>
    <derivirana_varijabla naziv="DomainObject.Predmet.ProtuStrankaListFormatedWithAdressOIB_1">
      <item>EUROLOG j.d.o.o. za prijevoz, trgovinu i usluge, OIB 15105079067, Svete Terezije 24, 35000 Bukovlje</item>
    </derivirana_varijabla>
  </DomainObject.Predmet.ProtuStrankaListFormatedWithAdressOIB>
  <DomainObject.Predmet.ProtuStrankaListNazivFormated>
    <izvorni_sadrzaj>
      <item>EUROLOG j.d.o.o. za prijevoz, trgovinu i usluge</item>
    </izvorni_sadrzaj>
    <derivirana_varijabla naziv="DomainObject.Predmet.ProtuStrankaListNazivFormated_1">
      <item>EUROLOG j.d.o.o. za prijevoz, trgovinu i usluge</item>
    </derivirana_varijabla>
  </DomainObject.Predmet.ProtuStrankaListNazivFormated>
  <DomainObject.Predmet.ProtuStrankaListNazivFormatedOIB>
    <izvorni_sadrzaj>
      <item>EUROLOG j.d.o.o. za prijevoz, trgovinu i usluge, OIB 15105079067</item>
    </izvorni_sadrzaj>
    <derivirana_varijabla naziv="DomainObject.Predmet.ProtuStrankaListNazivFormatedOIB_1">
      <item>EUROLOG j.d.o.o. za prijevoz, trgovinu i usluge, OIB 15105079067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St-1431/2017-8</izvorni_sadrzaj>
    <derivirana_varijabla naziv="DomainObject.PoslovniBrojDokumenta_1">St-1431/2017-8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EUROLOG j.d.o.o. za prijevoz, trgovinu i usluge</izvorni_sadrzaj>
    <derivirana_varijabla naziv="DomainObject.Predmet.ProtustrankaIDrugi_1">EUROLOG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EUROLOG j.d.o.o. za prijevoz, trgovinu i usluge, OIB 15105079067, Svete Terezije 24, 35000 Bukovlje</izvorni_sadrzaj>
    <derivirana_varijabla naziv="DomainObject.Predmet.ProtustrankaIDrugiAdressOIB_1">EUROLOG j.d.o.o. za prijevoz, trgovinu i usluge, OIB 15105079067, Svete Terezije 24,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St-1431/2017-6</izvorni_sadrzaj>
    <derivirana_varijabla naziv="DomainObject.Predmet.OdlukaRjesenje.Oznaka_1">St-1431/2017-6</derivirana_varijabla>
  </DomainObject.Predmet.OdlukaRjesenje.Oznaka>
  <DomainObject.Predmet.SudioniciListNaziv>
    <izvorni_sadrzaj>
      <item>Financijska agencija</item>
      <item>EUROLOG j.d.o.o. za prijevoz, trgovinu i usluge</item>
    </izvorni_sadrzaj>
    <derivirana_varijabla naziv="DomainObject.Predmet.SudioniciListNaziv_1">
      <item>Financijska agencija</item>
      <item>EUROLOG j.d.o.o. za prijevoz,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EUROLOG j.d.o.o. za prijevoz, trgovinu i usluge, OIB 15105079067, Svete Terezije 24,35000 Bukovlje</item>
    </izvorni_sadrzaj>
    <derivirana_varijabla naziv="DomainObject.Predmet.SudioniciListAdressOIB_1">
      <item>Financijska agencija, OIB 85821130368, Ulica grada Vukovara 70,10000 Zagreb</item>
      <item>EUROLOG j.d.o.o. za prijevoz, trgovinu i usluge, OIB 15105079067, Svete Terezije 24,35000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EC97F-EC43-46CC-AE3F-3B50B1591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1480</properties:Characters>
  <properties:Lines>37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2017-12-01T12:38:00Z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St-1431/2017-8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