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506f" w14:paraId="294506f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4F50D7" w:rsidR="00056A75">
      <w:pPr>
        <w:tabs>
          <w:tab w:pos="7250" w:val="left"/>
        </w:tabs>
        <w:jc w:val="both"/>
      </w:pPr>
      <w:r>
        <w:t>TRGOVAČKI SUD U ZAGREBU</w:t>
      </w:r>
      <w:r w:rsidR="004F50D7">
        <w:tab/>
      </w:r>
      <w:r w:rsidR="004F50D7" w:rsidRPr="00267DA6">
        <w:t>4  St-</w:t>
      </w:r>
      <w:r w:rsidR="00846771">
        <w:t>44/2019-70</w:t>
      </w:r>
    </w:p>
    <w:p w:rsidRDefault="00C83EDF" w:rsidP="00C83EDF" w:rsidR="00056A75">
      <w:pPr>
        <w:jc w:val="both"/>
      </w:pPr>
      <w:r>
        <w:t xml:space="preserve">STALNA SLUŽBA </w:t>
      </w:r>
      <w:r w:rsidR="00846771">
        <w:t>U KARLOVCU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9125FB" w:rsidP="00C83EDF" w:rsidR="009125FB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>
      <w:pPr>
        <w:jc w:val="both"/>
      </w:pPr>
    </w:p>
    <w:p w:rsidRDefault="00F072E2" w:rsidP="00BD3394" w:rsidR="00F072E2" w:rsidRPr="00F77ECE">
      <w:pPr>
        <w:jc w:val="both"/>
      </w:pPr>
    </w:p>
    <w:p w:rsidRDefault="004518DF" w:rsidP="00BC73F1" w:rsidR="00056A75">
      <w:pPr>
        <w:ind w:firstLine="708"/>
        <w:jc w:val="both"/>
      </w:pPr>
      <w:r>
        <w:t>Trgovački sud u Zagrebu, Stalna služba</w:t>
      </w:r>
      <w:r w:rsidR="00846771">
        <w:t xml:space="preserve"> u Karlovcu</w:t>
      </w:r>
      <w:r>
        <w:t xml:space="preserve">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B20D76" w:rsidRPr="00B20D76">
        <w:t xml:space="preserve"> </w:t>
      </w:r>
      <w:r w:rsidR="00846771" w:rsidRPr="007B4CDB">
        <w:t>Stečajna masa iza AETERNUM VESTRUM d.o.o. u stečaju, Zagreb, Vlaška 95, OIB 63083601838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3F176C" w:rsidRPr="00267DA6">
        <w:t>n</w:t>
      </w:r>
      <w:r w:rsidR="003F176C">
        <w:t>akon</w:t>
      </w:r>
      <w:r w:rsidR="003F176C" w:rsidRPr="00267DA6">
        <w:t xml:space="preserve"> ispitno</w:t>
      </w:r>
      <w:r w:rsidR="003F176C">
        <w:t>g</w:t>
      </w:r>
      <w:r w:rsidR="003F176C" w:rsidRPr="00267DA6">
        <w:t xml:space="preserve"> ročišt</w:t>
      </w:r>
      <w:r w:rsidR="003F176C">
        <w:t>a održanog</w:t>
      </w:r>
      <w:r w:rsidR="003F176C" w:rsidRPr="00267DA6">
        <w:t xml:space="preserve"> dana </w:t>
      </w:r>
      <w:r w:rsidR="00846771">
        <w:t>12. ožujka 2019</w:t>
      </w:r>
      <w:r w:rsidR="004F50D7">
        <w:t>.</w:t>
      </w:r>
      <w:r w:rsidR="00056A75" w:rsidRPr="00267DA6">
        <w:t xml:space="preserve"> </w:t>
      </w:r>
    </w:p>
    <w:p w:rsidRDefault="00F072E2" w:rsidP="00BC73F1" w:rsidR="00F072E2">
      <w:pPr>
        <w:ind w:firstLine="708"/>
        <w:jc w:val="both"/>
      </w:pP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F072E2" w:rsidP="00056A75" w:rsidR="00F072E2">
      <w:pPr>
        <w:jc w:val="center"/>
      </w:pPr>
    </w:p>
    <w:p w:rsidRDefault="00056A75" w:rsidP="00056A75" w:rsidR="00056A75" w:rsidRPr="00267DA6">
      <w:pPr>
        <w:jc w:val="center"/>
        <w:rPr>
          <w:b/>
        </w:rPr>
      </w:pPr>
    </w:p>
    <w:p w:rsidRDefault="00846771" w:rsidP="00846771" w:rsidR="00846771">
      <w:pPr>
        <w:jc w:val="both"/>
      </w:pPr>
      <w:r>
        <w:t>I. Utvrđene su sl</w:t>
      </w:r>
      <w:r w:rsidRPr="00730688">
        <w:t xml:space="preserve">jedeće tražbine drugog višeg isplatnog reda: </w:t>
      </w:r>
    </w:p>
    <w:p w:rsidRDefault="00846771" w:rsidP="00846771" w:rsidR="00846771" w:rsidRPr="00937C5C">
      <w:pPr>
        <w:jc w:val="both"/>
      </w:pPr>
    </w:p>
    <w:p w:rsidRDefault="00846771" w:rsidP="00846771" w:rsidR="00846771">
      <w:pPr>
        <w:jc w:val="both"/>
      </w:pPr>
      <w:r>
        <w:t xml:space="preserve">I.1. MICHAEL SPERR, Vachendorfer Ring 41, </w:t>
      </w:r>
    </w:p>
    <w:p w:rsidRDefault="00846771" w:rsidP="00846771" w:rsidR="00846771">
      <w:pPr>
        <w:tabs>
          <w:tab w:pos="7350" w:val="left"/>
        </w:tabs>
        <w:jc w:val="both"/>
      </w:pPr>
      <w:r>
        <w:t xml:space="preserve">      Traunstein, SR Njemačka, OIB 82249367985</w:t>
      </w:r>
      <w:r>
        <w:tab/>
        <w:t xml:space="preserve">       16.812,12 kn</w:t>
      </w:r>
    </w:p>
    <w:p w:rsidRDefault="00846771" w:rsidP="00846771" w:rsidR="00846771">
      <w:pPr>
        <w:jc w:val="both"/>
      </w:pPr>
      <w:r>
        <w:t xml:space="preserve">                </w:t>
      </w:r>
    </w:p>
    <w:p w:rsidRDefault="00846771" w:rsidP="00846771" w:rsidR="00846771">
      <w:pPr>
        <w:jc w:val="both"/>
      </w:pPr>
      <w:r>
        <w:t>I.2. CROATIA osiguranje d.d., Zagreb, Vatroslava Jagića 33,</w:t>
      </w:r>
    </w:p>
    <w:p w:rsidRDefault="00846771" w:rsidP="00846771" w:rsidR="00846771">
      <w:pPr>
        <w:jc w:val="both"/>
      </w:pPr>
      <w:r>
        <w:t xml:space="preserve">       OIB 26167994862</w:t>
      </w:r>
    </w:p>
    <w:p w:rsidRDefault="00846771" w:rsidP="00846771" w:rsidR="00846771">
      <w:pPr>
        <w:tabs>
          <w:tab w:pos="7720" w:val="left"/>
        </w:tabs>
        <w:jc w:val="both"/>
      </w:pPr>
      <w:r>
        <w:tab/>
        <w:t xml:space="preserve">   1.619,18 kn</w:t>
      </w:r>
    </w:p>
    <w:p w:rsidRDefault="00846771" w:rsidP="00846771" w:rsidR="00846771">
      <w:pPr>
        <w:jc w:val="both"/>
      </w:pPr>
      <w:r>
        <w:t>I.3</w:t>
      </w:r>
      <w:r w:rsidRPr="00937C5C">
        <w:t xml:space="preserve">. </w:t>
      </w:r>
      <w:r>
        <w:t>REPUBLIKA HRVATSKA, MINISTARSTVO FINANCIJA,</w:t>
      </w:r>
    </w:p>
    <w:p w:rsidRDefault="00846771" w:rsidP="00846771" w:rsidR="00846771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 </w:t>
      </w:r>
    </w:p>
    <w:p w:rsidRDefault="00846771" w:rsidP="00846771" w:rsidR="00846771" w:rsidRPr="000B17E4">
      <w:pPr>
        <w:tabs>
          <w:tab w:pos="862" w:val="left"/>
          <w:tab w:pos="7859" w:val="left"/>
        </w:tabs>
        <w:ind w:firstLine="360"/>
        <w:jc w:val="both"/>
        <w:rPr>
          <w:color w:themeColor="text1" w:val="000000"/>
        </w:rPr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          </w:t>
      </w:r>
      <w:r>
        <w:rPr>
          <w:color w:themeColor="text1" w:val="000000"/>
        </w:rPr>
        <w:t>11.491,33</w:t>
      </w:r>
      <w:r w:rsidRPr="000B17E4">
        <w:rPr>
          <w:color w:themeColor="text1" w:val="000000"/>
        </w:rPr>
        <w:t xml:space="preserve"> kn</w:t>
      </w:r>
    </w:p>
    <w:p w:rsidRDefault="004F50D7" w:rsidP="004F50D7" w:rsidR="009125FB">
      <w:pPr>
        <w:tabs>
          <w:tab w:pos="7859" w:val="left"/>
        </w:tabs>
        <w:jc w:val="both"/>
      </w:pPr>
      <w:r>
        <w:t xml:space="preserve">                                                          </w:t>
      </w:r>
    </w:p>
    <w:p w:rsidRDefault="00F072E2" w:rsidP="00287A3A" w:rsidR="00F072E2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 w:rsidR="00F072E2">
        <w:t>12. ožujka 2019</w:t>
      </w:r>
      <w:r w:rsidR="004F50D7">
        <w:t>.</w:t>
      </w:r>
      <w:r w:rsidRPr="00267DA6">
        <w:t xml:space="preserve"> ispitane su sve </w:t>
      </w:r>
      <w:r w:rsidR="0056192E">
        <w:t xml:space="preserve">pravovremeno </w:t>
      </w:r>
      <w:r w:rsidRPr="00267DA6">
        <w:t>prijavljene tražbine prema svojim iznosima i redu. Stečajni upravitelj priznao je tražbin</w:t>
      </w:r>
      <w:r w:rsidR="004F50D7">
        <w:t xml:space="preserve">e stečajnih </w:t>
      </w:r>
      <w:r w:rsidR="004F50D7" w:rsidRPr="00937C5C">
        <w:t>vjerovnika</w:t>
      </w:r>
      <w:r w:rsidR="004F50D7">
        <w:t xml:space="preserve"> drugog višeg isplatnog reda u ukupnom iznosu od </w:t>
      </w:r>
      <w:r w:rsidR="00F072E2">
        <w:t>29.922,63</w:t>
      </w:r>
      <w:r w:rsidR="00F072E2" w:rsidRPr="000B17E4">
        <w:t xml:space="preserve"> </w:t>
      </w:r>
      <w:r w:rsidR="004F50D7">
        <w:t xml:space="preserve">kn, </w:t>
      </w:r>
      <w:r>
        <w:t xml:space="preserve">navedene u </w:t>
      </w:r>
      <w:r w:rsidR="005C4035">
        <w:t>izreci</w:t>
      </w:r>
      <w:r>
        <w:t xml:space="preserve"> ovog rješenja. Tako priznate tražbine drugog višeg isplatnog reda nije </w:t>
      </w:r>
      <w:r>
        <w:lastRenderedPageBreak/>
        <w:t xml:space="preserve">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</w:t>
      </w:r>
      <w:r w:rsidR="00767871">
        <w:t>u izreci</w:t>
      </w:r>
      <w:r>
        <w:t xml:space="preserve"> ovog rješenja. </w:t>
      </w:r>
    </w:p>
    <w:p w:rsidRDefault="003E39D5" w:rsidP="00F072E2" w:rsidR="009468B0" w:rsidRPr="00267DA6">
      <w:pPr>
        <w:jc w:val="both"/>
      </w:pPr>
      <w:r>
        <w:tab/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F072E2">
        <w:t>12. ožujka 2019</w:t>
      </w:r>
      <w:r w:rsidR="004F50D7">
        <w:t>.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4F50D7" w:rsidP="0067598D" w:rsidR="0067598D" w:rsidRPr="005B77E1">
      <w:pPr>
        <w:jc w:val="right"/>
      </w:pPr>
      <w:r>
        <w:t>Renata Klokočki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4F50D7" w:rsidP="004F50D7" w:rsidR="004F50D7" w:rsidRPr="00267DA6">
      <w:pPr>
        <w:jc w:val="both"/>
      </w:pPr>
      <w:r w:rsidRPr="00267DA6">
        <w:t>PRAVNA POUKA:</w:t>
      </w:r>
    </w:p>
    <w:p w:rsidRDefault="004F50D7" w:rsidP="004F50D7" w:rsidR="004F50D7" w:rsidRPr="00267DA6">
      <w:pPr>
        <w:jc w:val="both"/>
      </w:pPr>
      <w:r w:rsidRPr="00267DA6">
        <w:t>Protiv ovog rješenja prava na žalbu ima stečajni upravitelj i svaki vjerovnik u dijelu koji se tiče njegove prijavljene tražbine</w:t>
      </w:r>
      <w:r>
        <w:t>, odnosno tražbine koju je osporio</w:t>
      </w:r>
      <w:r w:rsidRPr="00267DA6">
        <w:t xml:space="preserve"> (čl. </w:t>
      </w:r>
      <w:r>
        <w:t>265.</w:t>
      </w:r>
      <w:r w:rsidRPr="00267DA6">
        <w:t xml:space="preserve"> st. </w:t>
      </w:r>
      <w:r>
        <w:t>3</w:t>
      </w:r>
      <w:r w:rsidRPr="00267DA6">
        <w:t xml:space="preserve">. SZ-a). Rok </w:t>
      </w:r>
      <w:r>
        <w:t xml:space="preserve">za žalbu iznosi osam dana od dana dostave prijepisa ovog rješenja za vjerovnike kojima se rješenje posebno dostavlja, odnosno rok </w:t>
      </w:r>
      <w:r w:rsidRPr="00267DA6">
        <w:t xml:space="preserve">za žalbu iznosi </w:t>
      </w:r>
      <w:r>
        <w:t xml:space="preserve">osam </w:t>
      </w:r>
      <w:r w:rsidRPr="00267DA6">
        <w:t xml:space="preserve">dana računajući od isteka </w:t>
      </w:r>
      <w:r>
        <w:t>osmog</w:t>
      </w:r>
      <w:r w:rsidRPr="00267DA6">
        <w:t xml:space="preserve"> dana od dana </w:t>
      </w:r>
      <w:r w:rsidR="00F072E2">
        <w:t>objave ovog</w:t>
      </w:r>
      <w:r w:rsidRPr="00267DA6">
        <w:t xml:space="preserve"> rješenja na</w:t>
      </w:r>
      <w:r>
        <w:t xml:space="preserve"> mrežn</w:t>
      </w:r>
      <w:r w:rsidR="00F072E2">
        <w:t>oj</w:t>
      </w:r>
      <w:r>
        <w:t xml:space="preserve"> stranic</w:t>
      </w:r>
      <w:r w:rsidR="00F072E2">
        <w:t>i</w:t>
      </w:r>
      <w:r w:rsidRPr="00267DA6">
        <w:t xml:space="preserve"> </w:t>
      </w:r>
      <w:r>
        <w:t>e-Oglasna</w:t>
      </w:r>
      <w:r w:rsidRPr="00267DA6">
        <w:t xml:space="preserve"> ploč</w:t>
      </w:r>
      <w:r>
        <w:t>a</w:t>
      </w:r>
      <w:r w:rsidRPr="00267DA6">
        <w:t xml:space="preserve"> suda</w:t>
      </w:r>
      <w:r>
        <w:t xml:space="preserve">. </w:t>
      </w:r>
      <w:r w:rsidRPr="00267DA6">
        <w:t>Žalba se podnosi Visokom trgovačkom sudu R</w:t>
      </w:r>
      <w:r>
        <w:t>epublike Hrvatske</w:t>
      </w:r>
      <w:r w:rsidRPr="00267DA6">
        <w:t xml:space="preserve">, putem ovog suda, u </w:t>
      </w:r>
      <w:r>
        <w:t>tri</w:t>
      </w:r>
      <w:r w:rsidRPr="00267DA6">
        <w:t xml:space="preserve">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C7AFC" w:rsidP="009C7AFC" w:rsidR="0091049A">
      <w:pPr>
        <w:jc w:val="both"/>
      </w:pPr>
      <w:r>
        <w:t>Dna:</w:t>
      </w:r>
    </w:p>
    <w:p w:rsidRDefault="009C7AFC" w:rsidP="009C7AFC" w:rsidR="009C7AFC">
      <w:pPr>
        <w:jc w:val="both"/>
      </w:pPr>
      <w:r>
        <w:t>1. Stečajni upravitelj</w:t>
      </w:r>
    </w:p>
    <w:p w:rsidRDefault="009C7AFC" w:rsidP="009C7AFC" w:rsidR="009C7AFC" w:rsidRPr="00267DA6">
      <w:pPr>
        <w:jc w:val="both"/>
      </w:pPr>
      <w:r>
        <w:t>2. e-Oglasna ploča suda</w:t>
      </w:r>
    </w:p>
    <w:sectPr w:rsidSect="00F072E2" w:rsidR="009C7AFC" w:rsidRPr="00267DA6">
      <w:headerReference w:type="even" r:id="rId11"/>
      <w:headerReference w:type="default" r:id="rId12"/>
      <w:pgSz w:h="16838" w:w="11906"/>
      <w:pgMar w:gutter="0" w:footer="708" w:header="567" w:left="1417" w:bottom="2269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3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</w:t>
    </w:r>
    <w:r w:rsidR="00AB27B2" w:rsidRPr="00267DA6">
      <w:t>4  St-</w:t>
    </w:r>
    <w:r w:rsidR="00AB27B2">
      <w:t>44/2019-70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37C08"/>
    <w:rsid w:val="00056A75"/>
    <w:rsid w:val="00096A6C"/>
    <w:rsid w:val="000A0B40"/>
    <w:rsid w:val="000A576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13379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23F1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3F176C"/>
    <w:rsid w:val="00407AD6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4F50D7"/>
    <w:rsid w:val="00504675"/>
    <w:rsid w:val="00505ABF"/>
    <w:rsid w:val="0050695B"/>
    <w:rsid w:val="00557F6F"/>
    <w:rsid w:val="0056192E"/>
    <w:rsid w:val="00562398"/>
    <w:rsid w:val="005646C8"/>
    <w:rsid w:val="005C24C0"/>
    <w:rsid w:val="005C4035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6F5462"/>
    <w:rsid w:val="007510B4"/>
    <w:rsid w:val="00764B48"/>
    <w:rsid w:val="00767871"/>
    <w:rsid w:val="00770120"/>
    <w:rsid w:val="00783E03"/>
    <w:rsid w:val="007C1F4C"/>
    <w:rsid w:val="007D34E0"/>
    <w:rsid w:val="00834391"/>
    <w:rsid w:val="00844E28"/>
    <w:rsid w:val="00846771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125FB"/>
    <w:rsid w:val="009237A9"/>
    <w:rsid w:val="00923BEE"/>
    <w:rsid w:val="00930900"/>
    <w:rsid w:val="00937F31"/>
    <w:rsid w:val="009468B0"/>
    <w:rsid w:val="00985DE2"/>
    <w:rsid w:val="009C7AFC"/>
    <w:rsid w:val="009D3D71"/>
    <w:rsid w:val="009F0937"/>
    <w:rsid w:val="00A13175"/>
    <w:rsid w:val="00A14DAD"/>
    <w:rsid w:val="00A24BC2"/>
    <w:rsid w:val="00A317A0"/>
    <w:rsid w:val="00A330A9"/>
    <w:rsid w:val="00A4312C"/>
    <w:rsid w:val="00A44134"/>
    <w:rsid w:val="00A45370"/>
    <w:rsid w:val="00A618B3"/>
    <w:rsid w:val="00A77BB3"/>
    <w:rsid w:val="00A94AF3"/>
    <w:rsid w:val="00AB27B2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C73F1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5E8D"/>
    <w:rsid w:val="00CA6C99"/>
    <w:rsid w:val="00CB0233"/>
    <w:rsid w:val="00CC4222"/>
    <w:rsid w:val="00CD08C4"/>
    <w:rsid w:val="00D26C39"/>
    <w:rsid w:val="00D4175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F072E2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St-44/2019-71</izvorni_sadrzaj>
    <derivirana_varijabla naziv="DomainObject.Oznaka_1">St-44/2019-71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St-44/2019</izvorni_sadrzaj>
    <derivirana_varijabla naziv="DomainObject.Predmet.OznakaBroj_1">St-44/2019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AETERNUM VESTRUM d.o.o.</izvorni_sadrzaj>
    <derivirana_varijabla naziv="DomainObject.Predmet.ProtustrankaFormated_1">  Stečajna masa iza AETERNUM VESTRUM d.o.o.</derivirana_varijabla>
  </DomainObject.Predmet.ProtustrankaFormated>
  <DomainObject.Predmet.ProtustrankaFormatedOIB>
    <izvorni_sadrzaj>  Stečajna masa iza AETERNUM VESTRUM d.o.o., OIB 63083601838</izvorni_sadrzaj>
    <derivirana_varijabla naziv="DomainObject.Predmet.ProtustrankaFormatedOIB_1">  Stečajna masa iza AETERNUM VESTRUM d.o.o., OIB 63083601838</derivirana_varijabla>
  </DomainObject.Predmet.ProtustrankaFormatedOIB>
  <DomainObject.Predmet.ProtustrankaFormatedWithAdress>
    <izvorni_sadrzaj> Stečajna masa iza AETERNUM VESTRUM d.o.o., Vlaška 95, 10000 Zagreb</izvorni_sadrzaj>
    <derivirana_varijabla naziv="DomainObject.Predmet.ProtustrankaFormatedWithAdress_1"> Stečajna masa iza AETERNUM VESTRUM d.o.o., Vlaška 95, 10000 Zagreb</derivirana_varijabla>
  </DomainObject.Predmet.ProtustrankaFormatedWithAdress>
  <DomainObject.Predmet.ProtustrankaFormatedWithAdressOIB>
    <izvorni_sadrzaj> Stečajna masa iza AETERNUM VESTRUM d.o.o., OIB 63083601838, Vlaška 95, 10000 Zagreb</izvorni_sadrzaj>
    <derivirana_varijabla naziv="DomainObject.Predmet.ProtustrankaFormatedWithAdressOIB_1"> Stečajna masa iza AETERNUM VESTRUM d.o.o., OIB 63083601838, Vlaška 95, 10000 Zagreb</derivirana_varijabla>
  </DomainObject.Predmet.ProtustrankaFormatedWithAdressOIB>
  <DomainObject.Predmet.ProtustrankaWithAdress>
    <izvorni_sadrzaj>Stečajna masa iza AETERNUM VESTRUM d.o.o. Vlaška 95, 10000 Zagreb</izvorni_sadrzaj>
    <derivirana_varijabla naziv="DomainObject.Predmet.ProtustrankaWithAdress_1">Stečajna masa iza AETERNUM VESTRUM d.o.o. Vlaška 95, 10000 Zagreb</derivirana_varijabla>
  </DomainObject.Predmet.ProtustrankaWithAdress>
  <DomainObject.Predmet.ProtustrankaWithAdressOIB>
    <izvorni_sadrzaj>Stečajna masa iza AETERNUM VESTRUM d.o.o., OIB 63083601838, Vlaška 95, 10000 Zagreb</izvorni_sadrzaj>
    <derivirana_varijabla naziv="DomainObject.Predmet.ProtustrankaWithAdressOIB_1">Stečajna masa iza AETERNUM VESTRUM d.o.o., OIB 63083601838, Vlaška 95, 10000 Zagreb</derivirana_varijabla>
  </DomainObject.Predmet.ProtustrankaWithAdressOIB>
  <DomainObject.Predmet.ProtustrankaNazivFormated>
    <izvorni_sadrzaj>Stečajna masa iza AETERNUM VESTRUM d.o.o.</izvorni_sadrzaj>
    <derivirana_varijabla naziv="DomainObject.Predmet.ProtustrankaNazivFormated_1">Stečajna masa iza AETERNUM VESTRUM d.o.o.</derivirana_varijabla>
  </DomainObject.Predmet.ProtustrankaNazivFormated>
  <DomainObject.Predmet.ProtustrankaNazivFormatedOIB>
    <izvorni_sadrzaj>Stečajna masa iza AETERNUM VESTRUM d.o.o., OIB 63083601838</izvorni_sadrzaj>
    <derivirana_varijabla naziv="DomainObject.Predmet.ProtustrankaNazivFormatedOIB_1">Stečajna masa iza AETERNUM VESTRUM d.o.o., OIB 63083601838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Michael Sperr zastupanog po punomoćniku Tin Matić i partneri odvjetničko društvo d.o.o.; Milan Štimac</izvorni_sadrzaj>
    <derivirana_varijabla naziv="DomainObject.Predmet.StrankaFormated_1">  Michael Sperr zastupanog po punomoćniku Tin Matić i partneri odvjetničko društvo d.o.o.; Milan Štimac</derivirana_varijabla>
  </DomainObject.Predmet.StrankaFormated>
  <DomainObject.Predmet.StrankaFormatedOIB>
    <izvorni_sadrzaj>  Michael Sperr, OIB 82249367985 zastupanog po punomoćniku Tin Matić i partneri odvjetničko društvo d.o.o.; Milan Štimac, OIB 77165090586</izvorni_sadrzaj>
    <derivirana_varijabla naziv="DomainObject.Predmet.StrankaFormatedOIB_1">  Michael Sperr, OIB 82249367985 zastupanog po punomoćniku Tin Matić i partneri odvjetničko društvo d.o.o.; Milan Štimac, OIB 77165090586</derivirana_varijabla>
  </DomainObject.Predmet.StrankaFormatedOIB>
  <DomainObject.Predmet.StrankaFormatedWithAdress>
    <izvorni_sadrzaj> Michael Sperr, Vachendorfer Ring 041, Traunstein zastupanog po punomoćniku Tin Matić i partneri odvjetničko društvo d.o.o.; Milan Štimac, Preradovićeva Ulica 37, 10000 Zagreb</izvorni_sadrzaj>
    <derivirana_varijabla naziv="DomainObject.Predmet.StrankaFormatedWithAdress_1"> Michael Sperr, Vachendorfer Ring 041, Traunstein zastupanog po punomoćniku Tin Matić i partneri odvjetničko društvo d.o.o.; Milan Štimac, Preradovićeva Ulica 37, 10000 Zagreb</derivirana_varijabla>
  </DomainObject.Predmet.StrankaFormatedWithAdress>
  <DomainObject.Predmet.StrankaFormatedWithAdressOIB>
    <izvorni_sadrzaj> Michael Sperr, OIB 82249367985, Vachendorfer Ring 041, Traunstein zastupanog po punomoćniku Tin Matić i partneri odvjetničko društvo d.o.o.; Milan Štimac, OIB 77165090586, Preradovićeva Ulica 37, 10000 Zagreb</izvorni_sadrzaj>
    <derivirana_varijabla naziv="DomainObject.Predmet.StrankaFormatedWithAdressOIB_1"> Michael Sperr, OIB 82249367985, Vachendorfer Ring 041, Traunstein zastupanog po punomoćniku Tin Matić i partneri odvjetničko društvo d.o.o.; Milan Štimac, OIB 77165090586, Preradovićeva Ulica 37, 10000 Zagreb</derivirana_varijabla>
  </DomainObject.Predmet.StrankaFormatedWithAdressOIB>
  <DomainObject.Predmet.StrankaWithAdress>
    <izvorni_sadrzaj>Michael Sperr Vachendorfer Ring 041,Traunstein,Milan Štimac Preradovićeva Ulica 37,10000 Zagreb</izvorni_sadrzaj>
    <derivirana_varijabla naziv="DomainObject.Predmet.StrankaWithAdress_1">Michael Sperr Vachendorfer Ring 041,Traunstein,Milan Štimac Preradovićeva Ulica 37,10000 Zagreb</derivirana_varijabla>
  </DomainObject.Predmet.StrankaWithAdress>
  <DomainObject.Predmet.StrankaWithAdressOIB>
    <izvorni_sadrzaj>Michael Sperr, OIB 82249367985, Vachendorfer Ring 041,Traunstein,Milan Štimac, OIB 77165090586, Preradovićeva Ulica 37,10000 Zagreb</izvorni_sadrzaj>
    <derivirana_varijabla naziv="DomainObject.Predmet.StrankaWithAdressOIB_1">Michael Sperr, OIB 82249367985, Vachendorfer Ring 041,Traunstein,Milan Štimac, OIB 77165090586, Preradovićeva Ulica 37,10000 Zagreb</derivirana_varijabla>
  </DomainObject.Predmet.StrankaWithAdressOIB>
  <DomainObject.Predmet.StrankaNazivFormated>
    <izvorni_sadrzaj>Michael Sperr,Milan Štimac</izvorni_sadrzaj>
    <derivirana_varijabla naziv="DomainObject.Predmet.StrankaNazivFormated_1">Michael Sperr,Milan Štimac</derivirana_varijabla>
  </DomainObject.Predmet.StrankaNazivFormated>
  <DomainObject.Predmet.StrankaNazivFormatedOIB>
    <izvorni_sadrzaj>Michael Sperr, OIB 82249367985,Milan Štimac, OIB 77165090586</izvorni_sadrzaj>
    <derivirana_varijabla naziv="DomainObject.Predmet.StrankaNazivFormatedOIB_1">Michael Sperr, OIB 82249367985,Milan Štimac, OIB 77165090586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Michael Sperr zastupanog po punomoćniku Tin Matić i partneri odvjetničko društvo d.o.o.</item>
      <item>Milan Štimac</item>
    </izvorni_sadrzaj>
    <derivirana_varijabla naziv="DomainObject.Predmet.StrankaListFormated_1">
      <item>Michael Sperr zastupanog po punomoćniku Tin Matić i partneri odvjetničko društvo d.o.o.</item>
      <item>Milan Štimac</item>
    </derivirana_varijabla>
  </DomainObject.Predmet.StrankaListFormated>
  <DomainObject.Predmet.StrankaListFormatedOIB>
    <izvorni_sadrzaj>
      <item>Michael Sperr, OIB 82249367985 zastupanog po punomoćniku Tin Matić i partneri odvjetničko društvo d.o.o.</item>
      <item>Milan Štimac, OIB 77165090586</item>
    </izvorni_sadrzaj>
    <derivirana_varijabla naziv="DomainObject.Predmet.StrankaListFormatedOIB_1">
      <item>Michael Sperr, OIB 82249367985 zastupanog po punomoćniku Tin Matić i partneri odvjetničko društvo d.o.o.</item>
      <item>Milan Štimac, OIB 77165090586</item>
    </derivirana_varijabla>
  </DomainObject.Predmet.StrankaListFormatedOIB>
  <DomainObject.Predmet.StrankaListFormatedWithAdress>
    <izvorni_sadrzaj>
      <item>Michael Sperr, Vachendorfer Ring 041, Traunstein zastupanog po punomoćniku Tin Matić i partneri odvjetničko društvo d.o.o.</item>
      <item>Milan Štimac, Preradovićeva Ulica 37, 10000 Zagreb</item>
    </izvorni_sadrzaj>
    <derivirana_varijabla naziv="DomainObject.Predmet.StrankaListFormatedWithAdress_1">
      <item>Michael Sperr, Vachendorfer Ring 041, Traunstein zastupanog po punomoćniku Tin Matić i partneri odvjetničko društvo d.o.o.</item>
      <item>Milan Štimac, Preradovićeva Ulica 37, 10000 Zagreb</item>
    </derivirana_varijabla>
  </DomainObject.Predmet.StrankaListFormatedWithAdress>
  <DomainObject.Predmet.StrankaListFormatedWithAdressOIB>
    <izvorni_sadrzaj>
      <item>Michael Sperr, OIB 82249367985, Vachendorfer Ring 041, Traunstein zastupanog po punomoćniku Tin Matić i partneri odvjetničko društvo d.o.o.</item>
      <item>Milan Štimac, OIB 77165090586, Preradovićeva Ulica 37, 10000 Zagreb</item>
    </izvorni_sadrzaj>
    <derivirana_varijabla naziv="DomainObject.Predmet.StrankaListFormatedWithAdressOIB_1">
      <item>Michael Sperr, OIB 82249367985, Vachendorfer Ring 041, Traunstein zastupanog po punomoćniku Tin Matić i partneri odvjetničko društvo d.o.o.</item>
      <item>Milan Štimac, OIB 77165090586, Preradovićeva Ulica 37, 10000 Zagreb</item>
    </derivirana_varijabla>
  </DomainObject.Predmet.StrankaListFormatedWithAdressOIB>
  <DomainObject.Predmet.StrankaListNazivFormated>
    <izvorni_sadrzaj>
      <item>Michael Sperr</item>
      <item>Milan Štimac</item>
    </izvorni_sadrzaj>
    <derivirana_varijabla naziv="DomainObject.Predmet.StrankaListNazivFormated_1">
      <item>Michael Sperr</item>
      <item>Milan Štimac</item>
    </derivirana_varijabla>
  </DomainObject.Predmet.StrankaListNazivFormated>
  <DomainObject.Predmet.StrankaListNazivFormatedOIB>
    <izvorni_sadrzaj>
      <item>Michael Sperr, OIB 82249367985</item>
      <item>Milan Štimac, OIB 77165090586</item>
    </izvorni_sadrzaj>
    <derivirana_varijabla naziv="DomainObject.Predmet.StrankaListNazivFormatedOIB_1">
      <item>Michael Sperr, OIB 82249367985</item>
      <item>Milan Štimac, OIB 77165090586</item>
    </derivirana_varijabla>
  </DomainObject.Predmet.StrankaListNazivFormatedOIB>
  <DomainObject.Predmet.ProtuStrankaListFormated>
    <izvorni_sadrzaj>
      <item>Stečajna masa iza AETERNUM VESTRUM d.o.o.</item>
    </izvorni_sadrzaj>
    <derivirana_varijabla naziv="DomainObject.Predmet.ProtuStrankaListFormated_1">
      <item>Stečajna masa iza AETERNUM VESTRUM d.o.o.</item>
    </derivirana_varijabla>
  </DomainObject.Predmet.ProtuStrankaListFormated>
  <DomainObject.Predmet.ProtuStrankaListFormatedOIB>
    <izvorni_sadrzaj>
      <item>Stečajna masa iza AETERNUM VESTRUM d.o.o., OIB 63083601838</item>
    </izvorni_sadrzaj>
    <derivirana_varijabla naziv="DomainObject.Predmet.ProtuStrankaListFormatedOIB_1">
      <item>Stečajna masa iza AETERNUM VESTRUM d.o.o., OIB 63083601838</item>
    </derivirana_varijabla>
  </DomainObject.Predmet.ProtuStrankaListFormatedOIB>
  <DomainObject.Predmet.ProtuStrankaListFormatedWithAdress>
    <izvorni_sadrzaj>
      <item>Stečajna masa iza AETERNUM VESTRUM d.o.o., Vlaška 95, 10000 Zagreb</item>
    </izvorni_sadrzaj>
    <derivirana_varijabla naziv="DomainObject.Predmet.ProtuStrankaListFormatedWithAdress_1">
      <item>Stečajna masa iza AETERNUM VESTRUM d.o.o., Vlaška 95, 10000 Zagreb</item>
    </derivirana_varijabla>
  </DomainObject.Predmet.ProtuStrankaListFormatedWithAdress>
  <DomainObject.Predmet.ProtuStrankaListFormatedWithAdressOIB>
    <izvorni_sadrzaj>
      <item>Stečajna masa iza AETERNUM VESTRUM d.o.o., OIB 63083601838, Vlaška 95, 10000 Zagreb</item>
    </izvorni_sadrzaj>
    <derivirana_varijabla naziv="DomainObject.Predmet.ProtuStrankaListFormatedWithAdressOIB_1">
      <item>Stečajna masa iza AETERNUM VESTRUM d.o.o., OIB 63083601838, Vlaška 95, 10000 Zagreb</item>
    </derivirana_varijabla>
  </DomainObject.Predmet.ProtuStrankaListFormatedWithAdressOIB>
  <DomainObject.Predmet.ProtuStrankaListNazivFormated>
    <izvorni_sadrzaj>
      <item>Stečajna masa iza AETERNUM VESTRUM d.o.o.</item>
    </izvorni_sadrzaj>
    <derivirana_varijabla naziv="DomainObject.Predmet.ProtuStrankaListNazivFormated_1">
      <item>Stečajna masa iza AETERNUM VESTRUM d.o.o.</item>
    </derivirana_varijabla>
  </DomainObject.Predmet.ProtuStrankaListNazivFormated>
  <DomainObject.Predmet.ProtuStrankaListNazivFormatedOIB>
    <izvorni_sadrzaj>
      <item>Stečajna masa iza AETERNUM VESTRUM d.o.o., OIB 63083601838</item>
    </izvorni_sadrzaj>
    <derivirana_varijabla naziv="DomainObject.Predmet.ProtuStrankaListNazivFormatedOIB_1">
      <item>Stečajna masa iza AETERNUM VESTRUM d.o.o., OIB 63083601838</item>
    </derivirana_varijabla>
  </DomainObject.Predmet.ProtuStrankaListNazivFormatedOIB>
  <DomainObject.Predmet.OstaliListFormated>
    <izvorni_sadrzaj>
      <item>Tin Matić i partneri odvjetničko društvo d.o.o. punomoćnik sudionika u postupku Michael Sperr</item>
    </izvorni_sadrzaj>
    <derivirana_varijabla naziv="DomainObject.Predmet.OstaliListFormated_1">
      <item>Tin Matić i partneri odvjetničko društvo d.o.o. punomoćnik sudionika u postupku Michael Sperr</item>
    </derivirana_varijabla>
  </DomainObject.Predmet.OstaliListFormated>
  <DomainObject.Predmet.OstaliListFormatedOIB>
    <izvorni_sadrzaj>
      <item>Tin Matić i partneri odvjetničko društvo d.o.o., OIB 08908355669 punomoćnik sudionika u postupku Michael Sperr</item>
    </izvorni_sadrzaj>
    <derivirana_varijabla naziv="DomainObject.Predmet.OstaliListFormatedOIB_1">
      <item>Tin Matić i partneri odvjetničko društvo d.o.o., OIB 08908355669 punomoćnik sudionika u postupku Michael Sperr</item>
    </derivirana_varijabla>
  </DomainObject.Predmet.OstaliListFormatedOIB>
  <DomainObject.Predmet.OstaliListFormatedWithAdress>
    <izvorni_sadrzaj>
      <item>Tin Matić i partneri odvjetničko društvo d.o.o., Vlaška 95, 10000 Zagreb punomoćnik sudionika u postupku Michael Sperr</item>
    </izvorni_sadrzaj>
    <derivirana_varijabla naziv="DomainObject.Predmet.OstaliListFormatedWithAdress_1">
      <item>Tin Matić i partneri odvjetničko društvo d.o.o., Vlaška 95, 10000 Zagreb punomoćnik sudionika u postupku Michael Sperr</item>
    </derivirana_varijabla>
  </DomainObject.Predmet.OstaliListFormatedWithAdress>
  <DomainObject.Predmet.OstaliListFormatedWithAdressOIB>
    <izvorni_sadrzaj>
      <item>Tin Matić i partneri odvjetničko društvo d.o.o., OIB 08908355669, Vlaška 95, 10000 Zagreb punomoćnik sudionika u postupku Michael Sperr</item>
    </izvorni_sadrzaj>
    <derivirana_varijabla naziv="DomainObject.Predmet.OstaliListFormatedWithAdressOIB_1">
      <item>Tin Matić i partneri odvjetničko društvo d.o.o., OIB 08908355669, Vlaška 95, 10000 Zagreb punomoćnik sudionika u postupku Michael Sperr</item>
    </derivirana_varijabla>
  </DomainObject.Predmet.OstaliListFormatedWithAdressOIB>
  <DomainObject.Predmet.OstaliListNazivFormated>
    <izvorni_sadrzaj>
      <item>Tin Matić i partneri odvjetničko društvo d.o.o.</item>
    </izvorni_sadrzaj>
    <derivirana_varijabla naziv="DomainObject.Predmet.OstaliListNazivFormated_1">
      <item>Tin Matić i partneri odvjetničko društvo d.o.o.</item>
    </derivirana_varijabla>
  </DomainObject.Predmet.OstaliListNazivFormated>
  <DomainObject.Predmet.OstaliListNazivFormatedOIB>
    <izvorni_sadrzaj>
      <item>Tin Matić i partneri odvjetničko društvo d.o.o., OIB 08908355669</item>
    </izvorni_sadrzaj>
    <derivirana_varijabla naziv="DomainObject.Predmet.OstaliListNazivFormatedOIB_1">
      <item>Tin Matić i partneri odvjetničko društvo d.o.o.,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St-44/2019-71</izvorni_sadrzaj>
    <derivirana_varijabla naziv="DomainObject.PoslovniBrojDokumenta_1">St-44/2019-71</derivirana_varijabla>
  </DomainObject.PoslovniBrojDokumenta>
  <DomainObject.Predmet.StrankaIDrugi>
    <izvorni_sadrzaj>Michael Sperr i dr.</izvorni_sadrzaj>
    <derivirana_varijabla naziv="DomainObject.Predmet.StrankaIDrugi_1">Michael Sperr i dr.</derivirana_varijabla>
  </DomainObject.Predmet.StrankaIDrugi>
  <DomainObject.Predmet.ProtustrankaIDrugi>
    <izvorni_sadrzaj>Stečajna masa iza AETERNUM VESTRUM d.o.o.</izvorni_sadrzaj>
    <derivirana_varijabla naziv="DomainObject.Predmet.ProtustrankaIDrugi_1">Stečajna masa iza AETERNUM VESTRUM d.o.o.</derivirana_varijabla>
  </DomainObject.Predmet.ProtustrankaIDrugi>
  <DomainObject.Predmet.StrankaIDrugiAdressOIB>
    <izvorni_sadrzaj>Michael Sperr, OIB 82249367985, Vachendorfer Ring 041, Traunstein i dr.</izvorni_sadrzaj>
    <derivirana_varijabla naziv="DomainObject.Predmet.StrankaIDrugiAdressOIB_1">Michael Sperr, OIB 82249367985, Vachendorfer Ring 041, Traunstein i dr.</derivirana_varijabla>
  </DomainObject.Predmet.StrankaIDrugiAdressOIB>
  <DomainObject.Predmet.ProtustrankaIDrugiAdressOIB>
    <izvorni_sadrzaj>Stečajna masa iza AETERNUM VESTRUM d.o.o., OIB 63083601838, Vlaška 95, 10000 Zagreb</izvorni_sadrzaj>
    <derivirana_varijabla naziv="DomainObject.Predmet.ProtustrankaIDrugiAdressOIB_1">Stečajna masa iza AETERNUM VESTRUM d.o.o., OIB 63083601838,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Michael Sperr</item>
      <item>Tin Matić i partneri odvjetničko društvo d.o.o.</item>
      <item>Stečajna masa iza AETERNUM VESTRUM d.o.o.</item>
      <item>Milan Štimac</item>
    </izvorni_sadrzaj>
    <derivirana_varijabla naziv="DomainObject.Predmet.SudioniciListNaziv_1">
      <item>Michael Sperr</item>
      <item>Tin Matić i partneri odvjetničko društvo d.o.o.</item>
      <item>Stečajna masa iza AETERNUM VESTRUM d.o.o.</item>
      <item>Milan Štimac</item>
    </derivirana_varijabla>
  </DomainObject.Predmet.SudioniciListNaziv>
  <DomainObject.Predmet.SudioniciListAdressOIB>
    <izvorni_sadrzaj>
      <item>Michael Sperr, OIB 82249367985, Vachendorfer Ring 041,Traunstein</item>
      <item>Tin Matić i partneri odvjetničko društvo d.o.o., OIB 08908355669, Vlaška 95,10000 Zagreb</item>
      <item>Stečajna masa iza AETERNUM VESTRUM d.o.o., OIB 63083601838, Vlaška 95,10000 Zagreb</item>
      <item>Milan Štimac, OIB 77165090586, Preradovićeva Ulica 37,10000 Zagreb</item>
    </izvorni_sadrzaj>
    <derivirana_varijabla naziv="DomainObject.Predmet.SudioniciListAdressOIB_1">
      <item>Michael Sperr, OIB 82249367985, Vachendorfer Ring 041,Traunstein</item>
      <item>Tin Matić i partneri odvjetničko društvo d.o.o., OIB 08908355669, Vlaška 95,10000 Zagreb</item>
      <item>Stečajna masa iza AETERNUM VESTRUM d.o.o., OIB 63083601838, Vlaška 95,10000 Zagreb</item>
      <item>Milan Štimac, OIB 77165090586, Preradovićeva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82249367985</item>
      <item>, OIB 08908355669</item>
      <item>, OIB 63083601838</item>
      <item>, OIB 77165090586</item>
    </izvorni_sadrzaj>
    <derivirana_varijabla naziv="DomainObject.Predmet.SudioniciListNazivOIB_1">
      <item>, OIB 82249367985</item>
      <item>, OIB 08908355669</item>
      <item>, OIB 63083601838</item>
      <item>, OIB 77165090586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St-44/2019-70</izvorni_sadrzaj>
    <derivirana_varijabla naziv="DomainObject.PredzadnjaOdlukaIzPredmeta.Oznaka_1">St-44/2019-70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BF9D1-47D0-480D-8F2E-5C6043C57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1789</properties:Characters>
  <properties:Lines>67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2019-03-12T09:08:00Z</dcterms:created>
  <dc:creator>Korisnik</dc:creator>
  <cp:lastModifiedBy>Renata Klokočki</cp:lastModifiedBy>
  <cp:lastPrinted>2019-03-12T09:23:00Z</cp:lastPrinted>
  <dcterms:modified xmlns:xsi="http://www.w3.org/2001/XMLSchema-instance" xsi:type="dcterms:W3CDTF">2019-03-12T09:27:00Z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St-44/2019-71 / Odluka - Rješenje - utvrđene i osporene tražbine (RJEŠENJE O PRIJAVLJENIM TRAŽBINAMA-AETERNUM VESTRUM.docx)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