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8721" w14:paraId="a168721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  <w:r w:rsidR="00C743B2">
        <w:rPr>
          <w:rFonts w:hAnsi="Times New Roman" w:ascii="Times New Roman"/>
          <w:noProof w:val="false"/>
          <w:szCs w:val="24"/>
        </w:rPr>
        <w:t>U KARLOVCU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  <w:r w:rsidR="00F64BE4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F64BE4" w:rsidRPr="00934DF0">
        <w:rPr>
          <w:rFonts w:hAnsi="Times New Roman" w:ascii="Times New Roman"/>
          <w:noProof w:val="false"/>
          <w:szCs w:val="24"/>
        </w:rPr>
        <w:t>4 St-</w:t>
      </w:r>
      <w:r w:rsidR="00436644">
        <w:rPr>
          <w:rFonts w:hAnsi="Times New Roman" w:ascii="Times New Roman"/>
          <w:noProof w:val="false"/>
          <w:szCs w:val="24"/>
        </w:rPr>
        <w:t>659</w:t>
      </w:r>
      <w:r w:rsidR="00107290">
        <w:rPr>
          <w:rFonts w:hAnsi="Times New Roman" w:ascii="Times New Roman"/>
          <w:noProof w:val="false"/>
          <w:szCs w:val="24"/>
        </w:rPr>
        <w:t>/201</w:t>
      </w:r>
      <w:r w:rsidR="00436644">
        <w:rPr>
          <w:rFonts w:hAnsi="Times New Roman" w:ascii="Times New Roman"/>
          <w:noProof w:val="false"/>
          <w:szCs w:val="24"/>
        </w:rPr>
        <w:t>7</w:t>
      </w:r>
      <w:r w:rsidR="00107290">
        <w:rPr>
          <w:rFonts w:hAnsi="Times New Roman" w:ascii="Times New Roman"/>
          <w:noProof w:val="false"/>
          <w:szCs w:val="24"/>
        </w:rPr>
        <w:t>-</w:t>
      </w:r>
      <w:r w:rsidR="00436644">
        <w:rPr>
          <w:rFonts w:hAnsi="Times New Roman" w:ascii="Times New Roman"/>
          <w:noProof w:val="false"/>
          <w:szCs w:val="24"/>
        </w:rPr>
        <w:t>54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743B2">
        <w:rPr>
          <w:rFonts w:hAnsi="Times New Roman" w:ascii="Times New Roman"/>
          <w:szCs w:val="24"/>
        </w:rPr>
        <w:t xml:space="preserve"> u Karlovcu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436644" w:rsidRPr="00B76CBD">
        <w:rPr>
          <w:rFonts w:hAnsi="Times New Roman" w:ascii="Times New Roman"/>
        </w:rPr>
        <w:t>BRANITELJSKA ZADRUGA DOM u stečaju, Krnjak, Krnjak 4, OIB 66497681421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436644">
        <w:rPr>
          <w:rFonts w:hAnsi="Times New Roman" w:ascii="Times New Roman"/>
          <w:szCs w:val="24"/>
        </w:rPr>
        <w:t>31. svibnja</w:t>
      </w:r>
      <w:r w:rsidR="00A60065">
        <w:rPr>
          <w:rFonts w:hAnsi="Times New Roman" w:ascii="Times New Roman"/>
          <w:szCs w:val="24"/>
        </w:rPr>
        <w:t xml:space="preserve">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0C3511">
        <w:rPr>
          <w:rFonts w:hAnsi="Times New Roman" w:ascii="Times New Roman"/>
          <w:szCs w:val="24"/>
        </w:rPr>
        <w:t>Goranu Čuljku, Zagreb, Tavankutska 15</w:t>
      </w:r>
      <w:r w:rsidR="00E84FF1">
        <w:rPr>
          <w:rFonts w:hAnsi="Times New Roman" w:ascii="Times New Roman"/>
          <w:szCs w:val="24"/>
        </w:rPr>
        <w:t xml:space="preserve">, OIB </w:t>
      </w:r>
      <w:r w:rsidR="000C3511">
        <w:rPr>
          <w:rFonts w:hAnsi="Times New Roman" w:ascii="Times New Roman"/>
          <w:szCs w:val="24"/>
        </w:rPr>
        <w:t>48501738342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1E0DD3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1E0DD3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0C3511" w:rsidRPr="00B76CBD">
        <w:rPr>
          <w:rFonts w:hAnsi="Times New Roman" w:ascii="Times New Roman"/>
        </w:rPr>
        <w:t>BRANITELJSKA ZADRUGA DOM u stečaju, Krnjak, Krnjak 4, OIB 66497681421</w:t>
      </w:r>
      <w:r w:rsidR="005B12B2" w:rsidRPr="00EB2F3B">
        <w:rPr>
          <w:rFonts w:hAnsi="Times New Roman" w:ascii="Times New Roman"/>
          <w:szCs w:val="24"/>
        </w:rPr>
        <w:t>,</w:t>
      </w:r>
      <w:r w:rsidR="001E0DD3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0C3511" w:rsidP="006F792D" w:rsidR="006F792D">
      <w:pPr>
        <w:pStyle w:val="Tijeloteksta"/>
        <w:numPr>
          <w:ilvl w:val="0"/>
          <w:numId w:val="6"/>
        </w:numPr>
        <w:tabs>
          <w:tab w:pos="1080" w:val="clear"/>
          <w:tab w:pos="1800" w:val="num"/>
        </w:tabs>
        <w:ind w:left="180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zk.č. br. 2437, oznaka zemljišta pašnjak kod groblja u Podgorju, površine 19 jutara 602 čhv, upisana u zk.ul. 664 k.o. Krnjak kod Općinskog suda u Karlovcu, Zemljišnoknjižni odjel Karlovac</w:t>
      </w:r>
      <w:r w:rsidR="006F792D">
        <w:rPr>
          <w:rFonts w:hAnsi="Times New Roman" w:ascii="Times New Roman"/>
          <w:szCs w:val="24"/>
        </w:rPr>
        <w:t>.</w:t>
      </w:r>
    </w:p>
    <w:p w:rsidRDefault="00977344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84FF1">
        <w:rPr>
          <w:rFonts w:hAnsi="Times New Roman" w:ascii="Times New Roman"/>
          <w:szCs w:val="24"/>
        </w:rPr>
        <w:t xml:space="preserve"> </w:t>
      </w:r>
    </w:p>
    <w:p w:rsidRDefault="00B16132" w:rsidP="0087294B" w:rsidR="0087294B" w:rsidRPr="00934DF0">
      <w:pPr>
        <w:pStyle w:val="Tijeloteksta"/>
        <w:numPr>
          <w:ilvl w:val="0"/>
          <w:numId w:val="5"/>
        </w:numPr>
        <w:tabs>
          <w:tab w:pos="1440" w:val="clear"/>
          <w:tab w:pos="851" w:val="num"/>
        </w:tabs>
        <w:ind w:hanging="709" w:left="141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0C3511">
        <w:rPr>
          <w:rFonts w:hAnsi="Times New Roman" w:ascii="Times New Roman"/>
          <w:szCs w:val="24"/>
        </w:rPr>
        <w:t>Goran Čuljak, Zagreb, Tavankutska 15, OIB 48501738342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0C3511">
        <w:rPr>
          <w:rFonts w:hAnsi="Times New Roman" w:ascii="Times New Roman"/>
          <w:szCs w:val="24"/>
        </w:rPr>
        <w:t>32.450,00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87294B" w:rsidRPr="0087294B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račun IBAN: HR1123900011300028787, model: HR11. Pod poziv na broj kao podatak prvi (P1) treba upisati broj </w:t>
      </w:r>
      <w:r w:rsidR="000C3511">
        <w:rPr>
          <w:rFonts w:hAnsi="Times New Roman" w:ascii="Times New Roman"/>
          <w:szCs w:val="24"/>
        </w:rPr>
        <w:t>145432</w:t>
      </w:r>
      <w:r w:rsidR="0087294B">
        <w:rPr>
          <w:rFonts w:hAnsi="Times New Roman" w:ascii="Times New Roman"/>
          <w:szCs w:val="24"/>
        </w:rPr>
        <w:t xml:space="preserve">, a kao podatak drugi (P2) broj </w:t>
      </w:r>
      <w:r w:rsidR="000C3511">
        <w:rPr>
          <w:rFonts w:hAnsi="Times New Roman" w:ascii="Times New Roman"/>
          <w:szCs w:val="24"/>
        </w:rPr>
        <w:t>85480</w:t>
      </w:r>
      <w:r w:rsidR="00F64BE4">
        <w:rPr>
          <w:rFonts w:hAnsi="Times New Roman" w:ascii="Times New Roman"/>
          <w:szCs w:val="24"/>
        </w:rPr>
        <w:t xml:space="preserve"> (podatak P1 i P2 nužno je odvojiti crticom (-)</w:t>
      </w:r>
      <w:r w:rsidR="0087294B">
        <w:rPr>
          <w:rFonts w:hAnsi="Times New Roman" w:ascii="Times New Roman"/>
          <w:szCs w:val="24"/>
        </w:rPr>
        <w:t>).</w:t>
      </w:r>
      <w:r w:rsidR="0087294B" w:rsidRPr="00934DF0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  </w:t>
      </w:r>
    </w:p>
    <w:p w:rsidRDefault="0087294B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F64BE4">
        <w:rPr>
          <w:rFonts w:hAnsi="Times New Roman" w:ascii="Times New Roman"/>
          <w:szCs w:val="24"/>
        </w:rPr>
        <w:t xml:space="preserve"> </w:t>
      </w: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brisanje prava i tereta koji prestaju prodajom, i to brisanje</w:t>
      </w:r>
      <w:r w:rsidR="00F64BE4">
        <w:rPr>
          <w:rFonts w:hAnsi="Times New Roman" w:ascii="Times New Roman"/>
          <w:szCs w:val="24"/>
        </w:rPr>
        <w:t xml:space="preserve"> založnog</w:t>
      </w:r>
      <w:r w:rsidRPr="00934DF0">
        <w:rPr>
          <w:rFonts w:hAnsi="Times New Roman" w:ascii="Times New Roman"/>
          <w:szCs w:val="24"/>
        </w:rPr>
        <w:t xml:space="preserve"> </w:t>
      </w:r>
      <w:r w:rsidR="00F458DC" w:rsidRPr="007E25FB">
        <w:rPr>
          <w:rFonts w:hAnsi="Times New Roman" w:ascii="Times New Roman"/>
          <w:szCs w:val="24"/>
        </w:rPr>
        <w:t>prav</w:t>
      </w:r>
      <w:r w:rsidR="00F64BE4">
        <w:rPr>
          <w:rFonts w:hAnsi="Times New Roman" w:ascii="Times New Roman"/>
          <w:szCs w:val="24"/>
        </w:rPr>
        <w:t xml:space="preserve">a </w:t>
      </w:r>
      <w:r w:rsidR="000C3511" w:rsidRPr="00793238">
        <w:rPr>
          <w:rFonts w:hAnsi="Times New Roman" w:ascii="Times New Roman"/>
          <w:szCs w:val="24"/>
        </w:rPr>
        <w:t xml:space="preserve">za korist </w:t>
      </w:r>
      <w:r w:rsidR="000C3511">
        <w:rPr>
          <w:rFonts w:hAnsi="Times New Roman" w:ascii="Times New Roman"/>
          <w:szCs w:val="24"/>
        </w:rPr>
        <w:t xml:space="preserve">razlučnog vjerovnika </w:t>
      </w:r>
      <w:r w:rsidR="000C3511">
        <w:rPr>
          <w:rFonts w:hAnsi="Times New Roman" w:ascii="Times New Roman"/>
        </w:rPr>
        <w:t>Vladimir Šančić, Mala Rakovica, Mirnovečka 2, OIB 50613898824</w:t>
      </w:r>
      <w:r w:rsidR="000C3511">
        <w:rPr>
          <w:rFonts w:hAnsi="Times New Roman" w:ascii="Times New Roman"/>
          <w:szCs w:val="24"/>
        </w:rPr>
        <w:t>, pod brojem Z-6593/11, i založno pravo za korist razlučnog vjerovnika Republika Hrvatska, Ministarstvo financija, Porezna uprava, Područni ured Karlovac pod brojem Z-3567/13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0C3511">
        <w:rPr>
          <w:rFonts w:hAnsi="Times New Roman" w:ascii="Times New Roman"/>
          <w:szCs w:val="24"/>
        </w:rPr>
        <w:t>9114</w:t>
      </w:r>
      <w:r w:rsidR="00C70B43">
        <w:rPr>
          <w:rFonts w:hAnsi="Times New Roman" w:ascii="Times New Roman"/>
          <w:szCs w:val="24"/>
        </w:rPr>
        <w:t>/201</w:t>
      </w:r>
      <w:r w:rsidR="000C3511">
        <w:rPr>
          <w:rFonts w:hAnsi="Times New Roman" w:ascii="Times New Roman"/>
          <w:szCs w:val="24"/>
        </w:rPr>
        <w:t>7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0C3511">
        <w:rPr>
          <w:rFonts w:hAnsi="Times New Roman" w:ascii="Times New Roman"/>
          <w:szCs w:val="24"/>
        </w:rPr>
        <w:t>3317</w:t>
      </w:r>
      <w:r w:rsidR="000F026C">
        <w:rPr>
          <w:rFonts w:hAnsi="Times New Roman" w:ascii="Times New Roman"/>
          <w:szCs w:val="24"/>
        </w:rPr>
        <w:t>/2018</w:t>
      </w:r>
      <w:r w:rsidR="00676106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0C3511">
        <w:rPr>
          <w:rFonts w:hAnsi="Times New Roman" w:ascii="Times New Roman"/>
          <w:szCs w:val="24"/>
        </w:rPr>
        <w:t>Općinskom</w:t>
      </w:r>
      <w:r w:rsidR="00304DB2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 xml:space="preserve">sudu u </w:t>
      </w:r>
      <w:r w:rsidR="000C3511">
        <w:rPr>
          <w:rFonts w:hAnsi="Times New Roman" w:ascii="Times New Roman"/>
          <w:szCs w:val="24"/>
        </w:rPr>
        <w:t>Karlovcu</w:t>
      </w:r>
      <w:r w:rsidR="00191026">
        <w:rPr>
          <w:rFonts w:hAnsi="Times New Roman" w:ascii="Times New Roman"/>
          <w:szCs w:val="24"/>
        </w:rPr>
        <w:t>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0C3511">
        <w:rPr>
          <w:rFonts w:hAnsi="Times New Roman" w:ascii="Times New Roman"/>
          <w:szCs w:val="24"/>
        </w:rPr>
        <w:t>Karlovac</w:t>
      </w:r>
      <w:r w:rsidR="00304DB2">
        <w:rPr>
          <w:rFonts w:hAnsi="Times New Roman" w:ascii="Times New Roman"/>
          <w:szCs w:val="24"/>
        </w:rPr>
        <w:t>,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0C3511">
        <w:rPr>
          <w:rFonts w:hAnsi="Times New Roman" w:ascii="Times New Roman"/>
          <w:szCs w:val="24"/>
        </w:rPr>
        <w:t>Općinskom sudu u Karlovcu, Z</w:t>
      </w:r>
      <w:r w:rsidR="000C3511" w:rsidRPr="00934DF0">
        <w:rPr>
          <w:rFonts w:hAnsi="Times New Roman" w:ascii="Times New Roman"/>
          <w:szCs w:val="24"/>
        </w:rPr>
        <w:t>emljišnoknjižn</w:t>
      </w:r>
      <w:r w:rsidR="000C3511">
        <w:rPr>
          <w:rFonts w:hAnsi="Times New Roman" w:ascii="Times New Roman"/>
          <w:szCs w:val="24"/>
        </w:rPr>
        <w:t>i odjel Karlovac</w:t>
      </w:r>
      <w:r w:rsidR="00304DB2">
        <w:rPr>
          <w:rFonts w:hAnsi="Times New Roman" w:ascii="Times New Roman"/>
          <w:szCs w:val="24"/>
        </w:rPr>
        <w:t xml:space="preserve">, </w:t>
      </w:r>
      <w:r w:rsidR="00FD3488" w:rsidRPr="00934DF0">
        <w:rPr>
          <w:rFonts w:hAnsi="Times New Roman" w:ascii="Times New Roman"/>
          <w:szCs w:val="24"/>
        </w:rPr>
        <w:t>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0C3511">
        <w:rPr>
          <w:rFonts w:hAnsi="Times New Roman" w:ascii="Times New Roman"/>
          <w:szCs w:val="24"/>
        </w:rPr>
        <w:t>22. svibnja</w:t>
      </w:r>
      <w:r w:rsidR="004B10FC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(list </w:t>
      </w:r>
      <w:r w:rsidR="000C3511">
        <w:rPr>
          <w:rFonts w:hAnsi="Times New Roman" w:ascii="Times New Roman"/>
          <w:szCs w:val="24"/>
        </w:rPr>
        <w:t>172 do 186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C351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0C3511">
        <w:rPr>
          <w:rFonts w:hAnsi="Times New Roman" w:ascii="Times New Roman"/>
          <w:szCs w:val="24"/>
        </w:rPr>
        <w:t xml:space="preserve">trećoj </w:t>
      </w:r>
      <w:r w:rsidR="001B17EC">
        <w:rPr>
          <w:rFonts w:hAnsi="Times New Roman" w:ascii="Times New Roman"/>
          <w:szCs w:val="24"/>
        </w:rPr>
        <w:t xml:space="preserve">elektroničkoj javnoj dražbi, koja je završena </w:t>
      </w:r>
      <w:r w:rsidR="000C3511">
        <w:rPr>
          <w:rFonts w:hAnsi="Times New Roman" w:ascii="Times New Roman"/>
          <w:szCs w:val="24"/>
        </w:rPr>
        <w:t>21. svibnja</w:t>
      </w:r>
      <w:r w:rsidR="004B10FC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su jamčevinu u iznosu od </w:t>
      </w:r>
      <w:r w:rsidR="000C3511">
        <w:rPr>
          <w:rFonts w:hAnsi="Times New Roman" w:ascii="Times New Roman"/>
          <w:szCs w:val="24"/>
        </w:rPr>
        <w:t>10.300,00</w:t>
      </w:r>
      <w:r w:rsidR="00834775">
        <w:rPr>
          <w:rFonts w:hAnsi="Times New Roman" w:ascii="Times New Roman"/>
          <w:szCs w:val="24"/>
        </w:rPr>
        <w:t xml:space="preserve"> kn uplatili </w:t>
      </w:r>
      <w:r w:rsidR="000C3511">
        <w:rPr>
          <w:rFonts w:hAnsi="Times New Roman" w:ascii="Times New Roman"/>
          <w:szCs w:val="24"/>
        </w:rPr>
        <w:t>Goran Čuljak, Zagreb, Tavankutska 15, OIB 48501738342</w:t>
      </w:r>
      <w:r w:rsidR="00E84FF1">
        <w:rPr>
          <w:rFonts w:hAnsi="Times New Roman" w:ascii="Times New Roman"/>
          <w:szCs w:val="24"/>
        </w:rPr>
        <w:t xml:space="preserve">; </w:t>
      </w:r>
      <w:r w:rsidR="000C3511">
        <w:rPr>
          <w:rFonts w:hAnsi="Times New Roman" w:ascii="Times New Roman"/>
          <w:szCs w:val="24"/>
        </w:rPr>
        <w:t xml:space="preserve">Matija Džanko, Pojatno, Matije Gupca 109, OIB 38190555627; Gordana Markić, Zagreb, Obirska ulica 14, OIB </w:t>
      </w:r>
      <w:r w:rsidR="000C3511">
        <w:rPr>
          <w:rFonts w:hAnsi="Times New Roman" w:ascii="Times New Roman"/>
          <w:szCs w:val="24"/>
        </w:rPr>
        <w:lastRenderedPageBreak/>
        <w:t xml:space="preserve">81743230112; </w:t>
      </w:r>
      <w:r w:rsidR="000C3511">
        <w:rPr>
          <w:rFonts w:hAnsi="Times New Roman" w:ascii="Times New Roman"/>
        </w:rPr>
        <w:t>Vladimir Šančić, Mala Rakovica, Mirnovečka 2, OIB 50613898824; Mladen Skeja, Varaždin, Fr</w:t>
      </w:r>
      <w:r w:rsidR="00E51975">
        <w:rPr>
          <w:rFonts w:hAnsi="Times New Roman" w:ascii="Times New Roman"/>
        </w:rPr>
        <w:t>ana Supila 48, OIB 16128723729.</w:t>
      </w:r>
      <w:r w:rsidR="000C3511">
        <w:rPr>
          <w:rFonts w:hAnsi="Times New Roman" w:ascii="Times New Roman"/>
        </w:rPr>
        <w:t xml:space="preserve"> 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92559" w:rsidR="00E5197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107D1">
        <w:rPr>
          <w:rFonts w:hAnsi="Times New Roman" w:ascii="Times New Roman"/>
          <w:szCs w:val="24"/>
        </w:rPr>
        <w:t>U</w:t>
      </w:r>
      <w:r w:rsidR="00092559">
        <w:rPr>
          <w:rFonts w:hAnsi="Times New Roman" w:ascii="Times New Roman"/>
          <w:szCs w:val="24"/>
        </w:rPr>
        <w:t>vidom u listu ponuditelja sa zadnjom najvišom valjanom ponudom u nadmetanju, utvrđe</w:t>
      </w:r>
      <w:r w:rsidR="00E84FF1">
        <w:rPr>
          <w:rFonts w:hAnsi="Times New Roman" w:ascii="Times New Roman"/>
          <w:szCs w:val="24"/>
        </w:rPr>
        <w:t>no je da su valjane ponude dali</w:t>
      </w:r>
      <w:r w:rsidR="00092559">
        <w:rPr>
          <w:rFonts w:hAnsi="Times New Roman" w:ascii="Times New Roman"/>
          <w:szCs w:val="24"/>
        </w:rPr>
        <w:t xml:space="preserve"> </w:t>
      </w:r>
      <w:r w:rsidR="00E51975">
        <w:rPr>
          <w:rFonts w:hAnsi="Times New Roman" w:ascii="Times New Roman"/>
        </w:rPr>
        <w:t>Vladimir Šančić, Mala Rakovica, Mirnovečka 2, OIB 50613898824</w:t>
      </w:r>
      <w:r w:rsidR="00092559">
        <w:rPr>
          <w:rFonts w:hAnsi="Times New Roman" w:ascii="Times New Roman"/>
          <w:szCs w:val="24"/>
        </w:rPr>
        <w:t xml:space="preserve"> (najviši iznos valjane ponude </w:t>
      </w:r>
      <w:r w:rsidR="00E51975">
        <w:rPr>
          <w:rFonts w:hAnsi="Times New Roman" w:ascii="Times New Roman"/>
          <w:szCs w:val="24"/>
        </w:rPr>
        <w:t>33.750,00</w:t>
      </w:r>
      <w:r w:rsidR="00092559">
        <w:rPr>
          <w:rFonts w:hAnsi="Times New Roman" w:ascii="Times New Roman"/>
          <w:szCs w:val="24"/>
        </w:rPr>
        <w:t xml:space="preserve"> kn)</w:t>
      </w:r>
      <w:r w:rsidR="00E51975">
        <w:rPr>
          <w:rFonts w:hAnsi="Times New Roman" w:ascii="Times New Roman"/>
          <w:szCs w:val="24"/>
        </w:rPr>
        <w:t xml:space="preserve">; Gordana Markić, Zagreb, Obirska ulica 14, OIB 81743230112 (najviši iznos valjane ponude 38.750,00 kn); Matija Džanko, Pojatno, Matije Gupca 109, OIB 38190555627, (najviši iznos valjane ponude 39.750,00 kn); </w:t>
      </w:r>
      <w:r w:rsidR="00E51975">
        <w:rPr>
          <w:rFonts w:hAnsi="Times New Roman" w:ascii="Times New Roman"/>
        </w:rPr>
        <w:t xml:space="preserve">Mladen Skeja, Varaždin, Frana Supila 48, OIB 16128723729, (najviši iznos valjane ponude 41.750,00 kn); </w:t>
      </w:r>
      <w:r w:rsidR="00E51975">
        <w:rPr>
          <w:rFonts w:hAnsi="Times New Roman" w:ascii="Times New Roman"/>
          <w:szCs w:val="24"/>
        </w:rPr>
        <w:t>Goran Čuljak, Zagreb, Tavankutska 15, OIB 48501738342, (najviši iznos valjane ponude 42.750,00 kn).</w:t>
      </w:r>
    </w:p>
    <w:p w:rsidRDefault="009C26E6" w:rsidP="00092559" w:rsidR="00092559">
      <w:pPr>
        <w:pStyle w:val="Tijeloteksta"/>
        <w:rPr>
          <w:rFonts w:hAnsi="Times New Roman" w:ascii="Times New Roman"/>
          <w:szCs w:val="24"/>
        </w:rPr>
      </w:pPr>
      <w:r w:rsidRPr="009C26E6">
        <w:rPr>
          <w:rFonts w:hAnsi="Times New Roman" w:ascii="Times New Roman"/>
          <w:szCs w:val="24"/>
        </w:rPr>
        <w:t xml:space="preserve"> 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E51975">
        <w:rPr>
          <w:rFonts w:hAnsi="Times New Roman" w:ascii="Times New Roman"/>
          <w:szCs w:val="24"/>
        </w:rPr>
        <w:t>42.750,00</w:t>
      </w:r>
      <w:r>
        <w:rPr>
          <w:rFonts w:hAnsi="Times New Roman" w:ascii="Times New Roman"/>
          <w:szCs w:val="24"/>
        </w:rPr>
        <w:t xml:space="preserve"> kn dao ponuditelj </w:t>
      </w:r>
      <w:r w:rsidR="00E51975">
        <w:rPr>
          <w:rFonts w:hAnsi="Times New Roman" w:ascii="Times New Roman"/>
          <w:szCs w:val="24"/>
        </w:rPr>
        <w:t>Goran Čuljak, Zagreb, Tavankutska 15, OIB 48501738342</w:t>
      </w:r>
      <w:r>
        <w:rPr>
          <w:rFonts w:hAnsi="Times New Roman" w:ascii="Times New Roman"/>
          <w:szCs w:val="24"/>
        </w:rPr>
        <w:t xml:space="preserve">, koja ponuda je predana </w:t>
      </w:r>
      <w:r w:rsidR="00E51975">
        <w:rPr>
          <w:rFonts w:hAnsi="Times New Roman" w:ascii="Times New Roman"/>
          <w:szCs w:val="24"/>
        </w:rPr>
        <w:t>21. svibnja</w:t>
      </w:r>
      <w:r>
        <w:rPr>
          <w:rFonts w:hAnsi="Times New Roman" w:ascii="Times New Roman"/>
          <w:szCs w:val="24"/>
        </w:rPr>
        <w:t xml:space="preserve"> 2019. u 23:</w:t>
      </w:r>
      <w:r w:rsidR="00E51975">
        <w:rPr>
          <w:rFonts w:hAnsi="Times New Roman" w:ascii="Times New Roman"/>
          <w:szCs w:val="24"/>
        </w:rPr>
        <w:t>59:53</w:t>
      </w:r>
      <w:r>
        <w:rPr>
          <w:rFonts w:hAnsi="Times New Roman" w:ascii="Times New Roman"/>
          <w:szCs w:val="24"/>
        </w:rPr>
        <w:t xml:space="preserve"> sati. 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sud je utvrdio da je ponuditelj </w:t>
      </w:r>
      <w:r w:rsidR="00E51975">
        <w:rPr>
          <w:rFonts w:hAnsi="Times New Roman" w:ascii="Times New Roman"/>
          <w:szCs w:val="24"/>
        </w:rPr>
        <w:t>Goran Čuljak, Zagreb, Tavankutska 15, OIB 48501738342</w:t>
      </w:r>
      <w:r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zadnju najvišu valjanu ponudu za kupnju predmetne nekretnine i ispunio pretpostavke </w:t>
      </w:r>
      <w:r w:rsidRPr="00934DF0">
        <w:rPr>
          <w:rFonts w:hAnsi="Times New Roman" w:ascii="Times New Roman"/>
          <w:szCs w:val="24"/>
        </w:rPr>
        <w:t>da mu se nekretnin</w:t>
      </w:r>
      <w:r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dosud</w:t>
      </w:r>
      <w:r>
        <w:rPr>
          <w:rFonts w:hAnsi="Times New Roman" w:ascii="Times New Roman"/>
          <w:szCs w:val="24"/>
        </w:rPr>
        <w:t>i</w:t>
      </w:r>
      <w:r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 </w:t>
      </w:r>
      <w:r w:rsidR="009C26E6">
        <w:rPr>
          <w:rFonts w:hAnsi="Times New Roman" w:ascii="Times New Roman"/>
          <w:szCs w:val="24"/>
        </w:rPr>
        <w:t xml:space="preserve"> </w:t>
      </w:r>
    </w:p>
    <w:p w:rsidRDefault="00FD3488" w:rsidP="00092559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E51975">
        <w:rPr>
          <w:rFonts w:hAnsi="Times New Roman" w:ascii="Times New Roman"/>
          <w:szCs w:val="24"/>
        </w:rPr>
        <w:t>31. svibnja</w:t>
      </w:r>
      <w:r w:rsidR="00A60065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8347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C07065" w:rsidP="00F15AD7" w:rsidR="00C0706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C07065" w:rsidP="00F15AD7" w:rsidR="00C0706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E51975" w:rsidP="00866E77" w:rsidR="00E51975">
      <w:pPr>
        <w:rPr>
          <w:rFonts w:hAnsi="Times New Roman" w:ascii="Times New Roman"/>
          <w:szCs w:val="24"/>
        </w:rPr>
      </w:pPr>
    </w:p>
    <w:p w:rsidRDefault="00834775" w:rsidP="00866E77" w:rsidR="00FD348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834775" w:rsidP="00866E77" w:rsidR="0083477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="00E51975">
        <w:rPr>
          <w:rFonts w:hAnsi="Times New Roman" w:ascii="Times New Roman"/>
          <w:szCs w:val="24"/>
        </w:rPr>
        <w:t>Goran Čuljak, Zagreb, Tavankutska 15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</w:t>
      </w:r>
      <w:r w:rsidR="00E51975" w:rsidRPr="00CD1770">
        <w:rPr>
          <w:rFonts w:hAnsi="Times New Roman" w:ascii="Times New Roman"/>
        </w:rPr>
        <w:t>Marko Marić iz Zagreba, Petrinjska 59a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Općinski </w:t>
      </w:r>
      <w:r w:rsidR="00E51975">
        <w:rPr>
          <w:rFonts w:hAnsi="Times New Roman" w:ascii="Times New Roman"/>
        </w:rPr>
        <w:t>sud u Karlovcu</w:t>
      </w:r>
      <w:r>
        <w:rPr>
          <w:rFonts w:hAnsi="Times New Roman" w:ascii="Times New Roman"/>
        </w:rPr>
        <w:t xml:space="preserve">, ZK odjel </w:t>
      </w:r>
      <w:r w:rsidR="00E51975">
        <w:rPr>
          <w:rFonts w:hAnsi="Times New Roman" w:ascii="Times New Roman"/>
        </w:rPr>
        <w:t>Karlovac</w:t>
      </w:r>
    </w:p>
    <w:p w:rsidRDefault="003410EA" w:rsidP="00866E77" w:rsidR="00834775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</w:t>
      </w:r>
      <w:r w:rsidR="00834775">
        <w:rPr>
          <w:rFonts w:hAnsi="Times New Roman" w:ascii="Times New Roman"/>
        </w:rPr>
        <w:t xml:space="preserve">. </w:t>
      </w:r>
      <w:r w:rsidR="00E51975">
        <w:rPr>
          <w:rFonts w:hAnsi="Times New Roman" w:ascii="Times New Roman"/>
        </w:rPr>
        <w:t xml:space="preserve">Mrežna stranica </w:t>
      </w:r>
      <w:r w:rsidR="00834775">
        <w:rPr>
          <w:rFonts w:hAnsi="Times New Roman" w:ascii="Times New Roman"/>
        </w:rPr>
        <w:t>e-Oglasna ploča suda</w:t>
      </w:r>
    </w:p>
    <w:sectPr w:rsidSect="004D4BD4" w:rsidR="00834775" w:rsidRPr="00934DF0">
      <w:headerReference w:type="even" r:id="rId11"/>
      <w:headerReference w:type="default" r:id="rId12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9C1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="00436644" w:rsidRPr="00934DF0">
      <w:rPr>
        <w:rFonts w:hAnsi="Times New Roman" w:ascii="Times New Roman"/>
        <w:noProof w:val="false"/>
        <w:szCs w:val="24"/>
      </w:rPr>
      <w:t>4 St-</w:t>
    </w:r>
    <w:r w:rsidR="00436644">
      <w:rPr>
        <w:rFonts w:hAnsi="Times New Roman" w:ascii="Times New Roman"/>
        <w:noProof w:val="false"/>
        <w:szCs w:val="24"/>
      </w:rPr>
      <w:t>659/2017-54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7D1"/>
    <w:rsid w:val="000407B1"/>
    <w:rsid w:val="00051D4A"/>
    <w:rsid w:val="00092559"/>
    <w:rsid w:val="000A020C"/>
    <w:rsid w:val="000A2EA1"/>
    <w:rsid w:val="000C3511"/>
    <w:rsid w:val="000D4F31"/>
    <w:rsid w:val="000E49C1"/>
    <w:rsid w:val="000F026C"/>
    <w:rsid w:val="000F0435"/>
    <w:rsid w:val="00107290"/>
    <w:rsid w:val="00111E9C"/>
    <w:rsid w:val="00135E75"/>
    <w:rsid w:val="00164987"/>
    <w:rsid w:val="00191026"/>
    <w:rsid w:val="001A5B0B"/>
    <w:rsid w:val="001B17EC"/>
    <w:rsid w:val="001B23BB"/>
    <w:rsid w:val="001E0DD3"/>
    <w:rsid w:val="00204367"/>
    <w:rsid w:val="00205E59"/>
    <w:rsid w:val="00245E30"/>
    <w:rsid w:val="00275E06"/>
    <w:rsid w:val="002B79AE"/>
    <w:rsid w:val="00304DB2"/>
    <w:rsid w:val="00330D4C"/>
    <w:rsid w:val="00331423"/>
    <w:rsid w:val="0034015D"/>
    <w:rsid w:val="003410EA"/>
    <w:rsid w:val="00362D40"/>
    <w:rsid w:val="003653F8"/>
    <w:rsid w:val="0037105C"/>
    <w:rsid w:val="00381043"/>
    <w:rsid w:val="00385EEB"/>
    <w:rsid w:val="00393171"/>
    <w:rsid w:val="003B7EB5"/>
    <w:rsid w:val="003D357F"/>
    <w:rsid w:val="0043138F"/>
    <w:rsid w:val="004321CE"/>
    <w:rsid w:val="00436644"/>
    <w:rsid w:val="00487659"/>
    <w:rsid w:val="004B10FC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792D"/>
    <w:rsid w:val="00727927"/>
    <w:rsid w:val="0073271B"/>
    <w:rsid w:val="00737A4B"/>
    <w:rsid w:val="007464E5"/>
    <w:rsid w:val="00752E31"/>
    <w:rsid w:val="007C1C12"/>
    <w:rsid w:val="007C72DF"/>
    <w:rsid w:val="00810EE3"/>
    <w:rsid w:val="0081295B"/>
    <w:rsid w:val="00834775"/>
    <w:rsid w:val="00855310"/>
    <w:rsid w:val="00866E77"/>
    <w:rsid w:val="0087294B"/>
    <w:rsid w:val="00874109"/>
    <w:rsid w:val="008A1EAD"/>
    <w:rsid w:val="008E7802"/>
    <w:rsid w:val="008F12BE"/>
    <w:rsid w:val="0091082D"/>
    <w:rsid w:val="00934DF0"/>
    <w:rsid w:val="00937ECE"/>
    <w:rsid w:val="009432E4"/>
    <w:rsid w:val="009478DA"/>
    <w:rsid w:val="00954C7C"/>
    <w:rsid w:val="00977344"/>
    <w:rsid w:val="00992055"/>
    <w:rsid w:val="009A4E8F"/>
    <w:rsid w:val="009A6653"/>
    <w:rsid w:val="009C0FED"/>
    <w:rsid w:val="009C26E6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07065"/>
    <w:rsid w:val="00C26B46"/>
    <w:rsid w:val="00C4751B"/>
    <w:rsid w:val="00C70B43"/>
    <w:rsid w:val="00C743B2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51975"/>
    <w:rsid w:val="00E84FF1"/>
    <w:rsid w:val="00EB2F3B"/>
    <w:rsid w:val="00F0337B"/>
    <w:rsid w:val="00F15AD7"/>
    <w:rsid w:val="00F34DF0"/>
    <w:rsid w:val="00F458DC"/>
    <w:rsid w:val="00F64BE4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9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9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9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9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9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9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9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9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u stečaju zastupanog po punomoćniku Emil Ritar</izvorni_sadrzaj>
    <derivirana_varijabla naziv="DomainObject.Predmet.ProtustrankaFormated_1">  BRANITELJSKA ZADRUGA DOM u stečaju zastupanog po punomoćniku Emil Ritar</derivirana_varijabla>
  </DomainObject.Predmet.ProtustrankaFormated>
  <DomainObject.Predmet.ProtustrankaFormatedOIB>
    <izvorni_sadrzaj>  BRANITELJSKA ZADRUGA DOM u stečaju, OIB 66497681421 zastupanog po punomoćniku Emil Ritar</izvorni_sadrzaj>
    <derivirana_varijabla naziv="DomainObject.Predmet.ProtustrankaFormatedOIB_1">  BRANITELJSKA ZADRUGA DOM u stečaju, OIB 66497681421 zastupanog po punomoćniku Emil Ritar</derivirana_varijabla>
  </DomainObject.Predmet.ProtustrankaFormatedOIB>
  <DomainObject.Predmet.ProtustrankaFormatedWithAdress>
    <izvorni_sadrzaj> BRANITELJSKA ZADRUGA DOM u stečaju, Krnjak 4, 47242 Krnjak zastupanog po punomoćniku Emil Ritar</izvorni_sadrzaj>
    <derivirana_varijabla naziv="DomainObject.Predmet.ProtustrankaFormatedWithAdress_1"> BRANITELJSKA ZADRUGA DOM u stečaju, Krnjak 4, 47242 Krnjak zastupanog po punomoćniku Emil Ritar</derivirana_varijabla>
  </DomainObject.Predmet.ProtustrankaFormatedWithAdress>
  <DomainObject.Predmet.ProtustrankaFormatedWithAdressOIB>
    <izvorni_sadrzaj> BRANITELJSKA ZADRUGA DOM u stečaju, OIB 66497681421, Krnjak 4, 47242 Krnjak zastupanog po punomoćniku Emil Ritar</izvorni_sadrzaj>
    <derivirana_varijabla naziv="DomainObject.Predmet.ProtustrankaFormatedWithAdressOIB_1"> BRANITELJSKA ZADRUGA DOM u stečaju, OIB 66497681421, Krnjak 4, 47242 Krnjak zastupanog po punomoćniku Emil Ritar</derivirana_varijabla>
  </DomainObject.Predmet.ProtustrankaFormatedWithAdressOIB>
  <DomainObject.Predmet.ProtustrankaWithAdress>
    <izvorni_sadrzaj>BRANITELJSKA ZADRUGA DOM u stečaju Krnjak 4, 47242 Krnjak</izvorni_sadrzaj>
    <derivirana_varijabla naziv="DomainObject.Predmet.ProtustrankaWithAdress_1">BRANITELJSKA ZADRUGA DOM u stečaju Krnjak 4, 47242 Krnjak</derivirana_varijabla>
  </DomainObject.Predmet.ProtustrankaWithAdress>
  <DomainObject.Predmet.ProtustrankaWithAdressOIB>
    <izvorni_sadrzaj>BRANITELJSKA ZADRUGA DOM u stečaju, OIB 66497681421, Krnjak 4, 47242 Krnjak</izvorni_sadrzaj>
    <derivirana_varijabla naziv="DomainObject.Predmet.ProtustrankaWithAdressOIB_1">BRANITELJSKA ZADRUGA DOM u stečaju, OIB 66497681421, Krnjak 4, 47242 Krnjak</derivirana_varijabla>
  </DomainObject.Predmet.ProtustrankaWithAdressOIB>
  <DomainObject.Predmet.ProtustrankaNazivFormated>
    <izvorni_sadrzaj>BRANITELJSKA ZADRUGA DOM u stečaju</izvorni_sadrzaj>
    <derivirana_varijabla naziv="DomainObject.Predmet.ProtustrankaNazivFormated_1">BRANITELJSKA ZADRUGA DOM u stečaju</derivirana_varijabla>
  </DomainObject.Predmet.ProtustrankaNazivFormated>
  <DomainObject.Predmet.ProtustrankaNazivFormatedOIB>
    <izvorni_sadrzaj>BRANITELJSKA ZADRUGA DOM u stečaju, OIB 66497681421</izvorni_sadrzaj>
    <derivirana_varijabla naziv="DomainObject.Predmet.ProtustrankaNazivFormatedOIB_1">BRANITELJSKA ZADRUGA DOM u stečaju,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u stečaju zastupanog po punomoćniku Emil Ritar</item>
    </izvorni_sadrzaj>
    <derivirana_varijabla naziv="DomainObject.Predmet.ProtuStrankaListFormated_1">
      <item>BRANITELJSKA ZADRUGA DOM u stečaju zastupanog po punomoćniku Emil Ritar</item>
    </derivirana_varijabla>
  </DomainObject.Predmet.ProtuStrankaListFormated>
  <DomainObject.Predmet.ProtuStrankaListFormatedOIB>
    <izvorni_sadrzaj>
      <item>BRANITELJSKA ZADRUGA DOM u stečaju, OIB 66497681421 zastupanog po punomoćniku Emil Ritar</item>
    </izvorni_sadrzaj>
    <derivirana_varijabla naziv="DomainObject.Predmet.ProtuStrankaListFormatedOIB_1">
      <item>BRANITELJSKA ZADRUGA DOM u stečaju, OIB 66497681421 zastupanog po punomoćniku Emil Ritar</item>
    </derivirana_varijabla>
  </DomainObject.Predmet.ProtuStrankaListFormatedOIB>
  <DomainObject.Predmet.ProtuStrankaListFormatedWithAdress>
    <izvorni_sadrzaj>
      <item>BRANITELJSKA ZADRUGA DOM u stečaju, Krnjak 4, 47242 Krnjak zastupanog po punomoćniku Emil Ritar</item>
    </izvorni_sadrzaj>
    <derivirana_varijabla naziv="DomainObject.Predmet.ProtuStrankaListFormatedWithAdress_1">
      <item>BRANITELJSKA ZADRUGA DOM u stečaju,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 u stečaju, OIB 66497681421, Krnjak 4, 47242 Krnjak zastupanog po punomoćniku Emil Ritar</item>
    </izvorni_sadrzaj>
    <derivirana_varijabla naziv="DomainObject.Predmet.ProtuStrankaListFormatedWithAdressOIB_1">
      <item>BRANITELJSKA ZADRUGA DOM u stečaju,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 u stečaju</item>
    </izvorni_sadrzaj>
    <derivirana_varijabla naziv="DomainObject.Predmet.ProtuStrankaListNazivFormated_1">
      <item>BRANITELJSKA ZADRUGA DOM u stečaju</item>
    </derivirana_varijabla>
  </DomainObject.Predmet.ProtuStrankaListNazivFormated>
  <DomainObject.Predmet.ProtuStrankaListNazivFormatedOIB>
    <izvorni_sadrzaj>
      <item>BRANITELJSKA ZADRUGA DOM u stečaju, OIB 66497681421</item>
    </izvorni_sadrzaj>
    <derivirana_varijabla naziv="DomainObject.Predmet.ProtuStrankaListNazivFormatedOIB_1">
      <item>BRANITELJSKA ZADRUGA DOM u stečaju, OIB 66497681421</item>
    </derivirana_varijabla>
  </DomainObject.Predmet.ProtuStrankaListNazivFormatedOIB>
  <DomainObject.Predmet.OstaliListFormated>
    <izvorni_sadrzaj>
      <item>Emil Ritar punomoćnik sudionika u postupku BRANITELJSKA ZADRUGA DOM u stečaju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 u stečaju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 u stečaju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 u stečaju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 u stečaju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 u stečaju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 u stečaju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 u stečaju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 u stečaju</izvorni_sadrzaj>
    <derivirana_varijabla naziv="DomainObject.Predmet.ProtustrankaIDrugi_1">BRANITELJSKA ZADRUGA DOM u stečaju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 u stečaju, OIB 66497681421, Krnjak 4, 47242 Krnjak</izvorni_sadrzaj>
    <derivirana_varijabla naziv="DomainObject.Predmet.ProtustrankaIDrugiAdressOIB_1">BRANITELJSKA ZADRUGA DOM u stečaju,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 u stečaju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 u stečaju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 u stečaju,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 u stečaju,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St-659/2017-48</izvorni_sadrzaj>
    <derivirana_varijabla naziv="DomainObject.PredzadnjaOdlukaIzPredmeta.Oznaka_1">St-659/2017-48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DE55E-D9F5-45C0-83AF-5B40B092F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1023</properties:Words>
  <properties:Characters>5716</properties:Characters>
  <properties:Lines>134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2019-05-31T11:12:00Z</dcterms:created>
  <dc:creator>x</dc:creator>
  <cp:lastModifiedBy>Renata Klokočki</cp:lastModifiedBy>
  <cp:lastPrinted>2019-05-31T11:28:00Z</cp:lastPrinted>
  <dcterms:modified xmlns:xsi="http://www.w3.org/2001/XMLSchema-instance" xsi:type="dcterms:W3CDTF">2019-05-31T11:30:00Z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-BRANITELJSKA ZADRUGA DOM--KUPAC--svibanj 2019--.docx)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