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8873" w14:paraId="6a78873" w:rsidRDefault="009F15BD" w:rsidP="001507AE" w:rsidR="009F15BD" w:rsidRPr="00220FB7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220FB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20FB7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220FB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20FB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20FB7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220FB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0FB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0FB7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220FB7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220FB7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AF13E3" w:rsidRPr="00220FB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F410F" w:rsidRPr="00220FB7">
        <w:rPr>
          <w:rFonts w:hAnsi="Times New Roman" w:ascii="Times New Roman"/>
          <w:sz w:val="22"/>
          <w:szCs w:val="22"/>
          <w:lang w:val="hr-HR"/>
        </w:rPr>
        <w:t>INFINITY AND FOREVER j.d.o.o. – za ugostiteljstvo i usluge, Brsečinska 2, 20000 Dubrovnik, OIB: 21402841160</w:t>
      </w:r>
      <w:r w:rsidR="00AB4C8E" w:rsidRPr="00220FB7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220FB7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70552C">
        <w:rPr>
          <w:rFonts w:hAnsi="Times New Roman" w:ascii="Times New Roman"/>
          <w:sz w:val="22"/>
          <w:szCs w:val="22"/>
          <w:lang w:val="hr-HR"/>
        </w:rPr>
        <w:t>29</w:t>
      </w:r>
      <w:r w:rsidR="00030C5B" w:rsidRPr="00220FB7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0552C">
        <w:rPr>
          <w:rFonts w:hAnsi="Times New Roman" w:ascii="Times New Roman"/>
          <w:sz w:val="22"/>
          <w:szCs w:val="22"/>
          <w:lang w:val="hr-HR"/>
        </w:rPr>
        <w:t>ožujka</w:t>
      </w:r>
      <w:r w:rsidRPr="00220FB7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995AC3" w:rsidRPr="00220FB7">
        <w:rPr>
          <w:rFonts w:hAnsi="Times New Roman" w:ascii="Times New Roman"/>
          <w:sz w:val="22"/>
          <w:szCs w:val="22"/>
          <w:lang w:val="hr-HR"/>
        </w:rPr>
        <w:t>7</w:t>
      </w:r>
      <w:r w:rsidRPr="00220FB7">
        <w:rPr>
          <w:rFonts w:hAnsi="Times New Roman" w:ascii="Times New Roman"/>
          <w:sz w:val="22"/>
          <w:szCs w:val="22"/>
          <w:lang w:val="hr-HR"/>
        </w:rPr>
        <w:t>. godine,</w:t>
      </w:r>
    </w:p>
    <w:p w:rsidRDefault="001507AE" w:rsidP="001507AE" w:rsidR="001507AE" w:rsidRPr="00220FB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0FB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0FB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20FB7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220FB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0FB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0FB7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220FB7">
        <w:rPr>
          <w:rFonts w:hAnsi="Times New Roman" w:ascii="Times New Roman"/>
          <w:sz w:val="22"/>
          <w:szCs w:val="22"/>
        </w:rPr>
        <w:t>Otvara se stečajni postupak nad dužnikom</w:t>
      </w:r>
      <w:r w:rsidR="006D57FB" w:rsidRPr="00220FB7">
        <w:rPr>
          <w:rFonts w:hAnsi="Times New Roman" w:ascii="Times New Roman"/>
          <w:sz w:val="22"/>
          <w:szCs w:val="22"/>
        </w:rPr>
        <w:t xml:space="preserve"> </w:t>
      </w:r>
      <w:r w:rsidR="00220FB7" w:rsidRPr="00220FB7">
        <w:rPr>
          <w:rFonts w:hAnsi="Times New Roman" w:ascii="Times New Roman"/>
          <w:sz w:val="22"/>
          <w:szCs w:val="22"/>
        </w:rPr>
        <w:t>INFINITY AND FOREVER j.d.o.o. – za ugostiteljstvo i usluge, Brsečinska 2, 20000 Dubrovnik, OIB: 21402841160</w:t>
      </w:r>
      <w:r w:rsidR="00030C5B" w:rsidRPr="00220FB7">
        <w:rPr>
          <w:rFonts w:hAnsi="Times New Roman" w:ascii="Times New Roman"/>
          <w:sz w:val="22"/>
          <w:szCs w:val="22"/>
        </w:rPr>
        <w:t xml:space="preserve">, dana </w:t>
      </w:r>
      <w:r w:rsidR="0070552C">
        <w:rPr>
          <w:rFonts w:hAnsi="Times New Roman" w:ascii="Times New Roman"/>
          <w:sz w:val="22"/>
          <w:szCs w:val="22"/>
        </w:rPr>
        <w:t>29</w:t>
      </w:r>
      <w:r w:rsidR="00030C5B" w:rsidRPr="00220FB7">
        <w:rPr>
          <w:rFonts w:hAnsi="Times New Roman" w:ascii="Times New Roman"/>
          <w:sz w:val="22"/>
          <w:szCs w:val="22"/>
        </w:rPr>
        <w:t xml:space="preserve">. </w:t>
      </w:r>
      <w:r w:rsidR="0070552C">
        <w:rPr>
          <w:rFonts w:hAnsi="Times New Roman" w:ascii="Times New Roman"/>
          <w:sz w:val="22"/>
          <w:szCs w:val="22"/>
        </w:rPr>
        <w:t xml:space="preserve">ožujka </w:t>
      </w:r>
      <w:r w:rsidR="00995AC3" w:rsidRPr="00220FB7">
        <w:rPr>
          <w:rFonts w:hAnsi="Times New Roman" w:ascii="Times New Roman"/>
          <w:sz w:val="22"/>
          <w:szCs w:val="22"/>
        </w:rPr>
        <w:t xml:space="preserve"> 2017</w:t>
      </w:r>
      <w:r w:rsidR="00030C5B" w:rsidRPr="00220FB7">
        <w:rPr>
          <w:rFonts w:hAnsi="Times New Roman" w:ascii="Times New Roman"/>
          <w:sz w:val="22"/>
          <w:szCs w:val="22"/>
        </w:rPr>
        <w:t xml:space="preserve">. godine </w:t>
      </w:r>
      <w:r w:rsidR="00074EA1" w:rsidRPr="00220FB7">
        <w:rPr>
          <w:rFonts w:hAnsi="Times New Roman" w:ascii="Times New Roman"/>
          <w:sz w:val="22"/>
          <w:szCs w:val="22"/>
        </w:rPr>
        <w:t xml:space="preserve">u </w:t>
      </w:r>
      <w:r w:rsidRPr="00220FB7">
        <w:rPr>
          <w:rFonts w:hAnsi="Times New Roman" w:ascii="Times New Roman"/>
          <w:sz w:val="22"/>
          <w:szCs w:val="22"/>
        </w:rPr>
        <w:t xml:space="preserve"> </w:t>
      </w:r>
      <w:r w:rsidR="0070552C">
        <w:rPr>
          <w:rFonts w:hAnsi="Times New Roman" w:ascii="Times New Roman"/>
          <w:sz w:val="22"/>
          <w:szCs w:val="22"/>
        </w:rPr>
        <w:t>11,3</w:t>
      </w:r>
      <w:r w:rsidR="00827B87" w:rsidRPr="00220FB7">
        <w:rPr>
          <w:rFonts w:hAnsi="Times New Roman" w:ascii="Times New Roman"/>
          <w:sz w:val="22"/>
          <w:szCs w:val="22"/>
        </w:rPr>
        <w:t xml:space="preserve">0 </w:t>
      </w:r>
      <w:r w:rsidRPr="00220FB7">
        <w:rPr>
          <w:rFonts w:hAnsi="Times New Roman" w:ascii="Times New Roman"/>
          <w:sz w:val="22"/>
          <w:szCs w:val="22"/>
        </w:rPr>
        <w:t>sati, kada je ovo rješenje objavljeno na mrežnoj stranici e-Oglasna ploča ovog suda.</w:t>
      </w:r>
    </w:p>
    <w:p w:rsidRDefault="001507AE" w:rsidP="001507AE" w:rsidR="001507AE" w:rsidRPr="00220FB7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220FB7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220FB7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372473">
        <w:rPr>
          <w:rFonts w:hAnsi="Times New Roman" w:ascii="Times New Roman"/>
          <w:sz w:val="22"/>
          <w:szCs w:val="22"/>
        </w:rPr>
        <w:t>DOMAGOJ REPAČ, Zagreb, Đorđićeva 24</w:t>
      </w:r>
      <w:r w:rsidR="00100E99">
        <w:rPr>
          <w:rFonts w:hAnsi="Times New Roman" w:ascii="Times New Roman"/>
          <w:sz w:val="22"/>
          <w:szCs w:val="22"/>
        </w:rPr>
        <w:t>, OIB: 24977406612</w:t>
      </w:r>
      <w:r w:rsidR="00C91FB0" w:rsidRPr="00220FB7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220FB7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220FB7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220FB7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D57FB" w:rsidRPr="00220FB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20FB7" w:rsidRPr="00220FB7">
        <w:rPr>
          <w:rFonts w:hAnsi="Times New Roman" w:ascii="Times New Roman"/>
          <w:sz w:val="22"/>
          <w:szCs w:val="22"/>
          <w:lang w:val="hr-HR"/>
        </w:rPr>
        <w:t>INFINITY AND FOREVER j.d.o.o. – za ugostiteljstvo i usluge, Brsečinska 2, 20000 Dubrovnik, OIB: 21402841160</w:t>
      </w:r>
      <w:r w:rsidR="00030C5B" w:rsidRPr="00220FB7">
        <w:rPr>
          <w:rFonts w:hAnsi="Times New Roman" w:ascii="Times New Roman"/>
          <w:sz w:val="22"/>
          <w:szCs w:val="22"/>
          <w:lang w:val="hr-HR"/>
        </w:rPr>
        <w:t>.</w:t>
      </w:r>
    </w:p>
    <w:p w:rsidRDefault="006D5664" w:rsidP="006D5664" w:rsidR="006D5664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0FB7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220FB7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0FB7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20FB7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0FB7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220FB7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B73A9B" w:rsidRPr="00220FB7">
        <w:rPr>
          <w:rFonts w:hAnsi="Times New Roman" w:ascii="Times New Roman"/>
          <w:sz w:val="22"/>
          <w:szCs w:val="22"/>
          <w:lang w:val="hr-HR"/>
        </w:rPr>
        <w:t>07. studenog</w:t>
      </w:r>
      <w:r w:rsidR="000B3514" w:rsidRPr="00220FB7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220FB7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0FB7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220FB7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6E0AE5" w:rsidRPr="00220FB7">
        <w:rPr>
          <w:rFonts w:hAnsi="Times New Roman" w:ascii="Times New Roman"/>
          <w:sz w:val="22"/>
          <w:szCs w:val="22"/>
          <w:lang w:val="hr-HR"/>
        </w:rPr>
        <w:t>02. prosinca</w:t>
      </w:r>
      <w:r w:rsidR="00B3222C" w:rsidRPr="00220FB7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220FB7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</w:t>
      </w:r>
      <w:r w:rsidRPr="00220FB7">
        <w:rPr>
          <w:rFonts w:hAnsi="Times New Roman" w:ascii="Times New Roman"/>
          <w:sz w:val="22"/>
          <w:szCs w:val="22"/>
          <w:lang w:val="hr-HR"/>
        </w:rPr>
        <w:lastRenderedPageBreak/>
        <w:t xml:space="preserve">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220FB7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0FB7">
        <w:rPr>
          <w:rFonts w:hAnsi="Times New Roman" w:ascii="Times New Roman"/>
          <w:sz w:val="22"/>
          <w:szCs w:val="22"/>
          <w:lang w:val="hr-HR"/>
        </w:rPr>
        <w:t xml:space="preserve">           Zas</w:t>
      </w:r>
      <w:r w:rsidR="00661FAB" w:rsidRPr="00220FB7">
        <w:rPr>
          <w:rFonts w:hAnsi="Times New Roman" w:ascii="Times New Roman"/>
          <w:sz w:val="22"/>
          <w:szCs w:val="22"/>
          <w:lang w:val="hr-HR"/>
        </w:rPr>
        <w:t xml:space="preserve">tupnik po zakonu pravne osobe </w:t>
      </w:r>
      <w:r w:rsidRPr="00220FB7">
        <w:rPr>
          <w:rFonts w:hAnsi="Times New Roman" w:ascii="Times New Roman"/>
          <w:sz w:val="22"/>
          <w:szCs w:val="22"/>
          <w:lang w:val="hr-HR"/>
        </w:rPr>
        <w:t>je u ostavljenom roku od 15 dana od dana objave oglasa podnio sudu javnobilježnički ovje</w:t>
      </w:r>
      <w:r w:rsidR="00661FAB" w:rsidRPr="00220FB7">
        <w:rPr>
          <w:rFonts w:hAnsi="Times New Roman" w:ascii="Times New Roman"/>
          <w:sz w:val="22"/>
          <w:szCs w:val="22"/>
          <w:lang w:val="hr-HR"/>
        </w:rPr>
        <w:t>rovljen popis imovine i obveza iz kojeg proizlazi da dužnik nema imovine, dok nit</w:t>
      </w:r>
      <w:r w:rsidRPr="00220FB7">
        <w:rPr>
          <w:rFonts w:hAnsi="Times New Roman" w:ascii="Times New Roman"/>
          <w:sz w:val="22"/>
          <w:szCs w:val="22"/>
          <w:lang w:val="hr-HR"/>
        </w:rPr>
        <w:t xml:space="preserve">ko od vjerovnika u ostavljenom roku od 45 dana od objave oglasa </w:t>
      </w:r>
      <w:r w:rsidR="00661FAB" w:rsidRPr="00220FB7">
        <w:rPr>
          <w:rFonts w:hAnsi="Times New Roman" w:ascii="Times New Roman"/>
          <w:sz w:val="22"/>
          <w:szCs w:val="22"/>
          <w:lang w:val="hr-HR"/>
        </w:rPr>
        <w:t xml:space="preserve">nije </w:t>
      </w:r>
      <w:r w:rsidRPr="00220FB7">
        <w:rPr>
          <w:rFonts w:hAnsi="Times New Roman" w:ascii="Times New Roman"/>
          <w:sz w:val="22"/>
          <w:szCs w:val="22"/>
          <w:lang w:val="hr-HR"/>
        </w:rPr>
        <w:t xml:space="preserve">podnio prijedlog za otvaranjem redovnog stečajnog postupka. </w:t>
      </w: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0FB7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0FB7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220FB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20FB7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C0136F">
        <w:rPr>
          <w:rFonts w:hAnsi="Times New Roman" w:ascii="Times New Roman"/>
          <w:b/>
          <w:sz w:val="22"/>
          <w:szCs w:val="22"/>
          <w:lang w:val="hr-HR"/>
        </w:rPr>
        <w:t>29</w:t>
      </w:r>
      <w:r w:rsidR="008C7303" w:rsidRPr="00220FB7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C0136F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6E0AE5" w:rsidRPr="00220FB7">
        <w:rPr>
          <w:rFonts w:hAnsi="Times New Roman" w:ascii="Times New Roman"/>
          <w:b/>
          <w:sz w:val="22"/>
          <w:szCs w:val="22"/>
          <w:lang w:val="hr-HR"/>
        </w:rPr>
        <w:t xml:space="preserve"> 2017</w:t>
      </w:r>
      <w:r w:rsidR="001507AE" w:rsidRPr="00220FB7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1507AE" w:rsidP="001507AE" w:rsidR="001507AE" w:rsidRPr="00220FB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0FB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20FB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20FB7">
      <w:pPr>
        <w:rPr>
          <w:rFonts w:hAnsi="Times New Roman" w:ascii="Times New Roman"/>
          <w:b/>
          <w:sz w:val="22"/>
          <w:szCs w:val="22"/>
          <w:lang w:val="hr-HR"/>
        </w:rPr>
      </w:pPr>
      <w:r w:rsidRPr="00220FB7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220FB7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220FB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20FB7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220FB7">
        <w:rPr>
          <w:rFonts w:hAnsi="Times New Roman" w:ascii="Times New Roman"/>
          <w:b/>
          <w:sz w:val="22"/>
          <w:szCs w:val="22"/>
          <w:lang w:val="hr-HR"/>
        </w:rPr>
        <w:tab/>
      </w:r>
      <w:r w:rsidRPr="00220FB7">
        <w:rPr>
          <w:rFonts w:hAnsi="Times New Roman" w:ascii="Times New Roman"/>
          <w:b/>
          <w:sz w:val="22"/>
          <w:szCs w:val="22"/>
          <w:lang w:val="hr-HR"/>
        </w:rPr>
        <w:tab/>
      </w:r>
      <w:r w:rsidRPr="00220FB7">
        <w:rPr>
          <w:rFonts w:hAnsi="Times New Roman" w:ascii="Times New Roman"/>
          <w:b/>
          <w:sz w:val="22"/>
          <w:szCs w:val="22"/>
          <w:lang w:val="hr-HR"/>
        </w:rPr>
        <w:tab/>
      </w:r>
      <w:r w:rsidRPr="00220FB7">
        <w:rPr>
          <w:rFonts w:hAnsi="Times New Roman" w:ascii="Times New Roman"/>
          <w:b/>
          <w:sz w:val="22"/>
          <w:szCs w:val="22"/>
          <w:lang w:val="hr-HR"/>
        </w:rPr>
        <w:tab/>
      </w:r>
      <w:r w:rsidRPr="00220FB7">
        <w:rPr>
          <w:rFonts w:hAnsi="Times New Roman" w:ascii="Times New Roman"/>
          <w:b/>
          <w:sz w:val="22"/>
          <w:szCs w:val="22"/>
          <w:lang w:val="hr-HR"/>
        </w:rPr>
        <w:tab/>
      </w:r>
      <w:r w:rsidRPr="00220FB7">
        <w:rPr>
          <w:rFonts w:hAnsi="Times New Roman" w:ascii="Times New Roman"/>
          <w:b/>
          <w:sz w:val="22"/>
          <w:szCs w:val="22"/>
          <w:lang w:val="hr-HR"/>
        </w:rPr>
        <w:tab/>
      </w:r>
      <w:r w:rsidRPr="00220FB7">
        <w:rPr>
          <w:rFonts w:hAnsi="Times New Roman" w:ascii="Times New Roman"/>
          <w:b/>
          <w:sz w:val="22"/>
          <w:szCs w:val="22"/>
          <w:lang w:val="hr-HR"/>
        </w:rPr>
        <w:tab/>
      </w:r>
      <w:r w:rsidRPr="00220FB7">
        <w:rPr>
          <w:rFonts w:hAnsi="Times New Roman" w:ascii="Times New Roman"/>
          <w:b/>
          <w:sz w:val="22"/>
          <w:szCs w:val="22"/>
          <w:lang w:val="hr-HR"/>
        </w:rPr>
        <w:tab/>
      </w:r>
      <w:r w:rsidRPr="00220FB7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220FB7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07583D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220FB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220FB7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220FB7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220FB7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220FB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220FB7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220FB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220FB7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220FB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220FB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20FB7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0FB7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0FB7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0FB7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0FB7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0FB7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0FB7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0B3514" w:rsidP="001507AE" w:rsidR="000B3514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0FB7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AF1362" w:rsidRPr="00220FB7">
        <w:rPr>
          <w:rFonts w:hAnsi="Times New Roman" w:ascii="Times New Roman"/>
          <w:sz w:val="22"/>
          <w:szCs w:val="22"/>
          <w:lang w:val="hr-HR"/>
        </w:rPr>
        <w:t>Erste &amp; Steiermarkische bank</w:t>
      </w:r>
      <w:r w:rsidRPr="00220FB7">
        <w:rPr>
          <w:rFonts w:hAnsi="Times New Roman" w:ascii="Times New Roman"/>
          <w:sz w:val="22"/>
          <w:szCs w:val="22"/>
          <w:lang w:val="hr-HR"/>
        </w:rPr>
        <w:t xml:space="preserve"> d.d.</w:t>
      </w:r>
      <w:r w:rsidR="001534E0" w:rsidRPr="00220FB7">
        <w:rPr>
          <w:rFonts w:hAnsi="Times New Roman" w:ascii="Times New Roman"/>
          <w:sz w:val="22"/>
          <w:szCs w:val="22"/>
          <w:lang w:val="hr-HR"/>
        </w:rPr>
        <w:t>,</w:t>
      </w:r>
    </w:p>
    <w:p w:rsidRDefault="00004F21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220FB7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220FB7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0FB7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220FB7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220FB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20FB7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220FB7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220FB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220FB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220FB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220FB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52EA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076E57">
      <w:rPr>
        <w:rFonts w:hAnsi="Times New Roman" w:ascii="Times New Roman"/>
        <w:b/>
        <w:sz w:val="22"/>
        <w:szCs w:val="22"/>
        <w:lang w:val="hr-HR"/>
      </w:rPr>
      <w:t>1952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3505DC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076E57">
      <w:rPr>
        <w:rFonts w:hAnsi="Times New Roman" w:ascii="Times New Roman"/>
        <w:b/>
        <w:sz w:val="22"/>
        <w:szCs w:val="22"/>
        <w:lang w:val="hr-HR"/>
      </w:rPr>
      <w:t>1952</w:t>
    </w:r>
    <w:r w:rsidR="003505DC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4F21"/>
    <w:rsid w:val="00030C5B"/>
    <w:rsid w:val="00032E63"/>
    <w:rsid w:val="000654F6"/>
    <w:rsid w:val="00074EA1"/>
    <w:rsid w:val="00074FAA"/>
    <w:rsid w:val="0007583D"/>
    <w:rsid w:val="00076E57"/>
    <w:rsid w:val="000833A0"/>
    <w:rsid w:val="0009129E"/>
    <w:rsid w:val="00092A24"/>
    <w:rsid w:val="000979F6"/>
    <w:rsid w:val="000A18B7"/>
    <w:rsid w:val="000B3514"/>
    <w:rsid w:val="000B609B"/>
    <w:rsid w:val="000C47B3"/>
    <w:rsid w:val="000C6558"/>
    <w:rsid w:val="00100E99"/>
    <w:rsid w:val="00112B50"/>
    <w:rsid w:val="001150DC"/>
    <w:rsid w:val="0012439F"/>
    <w:rsid w:val="001273D2"/>
    <w:rsid w:val="00147E9F"/>
    <w:rsid w:val="001507AE"/>
    <w:rsid w:val="001534E0"/>
    <w:rsid w:val="0016026B"/>
    <w:rsid w:val="00164F18"/>
    <w:rsid w:val="00175065"/>
    <w:rsid w:val="001800BE"/>
    <w:rsid w:val="00182088"/>
    <w:rsid w:val="001905B1"/>
    <w:rsid w:val="00193081"/>
    <w:rsid w:val="001A3A95"/>
    <w:rsid w:val="001A41C1"/>
    <w:rsid w:val="001B2DAA"/>
    <w:rsid w:val="001B2ED5"/>
    <w:rsid w:val="001B47E9"/>
    <w:rsid w:val="001B5129"/>
    <w:rsid w:val="001C5220"/>
    <w:rsid w:val="001D6115"/>
    <w:rsid w:val="001E7EBD"/>
    <w:rsid w:val="00205402"/>
    <w:rsid w:val="00220FB7"/>
    <w:rsid w:val="00247D5B"/>
    <w:rsid w:val="00250EE0"/>
    <w:rsid w:val="00281CBA"/>
    <w:rsid w:val="00296BA6"/>
    <w:rsid w:val="002B33BF"/>
    <w:rsid w:val="002C7BC0"/>
    <w:rsid w:val="002E3369"/>
    <w:rsid w:val="002E46D4"/>
    <w:rsid w:val="002E6862"/>
    <w:rsid w:val="002F3D54"/>
    <w:rsid w:val="00305B52"/>
    <w:rsid w:val="003205C3"/>
    <w:rsid w:val="00322EFB"/>
    <w:rsid w:val="003324E1"/>
    <w:rsid w:val="003505DC"/>
    <w:rsid w:val="00352EAE"/>
    <w:rsid w:val="00367BDF"/>
    <w:rsid w:val="00372473"/>
    <w:rsid w:val="00377DF3"/>
    <w:rsid w:val="00381A6A"/>
    <w:rsid w:val="003A1F98"/>
    <w:rsid w:val="003B5A12"/>
    <w:rsid w:val="003C01C6"/>
    <w:rsid w:val="003D2F62"/>
    <w:rsid w:val="003E3310"/>
    <w:rsid w:val="00407ED8"/>
    <w:rsid w:val="0042162E"/>
    <w:rsid w:val="004252A7"/>
    <w:rsid w:val="004335B8"/>
    <w:rsid w:val="00437BBB"/>
    <w:rsid w:val="0044082D"/>
    <w:rsid w:val="00453EEE"/>
    <w:rsid w:val="00454E5C"/>
    <w:rsid w:val="0045694E"/>
    <w:rsid w:val="004918B5"/>
    <w:rsid w:val="00497EEA"/>
    <w:rsid w:val="004A3B72"/>
    <w:rsid w:val="004A771C"/>
    <w:rsid w:val="004B7141"/>
    <w:rsid w:val="004C2A20"/>
    <w:rsid w:val="004D55B4"/>
    <w:rsid w:val="00500EAA"/>
    <w:rsid w:val="0051339D"/>
    <w:rsid w:val="00527A54"/>
    <w:rsid w:val="00532B71"/>
    <w:rsid w:val="00533D62"/>
    <w:rsid w:val="00545C37"/>
    <w:rsid w:val="00552465"/>
    <w:rsid w:val="00561677"/>
    <w:rsid w:val="005940E9"/>
    <w:rsid w:val="005A0638"/>
    <w:rsid w:val="005A2088"/>
    <w:rsid w:val="005B3D80"/>
    <w:rsid w:val="005D2055"/>
    <w:rsid w:val="005E3275"/>
    <w:rsid w:val="006139C8"/>
    <w:rsid w:val="00621AAC"/>
    <w:rsid w:val="006356C5"/>
    <w:rsid w:val="00661FAB"/>
    <w:rsid w:val="00676A23"/>
    <w:rsid w:val="00697978"/>
    <w:rsid w:val="006B452B"/>
    <w:rsid w:val="006D45D8"/>
    <w:rsid w:val="006D5664"/>
    <w:rsid w:val="006D57FB"/>
    <w:rsid w:val="006E0AE5"/>
    <w:rsid w:val="007045BC"/>
    <w:rsid w:val="0070552C"/>
    <w:rsid w:val="00714CC9"/>
    <w:rsid w:val="00722851"/>
    <w:rsid w:val="00730EAB"/>
    <w:rsid w:val="0074485C"/>
    <w:rsid w:val="00752CCC"/>
    <w:rsid w:val="007659F3"/>
    <w:rsid w:val="00797C74"/>
    <w:rsid w:val="007A29F9"/>
    <w:rsid w:val="007A3C50"/>
    <w:rsid w:val="007C6CF9"/>
    <w:rsid w:val="007E125F"/>
    <w:rsid w:val="008117CE"/>
    <w:rsid w:val="008162AD"/>
    <w:rsid w:val="00821B90"/>
    <w:rsid w:val="00827B87"/>
    <w:rsid w:val="0083469F"/>
    <w:rsid w:val="0083580D"/>
    <w:rsid w:val="00840E3D"/>
    <w:rsid w:val="00867F16"/>
    <w:rsid w:val="008849D3"/>
    <w:rsid w:val="00890829"/>
    <w:rsid w:val="00892696"/>
    <w:rsid w:val="00895151"/>
    <w:rsid w:val="008B0907"/>
    <w:rsid w:val="008C7303"/>
    <w:rsid w:val="008E1D89"/>
    <w:rsid w:val="008F7EAE"/>
    <w:rsid w:val="009001F7"/>
    <w:rsid w:val="009001FE"/>
    <w:rsid w:val="00914CFB"/>
    <w:rsid w:val="00921B38"/>
    <w:rsid w:val="00934AFC"/>
    <w:rsid w:val="00934F3E"/>
    <w:rsid w:val="00937016"/>
    <w:rsid w:val="00950A53"/>
    <w:rsid w:val="009546B6"/>
    <w:rsid w:val="009603C3"/>
    <w:rsid w:val="00986EED"/>
    <w:rsid w:val="00995AC3"/>
    <w:rsid w:val="00997BA9"/>
    <w:rsid w:val="00997E00"/>
    <w:rsid w:val="009A2DBF"/>
    <w:rsid w:val="009B1A0A"/>
    <w:rsid w:val="009B1F4F"/>
    <w:rsid w:val="009B7F84"/>
    <w:rsid w:val="009C62AC"/>
    <w:rsid w:val="009D6B3A"/>
    <w:rsid w:val="009F15BD"/>
    <w:rsid w:val="009F5765"/>
    <w:rsid w:val="00A22C68"/>
    <w:rsid w:val="00A358AD"/>
    <w:rsid w:val="00A60406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E21C7"/>
    <w:rsid w:val="00AF1362"/>
    <w:rsid w:val="00AF13E3"/>
    <w:rsid w:val="00AF40B4"/>
    <w:rsid w:val="00B03169"/>
    <w:rsid w:val="00B14FDB"/>
    <w:rsid w:val="00B1709D"/>
    <w:rsid w:val="00B2463B"/>
    <w:rsid w:val="00B27A3F"/>
    <w:rsid w:val="00B3222C"/>
    <w:rsid w:val="00B4799F"/>
    <w:rsid w:val="00B73A9B"/>
    <w:rsid w:val="00B73ACA"/>
    <w:rsid w:val="00B743F7"/>
    <w:rsid w:val="00B81363"/>
    <w:rsid w:val="00BA01F8"/>
    <w:rsid w:val="00BA605B"/>
    <w:rsid w:val="00BB4CDA"/>
    <w:rsid w:val="00C0136F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97EA1"/>
    <w:rsid w:val="00CB5E89"/>
    <w:rsid w:val="00CC15D9"/>
    <w:rsid w:val="00CC79E2"/>
    <w:rsid w:val="00CD4A51"/>
    <w:rsid w:val="00CE35D6"/>
    <w:rsid w:val="00CF2939"/>
    <w:rsid w:val="00CF6F3D"/>
    <w:rsid w:val="00D06F1F"/>
    <w:rsid w:val="00D16ADD"/>
    <w:rsid w:val="00D17546"/>
    <w:rsid w:val="00D2206F"/>
    <w:rsid w:val="00D36283"/>
    <w:rsid w:val="00D40583"/>
    <w:rsid w:val="00D44D4F"/>
    <w:rsid w:val="00D52F6D"/>
    <w:rsid w:val="00D57391"/>
    <w:rsid w:val="00D625EA"/>
    <w:rsid w:val="00D648F2"/>
    <w:rsid w:val="00D955F3"/>
    <w:rsid w:val="00DB29D2"/>
    <w:rsid w:val="00DB4528"/>
    <w:rsid w:val="00DB623C"/>
    <w:rsid w:val="00DC682B"/>
    <w:rsid w:val="00DD27CE"/>
    <w:rsid w:val="00DD55B9"/>
    <w:rsid w:val="00DE4A87"/>
    <w:rsid w:val="00DF1536"/>
    <w:rsid w:val="00DF5114"/>
    <w:rsid w:val="00E325B4"/>
    <w:rsid w:val="00E33DB0"/>
    <w:rsid w:val="00E415D2"/>
    <w:rsid w:val="00E515DA"/>
    <w:rsid w:val="00E641D1"/>
    <w:rsid w:val="00E947D2"/>
    <w:rsid w:val="00EB66D0"/>
    <w:rsid w:val="00EE5750"/>
    <w:rsid w:val="00EE69E5"/>
    <w:rsid w:val="00F40CF2"/>
    <w:rsid w:val="00F45478"/>
    <w:rsid w:val="00F55CE1"/>
    <w:rsid w:val="00F60DC8"/>
    <w:rsid w:val="00F62A72"/>
    <w:rsid w:val="00F64B72"/>
    <w:rsid w:val="00F667BC"/>
    <w:rsid w:val="00F76B8F"/>
    <w:rsid w:val="00F86625"/>
    <w:rsid w:val="00F87D60"/>
    <w:rsid w:val="00FA0C97"/>
    <w:rsid w:val="00FE75A3"/>
    <w:rsid w:val="00FF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2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EA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EAE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EA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EA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2E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EA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EAE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EA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EA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1952</izvorni_sadrzaj>
    <derivirana_varijabla naziv="DomainObject.Predmet.Broj_1">1952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St-1952/2016</izvorni_sadrzaj>
    <derivirana_varijabla naziv="DomainObject.Predmet.OznakaBroj_1">St-1952/2016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INFINITY AND FOREVER j.d.o.o. - za ugostiteljstvo i usluge</izvorni_sadrzaj>
    <derivirana_varijabla naziv="DomainObject.Predmet.ProtustrankaFormated_1">  INFINITY AND FOREVER j.d.o.o. - za ugostiteljstvo i usluge</derivirana_varijabla>
  </DomainObject.Predmet.ProtustrankaFormated>
  <DomainObject.Predmet.ProtustrankaFormatedOIB>
    <izvorni_sadrzaj>  INFINITY AND FOREVER j.d.o.o. - za ugostiteljstvo i usluge, OIB 21402841160</izvorni_sadrzaj>
    <derivirana_varijabla naziv="DomainObject.Predmet.ProtustrankaFormatedOIB_1">  INFINITY AND FOREVER j.d.o.o. - za ugostiteljstvo i usluge, OIB 21402841160</derivirana_varijabla>
  </DomainObject.Predmet.ProtustrankaFormatedOIB>
  <DomainObject.Predmet.ProtustrankaFormatedWithAdress>
    <izvorni_sadrzaj> INFINITY AND FOREVER j.d.o.o. - za ugostiteljstvo i usluge, Brsečinska 2, 20000 Dubrovnik</izvorni_sadrzaj>
    <derivirana_varijabla naziv="DomainObject.Predmet.ProtustrankaFormatedWithAdress_1"> INFINITY AND FOREVER j.d.o.o. - za ugostiteljstvo i usluge, Brsečinska 2, 20000 Dubrovnik</derivirana_varijabla>
  </DomainObject.Predmet.ProtustrankaFormatedWithAdress>
  <DomainObject.Predmet.ProtustrankaFormatedWithAdressOIB>
    <izvorni_sadrzaj> INFINITY AND FOREVER j.d.o.o. - za ugostiteljstvo i usluge, OIB 21402841160, Brsečinska 2, 20000 Dubrovnik</izvorni_sadrzaj>
    <derivirana_varijabla naziv="DomainObject.Predmet.ProtustrankaFormatedWithAdressOIB_1"> INFINITY AND FOREVER j.d.o.o. - za ugostiteljstvo i usluge, OIB 21402841160, Brsečinska 2, 20000 Dubrovnik</derivirana_varijabla>
  </DomainObject.Predmet.ProtustrankaFormatedWithAdressOIB>
  <DomainObject.Predmet.ProtustrankaWithAdress>
    <izvorni_sadrzaj>INFINITY AND FOREVER j.d.o.o. - za ugostiteljstvo i usluge Brsečinska 2, 20000 Dubrovnik</izvorni_sadrzaj>
    <derivirana_varijabla naziv="DomainObject.Predmet.ProtustrankaWithAdress_1">INFINITY AND FOREVER j.d.o.o. - za ugostiteljstvo i usluge Brsečinska 2, 20000 Dubrovnik</derivirana_varijabla>
  </DomainObject.Predmet.ProtustrankaWithAdress>
  <DomainObject.Predmet.ProtustrankaWithAdressOIB>
    <izvorni_sadrzaj>INFINITY AND FOREVER j.d.o.o. - za ugostiteljstvo i usluge, OIB 21402841160, Brsečinska 2, 20000 Dubrovnik</izvorni_sadrzaj>
    <derivirana_varijabla naziv="DomainObject.Predmet.ProtustrankaWithAdressOIB_1">INFINITY AND FOREVER j.d.o.o. - za ugostiteljstvo i usluge, OIB 21402841160, Brsečinska 2, 20000 Dubrovnik</derivirana_varijabla>
  </DomainObject.Predmet.ProtustrankaWithAdressOIB>
  <DomainObject.Predmet.ProtustrankaNazivFormated>
    <izvorni_sadrzaj>INFINITY AND FOREVER j.d.o.o. - za ugostiteljstvo i usluge</izvorni_sadrzaj>
    <derivirana_varijabla naziv="DomainObject.Predmet.ProtustrankaNazivFormated_1">INFINITY AND FOREVER j.d.o.o. - za ugostiteljstvo i usluge</derivirana_varijabla>
  </DomainObject.Predmet.ProtustrankaNazivFormated>
  <DomainObject.Predmet.ProtustrankaNazivFormatedOIB>
    <izvorni_sadrzaj>INFINITY AND FOREVER j.d.o.o. - za ugostiteljstvo i usluge, OIB 21402841160</izvorni_sadrzaj>
    <derivirana_varijabla naziv="DomainObject.Predmet.ProtustrankaNazivFormatedOIB_1">INFINITY AND FOREVER j.d.o.o. - za ugostiteljstvo i usluge, OIB 21402841160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7632.63</izvorni_sadrzaj>
    <derivirana_varijabla naziv="DomainObject.Predmet.TrenutnaVrijednost_1">7632.63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INFINITY AND FOREVER j.d.o.o. - za ugostiteljstvo i usluge</item>
    </izvorni_sadrzaj>
    <derivirana_varijabla naziv="DomainObject.Predmet.ProtuStrankaListFormated_1">
      <item>INFINITY AND FOREVER j.d.o.o. - za ugostiteljstvo i usluge</item>
    </derivirana_varijabla>
  </DomainObject.Predmet.ProtuStrankaListFormated>
  <DomainObject.Predmet.ProtuStrankaListFormatedOIB>
    <izvorni_sadrzaj>
      <item>INFINITY AND FOREVER j.d.o.o. - za ugostiteljstvo i usluge, OIB 21402841160</item>
    </izvorni_sadrzaj>
    <derivirana_varijabla naziv="DomainObject.Predmet.ProtuStrankaListFormatedOIB_1">
      <item>INFINITY AND FOREVER j.d.o.o. - za ugostiteljstvo i usluge, OIB 21402841160</item>
    </derivirana_varijabla>
  </DomainObject.Predmet.ProtuStrankaListFormatedOIB>
  <DomainObject.Predmet.ProtuStrankaListFormatedWithAdress>
    <izvorni_sadrzaj>
      <item>INFINITY AND FOREVER j.d.o.o. - za ugostiteljstvo i usluge, Brsečinska 2, 20000 Dubrovnik</item>
    </izvorni_sadrzaj>
    <derivirana_varijabla naziv="DomainObject.Predmet.ProtuStrankaListFormatedWithAdress_1">
      <item>INFINITY AND FOREVER j.d.o.o. - za ugostiteljstvo i usluge, Brsečinska 2, 20000 Dubrovnik</item>
    </derivirana_varijabla>
  </DomainObject.Predmet.ProtuStrankaListFormatedWithAdress>
  <DomainObject.Predmet.ProtuStrankaListFormatedWithAdressOIB>
    <izvorni_sadrzaj>
      <item>INFINITY AND FOREVER j.d.o.o. - za ugostiteljstvo i usluge, OIB 21402841160, Brsečinska 2, 20000 Dubrovnik</item>
    </izvorni_sadrzaj>
    <derivirana_varijabla naziv="DomainObject.Predmet.ProtuStrankaListFormatedWithAdressOIB_1">
      <item>INFINITY AND FOREVER j.d.o.o. - za ugostiteljstvo i usluge, OIB 21402841160, Brsečinska 2, 20000 Dubrovnik</item>
    </derivirana_varijabla>
  </DomainObject.Predmet.ProtuStrankaListFormatedWithAdressOIB>
  <DomainObject.Predmet.ProtuStrankaListNazivFormated>
    <izvorni_sadrzaj>
      <item>INFINITY AND FOREVER j.d.o.o. - za ugostiteljstvo i usluge</item>
    </izvorni_sadrzaj>
    <derivirana_varijabla naziv="DomainObject.Predmet.ProtuStrankaListNazivFormated_1">
      <item>INFINITY AND FOREVER j.d.o.o. - za ugostiteljstvo i usluge</item>
    </derivirana_varijabla>
  </DomainObject.Predmet.ProtuStrankaListNazivFormated>
  <DomainObject.Predmet.ProtuStrankaListNazivFormatedOIB>
    <izvorni_sadrzaj>
      <item>INFINITY AND FOREVER j.d.o.o. - za ugostiteljstvo i usluge, OIB 21402841160</item>
    </izvorni_sadrzaj>
    <derivirana_varijabla naziv="DomainObject.Predmet.ProtuStrankaListNazivFormatedOIB_1">
      <item>INFINITY AND FOREVER j.d.o.o. - za ugostiteljstvo i usluge, OIB 21402841160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INFINITY AND FOREVER j.d.o.o. - za ugostiteljstvo i usluge</izvorni_sadrzaj>
    <derivirana_varijabla naziv="DomainObject.Predmet.ProtustrankaIDrugi_1">INFINITY AND FOREVER j.d.o.o. - za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INFINITY AND FOREVER j.d.o.o. - za ugostiteljstvo i usluge, OIB 21402841160, Brsečinska 2, 20000 Dubrovnik</izvorni_sadrzaj>
    <derivirana_varijabla naziv="DomainObject.Predmet.ProtustrankaIDrugiAdressOIB_1">INFINITY AND FOREVER j.d.o.o. - za ugostiteljstvo i usluge, OIB 21402841160, Brsečinska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INFINITY AND FOREVER j.d.o.o. - za ugostiteljstvo i usluge</item>
    </izvorni_sadrzaj>
    <derivirana_varijabla naziv="DomainObject.Predmet.SudioniciListNaziv_1">
      <item>FINA, RC Split, Podružnica Dubrovnik</item>
      <item>INFINITY AND FOREVER j.d.o.o. - za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INFINITY AND FOREVER j.d.o.o. - za ugostiteljstvo i usluge, OIB 21402841160, Brsečinska 2,20000 Dubrovnik</item>
    </izvorni_sadrzaj>
    <derivirana_varijabla naziv="DomainObject.Predmet.SudioniciListAdressOIB_1">
      <item>FINA, RC Split, Podružnica Dubrovnik, OIB 85821130368, Vukovarska 2,20000 Dubrovnik</item>
      <item>INFINITY AND FOREVER j.d.o.o. - za ugostiteljstvo i usluge, OIB 21402841160, Brsečinska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21402841160</item>
    </izvorni_sadrzaj>
    <derivirana_varijabla naziv="DomainObject.Predmet.SudioniciListNazivOIB_1">
      <item>, OIB 85821130368</item>
      <item>, OIB 21402841160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D55608-0211-4F6F-AEAB-5D57A7D9A8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510</properties:Words>
  <properties:Characters>2790</properties:Characters>
  <properties:Lines>92</properties:Lines>
  <properties:Paragraphs>30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2016-12-05T13:06:00Z</dcterms:created>
  <dc:creator>Sudsko vijeæe</dc:creator>
  <cp:lastModifiedBy>Sandra Lazo Oblizalo</cp:lastModifiedBy>
  <cp:lastPrinted>2017-03-29T08:43:00Z</cp:lastPrinted>
  <dcterms:modified xmlns:xsi="http://www.w3.org/2001/XMLSchema-instance" xsi:type="dcterms:W3CDTF">2017-03-29T09:20:00Z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