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bc196" w14:paraId="fcbc196" w:rsidRDefault="000D6BA8" w:rsidP="00C62C16" w:rsidR="000D6BA8" w:rsidRPr="007459B6">
      <w:pPr>
        <w:jc w:val="both"/>
        <w15:collapsed w:val="false"/>
        <w:rPr>
          <w:bCs/>
          <w:sz w:val="24"/>
          <w:szCs w:val="24"/>
        </w:rPr>
      </w:pPr>
      <w:bookmarkStart w:name="_GoBack" w:id="0"/>
      <w:bookmarkEnd w:id="0"/>
      <w:r w:rsidRPr="007459B6">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7459B6">
        <w:rPr>
          <w:bCs/>
          <w:sz w:val="24"/>
          <w:szCs w:val="24"/>
        </w:rPr>
        <w:t xml:space="preserve">                                                                                                                             </w:t>
      </w:r>
    </w:p>
    <w:p w:rsidRDefault="00071633" w:rsidP="00C62C16" w:rsidR="00071633" w:rsidRPr="007459B6">
      <w:pPr>
        <w:jc w:val="both"/>
        <w:rPr>
          <w:bCs/>
          <w:sz w:val="24"/>
          <w:szCs w:val="24"/>
        </w:rPr>
      </w:pPr>
      <w:r w:rsidRPr="007459B6">
        <w:rPr>
          <w:bCs/>
          <w:sz w:val="24"/>
          <w:szCs w:val="24"/>
        </w:rPr>
        <w:t xml:space="preserve">REPUBLIKA HRVATSKA </w:t>
      </w:r>
    </w:p>
    <w:p w:rsidRDefault="00071633" w:rsidP="00C62C16" w:rsidR="00071633" w:rsidRPr="007459B6">
      <w:pPr>
        <w:jc w:val="both"/>
        <w:rPr>
          <w:bCs/>
          <w:sz w:val="24"/>
          <w:szCs w:val="24"/>
        </w:rPr>
      </w:pPr>
      <w:r w:rsidRPr="007459B6">
        <w:rPr>
          <w:bCs/>
          <w:sz w:val="24"/>
          <w:szCs w:val="24"/>
        </w:rPr>
        <w:t>TRGOVAČKI SUD U ZAGREBU</w:t>
      </w:r>
    </w:p>
    <w:p w:rsidRDefault="00071633" w:rsidP="00C6522F" w:rsidR="00853FF6" w:rsidRPr="007459B6">
      <w:pPr>
        <w:jc w:val="right"/>
        <w:rPr>
          <w:bCs/>
          <w:sz w:val="24"/>
          <w:szCs w:val="24"/>
        </w:rPr>
      </w:pPr>
      <w:r w:rsidRPr="007459B6">
        <w:rPr>
          <w:bCs/>
          <w:sz w:val="24"/>
          <w:szCs w:val="24"/>
        </w:rPr>
        <w:t>Zagreb, Amruševa 2/II</w:t>
      </w:r>
      <w:r w:rsidR="005568C5" w:rsidRPr="007459B6">
        <w:rPr>
          <w:bCs/>
          <w:sz w:val="24"/>
          <w:szCs w:val="24"/>
        </w:rPr>
        <w:tab/>
      </w:r>
      <w:r w:rsidR="005568C5" w:rsidRPr="007459B6">
        <w:rPr>
          <w:bCs/>
          <w:sz w:val="24"/>
          <w:szCs w:val="24"/>
        </w:rPr>
        <w:tab/>
      </w:r>
      <w:r w:rsidR="005568C5" w:rsidRPr="007459B6">
        <w:rPr>
          <w:bCs/>
          <w:sz w:val="24"/>
          <w:szCs w:val="24"/>
        </w:rPr>
        <w:tab/>
      </w:r>
      <w:r w:rsidR="005568C5" w:rsidRPr="007459B6">
        <w:rPr>
          <w:bCs/>
          <w:sz w:val="24"/>
          <w:szCs w:val="24"/>
        </w:rPr>
        <w:tab/>
        <w:t xml:space="preserve">        </w:t>
      </w:r>
      <w:r w:rsidR="0089076F" w:rsidRPr="007459B6">
        <w:rPr>
          <w:bCs/>
          <w:sz w:val="24"/>
          <w:szCs w:val="24"/>
        </w:rPr>
        <w:tab/>
      </w:r>
      <w:r w:rsidR="0089076F" w:rsidRPr="007459B6">
        <w:rPr>
          <w:bCs/>
          <w:sz w:val="24"/>
          <w:szCs w:val="24"/>
        </w:rPr>
        <w:tab/>
      </w:r>
      <w:r w:rsidR="0089076F" w:rsidRPr="007459B6">
        <w:rPr>
          <w:bCs/>
          <w:sz w:val="24"/>
          <w:szCs w:val="24"/>
        </w:rPr>
        <w:tab/>
      </w:r>
      <w:r w:rsidR="0089076F" w:rsidRPr="007459B6">
        <w:rPr>
          <w:bCs/>
          <w:sz w:val="24"/>
          <w:szCs w:val="24"/>
        </w:rPr>
        <w:tab/>
      </w:r>
      <w:r w:rsidR="0089076F" w:rsidRPr="007459B6">
        <w:rPr>
          <w:bCs/>
          <w:sz w:val="24"/>
          <w:szCs w:val="24"/>
        </w:rPr>
        <w:tab/>
      </w:r>
      <w:r w:rsidR="0089076F" w:rsidRPr="007459B6">
        <w:rPr>
          <w:bCs/>
          <w:sz w:val="24"/>
          <w:szCs w:val="24"/>
        </w:rPr>
        <w:tab/>
      </w:r>
      <w:r w:rsidR="0089076F" w:rsidRPr="007459B6">
        <w:rPr>
          <w:bCs/>
          <w:sz w:val="24"/>
          <w:szCs w:val="24"/>
        </w:rPr>
        <w:tab/>
      </w:r>
      <w:r w:rsidRPr="007459B6">
        <w:rPr>
          <w:bCs/>
          <w:sz w:val="24"/>
          <w:szCs w:val="24"/>
        </w:rPr>
        <w:t xml:space="preserve">                                                                           48</w:t>
      </w:r>
      <w:r w:rsidR="00EA2F22" w:rsidRPr="007459B6">
        <w:rPr>
          <w:bCs/>
          <w:sz w:val="24"/>
          <w:szCs w:val="24"/>
        </w:rPr>
        <w:t>.</w:t>
      </w:r>
      <w:r w:rsidR="00B84EFD" w:rsidRPr="007459B6">
        <w:rPr>
          <w:bCs/>
          <w:sz w:val="24"/>
          <w:szCs w:val="24"/>
        </w:rPr>
        <w:t xml:space="preserve"> St-</w:t>
      </w:r>
      <w:r w:rsidR="00DB2CB4" w:rsidRPr="007459B6">
        <w:rPr>
          <w:bCs/>
          <w:sz w:val="24"/>
          <w:szCs w:val="24"/>
        </w:rPr>
        <w:t>6793/16</w:t>
      </w:r>
    </w:p>
    <w:p w:rsidRDefault="00853FF6" w:rsidP="00C62C16" w:rsidR="00853FF6" w:rsidRPr="007459B6">
      <w:pPr>
        <w:jc w:val="both"/>
        <w:rPr>
          <w:bCs/>
          <w:sz w:val="24"/>
          <w:szCs w:val="24"/>
        </w:rPr>
      </w:pPr>
    </w:p>
    <w:p w:rsidRDefault="00853FF6" w:rsidP="00C6522F" w:rsidR="00853FF6" w:rsidRPr="007459B6">
      <w:pPr>
        <w:pStyle w:val="Naslov3"/>
        <w:rPr>
          <w:b w:val="false"/>
          <w:bCs/>
          <w:szCs w:val="24"/>
        </w:rPr>
      </w:pPr>
      <w:r w:rsidRPr="007459B6">
        <w:rPr>
          <w:b w:val="false"/>
          <w:bCs/>
          <w:szCs w:val="24"/>
        </w:rPr>
        <w:t>Z A P I S N I K</w:t>
      </w:r>
    </w:p>
    <w:p w:rsidRDefault="00071633" w:rsidP="00C6522F" w:rsidR="00853FF6" w:rsidRPr="007459B6">
      <w:pPr>
        <w:pStyle w:val="Naslov1"/>
        <w:jc w:val="center"/>
        <w:rPr>
          <w:b w:val="false"/>
          <w:bCs/>
          <w:szCs w:val="24"/>
        </w:rPr>
      </w:pPr>
      <w:r w:rsidRPr="007459B6">
        <w:rPr>
          <w:b w:val="false"/>
          <w:bCs/>
          <w:szCs w:val="24"/>
        </w:rPr>
        <w:t>S</w:t>
      </w:r>
      <w:r w:rsidR="00853FF6" w:rsidRPr="007459B6">
        <w:rPr>
          <w:b w:val="false"/>
          <w:bCs/>
          <w:szCs w:val="24"/>
        </w:rPr>
        <w:t xml:space="preserve"> ISPITNOG ROČIŠTA</w:t>
      </w:r>
    </w:p>
    <w:p w:rsidRDefault="005A3188" w:rsidP="00C62C16" w:rsidR="005A3188" w:rsidRPr="007459B6">
      <w:pPr>
        <w:jc w:val="both"/>
        <w:rPr>
          <w:sz w:val="24"/>
          <w:szCs w:val="24"/>
        </w:rPr>
      </w:pPr>
    </w:p>
    <w:p w:rsidRDefault="009919F7" w:rsidP="00C62C16" w:rsidR="00BF1405" w:rsidRPr="007459B6">
      <w:pPr>
        <w:pStyle w:val="Bezproreda"/>
        <w:jc w:val="both"/>
        <w:rPr>
          <w:rFonts w:hAnsi="Times New Roman" w:ascii="Times New Roman"/>
          <w:sz w:val="24"/>
          <w:szCs w:val="24"/>
        </w:rPr>
      </w:pPr>
      <w:r w:rsidRPr="007459B6">
        <w:rPr>
          <w:rFonts w:hAnsi="Times New Roman" w:ascii="Times New Roman"/>
          <w:bCs/>
          <w:sz w:val="24"/>
          <w:szCs w:val="24"/>
        </w:rPr>
        <w:t xml:space="preserve">održanog dana </w:t>
      </w:r>
      <w:r w:rsidR="00DB2CB4" w:rsidRPr="007459B6">
        <w:rPr>
          <w:rFonts w:hAnsi="Times New Roman" w:ascii="Times New Roman"/>
          <w:bCs/>
          <w:sz w:val="24"/>
          <w:szCs w:val="24"/>
        </w:rPr>
        <w:t>04. veljače</w:t>
      </w:r>
      <w:r w:rsidR="00B30A32" w:rsidRPr="007459B6">
        <w:rPr>
          <w:rFonts w:hAnsi="Times New Roman" w:ascii="Times New Roman"/>
          <w:bCs/>
          <w:sz w:val="24"/>
          <w:szCs w:val="24"/>
        </w:rPr>
        <w:t xml:space="preserve"> 2019</w:t>
      </w:r>
      <w:r w:rsidRPr="007459B6">
        <w:rPr>
          <w:rFonts w:hAnsi="Times New Roman" w:ascii="Times New Roman"/>
          <w:bCs/>
          <w:sz w:val="24"/>
          <w:szCs w:val="24"/>
        </w:rPr>
        <w:t>. na Trgovačkom sudu u Zagrebu, Amruševa</w:t>
      </w:r>
      <w:r w:rsidR="00B30A32" w:rsidRPr="007459B6">
        <w:rPr>
          <w:rFonts w:hAnsi="Times New Roman" w:ascii="Times New Roman"/>
          <w:bCs/>
          <w:sz w:val="24"/>
          <w:szCs w:val="24"/>
        </w:rPr>
        <w:t xml:space="preserve"> 2/II, soba 93/II kat, UZ</w:t>
      </w:r>
      <w:r w:rsidRPr="007459B6">
        <w:rPr>
          <w:rFonts w:hAnsi="Times New Roman" w:ascii="Times New Roman"/>
          <w:bCs/>
          <w:sz w:val="24"/>
          <w:szCs w:val="24"/>
        </w:rPr>
        <w:t xml:space="preserve"> u stečajnom predmetu nad </w:t>
      </w:r>
      <w:r w:rsidR="0038417C" w:rsidRPr="007459B6">
        <w:rPr>
          <w:rFonts w:hAnsi="Times New Roman" w:ascii="Times New Roman"/>
          <w:bCs/>
          <w:sz w:val="24"/>
          <w:szCs w:val="24"/>
        </w:rPr>
        <w:t xml:space="preserve">stečajnim dužnikom </w:t>
      </w:r>
      <w:r w:rsidR="00DB2CB4" w:rsidRPr="007459B6">
        <w:rPr>
          <w:rFonts w:hAnsi="Times New Roman" w:ascii="Times New Roman"/>
          <w:sz w:val="24"/>
          <w:szCs w:val="24"/>
        </w:rPr>
        <w:t>KRAMP d.o.o. u stečaju, Zagreb, Selska 46, OIB: 41860335476</w:t>
      </w:r>
    </w:p>
    <w:p w:rsidRDefault="000834CF" w:rsidP="00C62C16" w:rsidR="000834CF" w:rsidRPr="007459B6">
      <w:pPr>
        <w:pStyle w:val="Bezproreda"/>
        <w:jc w:val="both"/>
        <w:rPr>
          <w:rFonts w:hAnsi="Times New Roman" w:ascii="Times New Roman"/>
          <w:sz w:val="24"/>
          <w:szCs w:val="24"/>
        </w:rPr>
      </w:pPr>
    </w:p>
    <w:p w:rsidRDefault="00853FF6" w:rsidP="00C62C16" w:rsidR="00853FF6" w:rsidRPr="007459B6">
      <w:pPr>
        <w:pStyle w:val="Bezproreda"/>
        <w:jc w:val="both"/>
        <w:rPr>
          <w:rFonts w:hAnsi="Times New Roman" w:ascii="Times New Roman"/>
          <w:bCs/>
          <w:sz w:val="24"/>
          <w:szCs w:val="24"/>
        </w:rPr>
      </w:pPr>
      <w:r w:rsidRPr="007459B6">
        <w:rPr>
          <w:rFonts w:hAnsi="Times New Roman" w:ascii="Times New Roman"/>
          <w:bCs/>
          <w:sz w:val="24"/>
          <w:szCs w:val="24"/>
        </w:rPr>
        <w:t>Nazočni od suda:</w:t>
      </w:r>
    </w:p>
    <w:p w:rsidRDefault="00071633" w:rsidP="00C62C16" w:rsidR="00853FF6" w:rsidRPr="007459B6">
      <w:pPr>
        <w:jc w:val="both"/>
        <w:rPr>
          <w:bCs/>
          <w:sz w:val="24"/>
          <w:szCs w:val="24"/>
        </w:rPr>
      </w:pPr>
      <w:r w:rsidRPr="007459B6">
        <w:rPr>
          <w:bCs/>
          <w:sz w:val="24"/>
          <w:szCs w:val="24"/>
        </w:rPr>
        <w:t>Vesna Sremac Šoštar</w:t>
      </w:r>
      <w:r w:rsidR="004642DE" w:rsidRPr="007459B6">
        <w:rPr>
          <w:bCs/>
          <w:sz w:val="24"/>
          <w:szCs w:val="24"/>
        </w:rPr>
        <w:t xml:space="preserve">, </w:t>
      </w:r>
      <w:r w:rsidR="00853FF6" w:rsidRPr="007459B6">
        <w:rPr>
          <w:bCs/>
          <w:sz w:val="24"/>
          <w:szCs w:val="24"/>
        </w:rPr>
        <w:t>sudac</w:t>
      </w:r>
    </w:p>
    <w:p w:rsidRDefault="0075064E" w:rsidP="00126873" w:rsidR="00853FF6" w:rsidRPr="007459B6">
      <w:pPr>
        <w:tabs>
          <w:tab w:pos="8364" w:val="left"/>
        </w:tabs>
        <w:jc w:val="both"/>
        <w:rPr>
          <w:bCs/>
          <w:sz w:val="24"/>
          <w:szCs w:val="24"/>
        </w:rPr>
      </w:pPr>
      <w:r w:rsidRPr="007459B6">
        <w:rPr>
          <w:bCs/>
          <w:sz w:val="24"/>
          <w:szCs w:val="24"/>
        </w:rPr>
        <w:t>Matea Bizjak</w:t>
      </w:r>
      <w:r w:rsidR="00853FF6" w:rsidRPr="007459B6">
        <w:rPr>
          <w:bCs/>
          <w:sz w:val="24"/>
          <w:szCs w:val="24"/>
        </w:rPr>
        <w:t>, zapisničar</w:t>
      </w:r>
      <w:r w:rsidR="00126873" w:rsidRPr="007459B6">
        <w:rPr>
          <w:bCs/>
          <w:sz w:val="24"/>
          <w:szCs w:val="24"/>
        </w:rPr>
        <w:tab/>
      </w:r>
    </w:p>
    <w:p w:rsidRDefault="00853FF6" w:rsidP="00C62C16" w:rsidR="00853FF6" w:rsidRPr="007459B6">
      <w:pPr>
        <w:jc w:val="both"/>
        <w:rPr>
          <w:bCs/>
          <w:sz w:val="24"/>
          <w:szCs w:val="24"/>
        </w:rPr>
      </w:pPr>
    </w:p>
    <w:p w:rsidRDefault="00853FF6" w:rsidP="00C62C16" w:rsidR="009835DE" w:rsidRPr="007459B6">
      <w:pPr>
        <w:jc w:val="both"/>
        <w:rPr>
          <w:sz w:val="24"/>
          <w:szCs w:val="24"/>
        </w:rPr>
      </w:pPr>
      <w:r w:rsidRPr="007459B6">
        <w:rPr>
          <w:sz w:val="24"/>
          <w:szCs w:val="24"/>
        </w:rPr>
        <w:t>Utvrđuje se da je pristu</w:t>
      </w:r>
      <w:r w:rsidR="002A3A8D" w:rsidRPr="007459B6">
        <w:rPr>
          <w:sz w:val="24"/>
          <w:szCs w:val="24"/>
        </w:rPr>
        <w:t>pio</w:t>
      </w:r>
      <w:r w:rsidRPr="007459B6">
        <w:rPr>
          <w:sz w:val="24"/>
          <w:szCs w:val="24"/>
        </w:rPr>
        <w:t xml:space="preserve"> stečajn</w:t>
      </w:r>
      <w:r w:rsidR="002A3A8D" w:rsidRPr="007459B6">
        <w:rPr>
          <w:sz w:val="24"/>
          <w:szCs w:val="24"/>
        </w:rPr>
        <w:t>i</w:t>
      </w:r>
      <w:r w:rsidR="00DC6824" w:rsidRPr="007459B6">
        <w:rPr>
          <w:sz w:val="24"/>
          <w:szCs w:val="24"/>
        </w:rPr>
        <w:t xml:space="preserve"> </w:t>
      </w:r>
      <w:r w:rsidR="00A63F46" w:rsidRPr="007459B6">
        <w:rPr>
          <w:sz w:val="24"/>
          <w:szCs w:val="24"/>
        </w:rPr>
        <w:t>upravitelj</w:t>
      </w:r>
      <w:r w:rsidR="00532F34" w:rsidRPr="007459B6">
        <w:rPr>
          <w:sz w:val="24"/>
          <w:szCs w:val="24"/>
        </w:rPr>
        <w:t xml:space="preserve"> </w:t>
      </w:r>
      <w:r w:rsidR="00DB2CB4" w:rsidRPr="007459B6">
        <w:rPr>
          <w:sz w:val="24"/>
          <w:szCs w:val="24"/>
        </w:rPr>
        <w:t>Branka Božić</w:t>
      </w:r>
    </w:p>
    <w:p w:rsidRDefault="00B23978" w:rsidP="00C62C16" w:rsidR="00954230" w:rsidRPr="007459B6">
      <w:pPr>
        <w:tabs>
          <w:tab w:pos="7741" w:val="left"/>
        </w:tabs>
        <w:jc w:val="both"/>
        <w:rPr>
          <w:bCs/>
          <w:sz w:val="24"/>
          <w:szCs w:val="24"/>
        </w:rPr>
      </w:pPr>
      <w:r w:rsidRPr="007459B6">
        <w:rPr>
          <w:bCs/>
          <w:sz w:val="24"/>
          <w:szCs w:val="24"/>
        </w:rPr>
        <w:tab/>
      </w:r>
    </w:p>
    <w:p w:rsidRDefault="00071633" w:rsidP="00C62C16" w:rsidR="00D4581C" w:rsidRPr="007459B6">
      <w:pPr>
        <w:jc w:val="both"/>
        <w:rPr>
          <w:bCs/>
          <w:sz w:val="24"/>
          <w:szCs w:val="24"/>
        </w:rPr>
      </w:pPr>
      <w:r w:rsidRPr="007459B6">
        <w:rPr>
          <w:bCs/>
          <w:sz w:val="24"/>
          <w:szCs w:val="24"/>
        </w:rPr>
        <w:t xml:space="preserve">Započeto u </w:t>
      </w:r>
      <w:r w:rsidR="002530EA" w:rsidRPr="007459B6">
        <w:rPr>
          <w:bCs/>
          <w:sz w:val="24"/>
          <w:szCs w:val="24"/>
        </w:rPr>
        <w:t>10</w:t>
      </w:r>
      <w:r w:rsidR="00B30A32" w:rsidRPr="007459B6">
        <w:rPr>
          <w:bCs/>
          <w:sz w:val="24"/>
          <w:szCs w:val="24"/>
        </w:rPr>
        <w:t>,00</w:t>
      </w:r>
      <w:r w:rsidR="00956688" w:rsidRPr="007459B6">
        <w:rPr>
          <w:bCs/>
          <w:sz w:val="24"/>
          <w:szCs w:val="24"/>
        </w:rPr>
        <w:t xml:space="preserve"> </w:t>
      </w:r>
      <w:r w:rsidR="00853FF6" w:rsidRPr="007459B6">
        <w:rPr>
          <w:bCs/>
          <w:sz w:val="24"/>
          <w:szCs w:val="24"/>
        </w:rPr>
        <w:t>sati.</w:t>
      </w:r>
    </w:p>
    <w:p w:rsidRDefault="00D4581C" w:rsidP="00C62C16" w:rsidR="00D4581C" w:rsidRPr="007459B6">
      <w:pPr>
        <w:jc w:val="both"/>
        <w:rPr>
          <w:bCs/>
          <w:sz w:val="24"/>
          <w:szCs w:val="24"/>
        </w:rPr>
      </w:pPr>
    </w:p>
    <w:p w:rsidRDefault="00853FF6" w:rsidP="00C62C16" w:rsidR="00071633" w:rsidRPr="007459B6">
      <w:pPr>
        <w:jc w:val="both"/>
        <w:rPr>
          <w:bCs/>
          <w:sz w:val="24"/>
          <w:szCs w:val="24"/>
        </w:rPr>
      </w:pPr>
      <w:r w:rsidRPr="007459B6">
        <w:rPr>
          <w:bCs/>
          <w:sz w:val="24"/>
          <w:szCs w:val="24"/>
        </w:rPr>
        <w:t>Ročište je javno.</w:t>
      </w:r>
    </w:p>
    <w:p w:rsidRDefault="00071633" w:rsidP="00C62C16" w:rsidR="00071633" w:rsidRPr="007459B6">
      <w:pPr>
        <w:jc w:val="both"/>
        <w:rPr>
          <w:bCs/>
          <w:sz w:val="24"/>
          <w:szCs w:val="24"/>
        </w:rPr>
      </w:pPr>
    </w:p>
    <w:p w:rsidRDefault="00853FF6" w:rsidP="00C62C16" w:rsidR="00853FF6" w:rsidRPr="007459B6">
      <w:pPr>
        <w:jc w:val="both"/>
        <w:rPr>
          <w:bCs/>
          <w:sz w:val="24"/>
          <w:szCs w:val="24"/>
        </w:rPr>
      </w:pPr>
      <w:r w:rsidRPr="007459B6">
        <w:rPr>
          <w:bCs/>
          <w:sz w:val="24"/>
          <w:szCs w:val="24"/>
        </w:rPr>
        <w:t>Utvrđuje se da su p</w:t>
      </w:r>
      <w:r w:rsidR="009E0988" w:rsidRPr="007459B6">
        <w:rPr>
          <w:bCs/>
          <w:sz w:val="24"/>
          <w:szCs w:val="24"/>
        </w:rPr>
        <w:t>ristupili sl</w:t>
      </w:r>
      <w:r w:rsidRPr="007459B6">
        <w:rPr>
          <w:bCs/>
          <w:sz w:val="24"/>
          <w:szCs w:val="24"/>
        </w:rPr>
        <w:t>jedeći vjerovnici:</w:t>
      </w:r>
    </w:p>
    <w:p w:rsidRDefault="000D7C0F" w:rsidP="00C62C16" w:rsidR="000D7C0F" w:rsidRPr="007459B6">
      <w:pPr>
        <w:jc w:val="both"/>
        <w:rPr>
          <w:bCs/>
          <w:sz w:val="24"/>
          <w:szCs w:val="24"/>
        </w:rPr>
      </w:pPr>
    </w:p>
    <w:p w:rsidRDefault="00A130EB" w:rsidP="00A46D9E" w:rsidR="007D73C0">
      <w:pPr>
        <w:jc w:val="both"/>
        <w:rPr>
          <w:bCs/>
          <w:sz w:val="24"/>
          <w:szCs w:val="24"/>
        </w:rPr>
      </w:pPr>
      <w:r w:rsidRPr="007459B6">
        <w:rPr>
          <w:bCs/>
          <w:sz w:val="24"/>
          <w:szCs w:val="24"/>
        </w:rPr>
        <w:t>RH, MF, Porezna uprava</w:t>
      </w:r>
      <w:r w:rsidR="00F60031" w:rsidRPr="007459B6">
        <w:rPr>
          <w:bCs/>
          <w:sz w:val="24"/>
          <w:szCs w:val="24"/>
        </w:rPr>
        <w:t>,</w:t>
      </w:r>
      <w:r w:rsidR="00A215A0">
        <w:rPr>
          <w:bCs/>
          <w:sz w:val="24"/>
          <w:szCs w:val="24"/>
        </w:rPr>
        <w:t xml:space="preserve"> Tanja Šušak, ŽDO Zagreb</w:t>
      </w:r>
    </w:p>
    <w:p w:rsidRDefault="00A215A0" w:rsidP="007D73C0" w:rsidR="00A215A0">
      <w:pPr>
        <w:jc w:val="both"/>
        <w:rPr>
          <w:bCs/>
          <w:sz w:val="24"/>
          <w:szCs w:val="24"/>
        </w:rPr>
      </w:pPr>
    </w:p>
    <w:p w:rsidRDefault="00A215A0" w:rsidP="007D73C0" w:rsidR="00A215A0" w:rsidRPr="007459B6">
      <w:pPr>
        <w:jc w:val="both"/>
        <w:rPr>
          <w:bCs/>
          <w:sz w:val="24"/>
          <w:szCs w:val="24"/>
        </w:rPr>
      </w:pPr>
      <w:r>
        <w:rPr>
          <w:bCs/>
          <w:sz w:val="24"/>
          <w:szCs w:val="24"/>
        </w:rPr>
        <w:t xml:space="preserve">Ante Ljubić, </w:t>
      </w:r>
      <w:r w:rsidR="00B336D0">
        <w:rPr>
          <w:bCs/>
          <w:sz w:val="24"/>
          <w:szCs w:val="24"/>
        </w:rPr>
        <w:t xml:space="preserve">zastupano po </w:t>
      </w:r>
      <w:r>
        <w:rPr>
          <w:bCs/>
          <w:sz w:val="24"/>
          <w:szCs w:val="24"/>
        </w:rPr>
        <w:t xml:space="preserve">Luka Roić, odvj. vježbenik </w:t>
      </w:r>
    </w:p>
    <w:p w:rsidRDefault="005277D5" w:rsidP="00B11DA9" w:rsidR="005277D5" w:rsidRPr="007459B6">
      <w:pPr>
        <w:jc w:val="both"/>
        <w:rPr>
          <w:bCs/>
          <w:sz w:val="24"/>
          <w:szCs w:val="24"/>
        </w:rPr>
      </w:pPr>
    </w:p>
    <w:p w:rsidRDefault="0038417C" w:rsidP="0038417C" w:rsidR="0038417C" w:rsidRPr="007459B6">
      <w:pPr>
        <w:pStyle w:val="Naslov1"/>
        <w:ind w:firstLine="360"/>
        <w:jc w:val="both"/>
        <w:rPr>
          <w:b w:val="false"/>
          <w:szCs w:val="24"/>
        </w:rPr>
      </w:pPr>
      <w:r w:rsidRPr="007459B6">
        <w:rPr>
          <w:b w:val="false"/>
          <w:szCs w:val="24"/>
        </w:rPr>
        <w:t xml:space="preserve">Utvrđuje se da je rješenje o otvaranju stečajnog postupka nad dužnikom od </w:t>
      </w:r>
      <w:r w:rsidR="000834CF" w:rsidRPr="007459B6">
        <w:rPr>
          <w:b w:val="false"/>
          <w:szCs w:val="24"/>
        </w:rPr>
        <w:t>27. kolovoza</w:t>
      </w:r>
      <w:r w:rsidRPr="007459B6">
        <w:rPr>
          <w:b w:val="false"/>
          <w:szCs w:val="24"/>
        </w:rPr>
        <w:t xml:space="preserve"> 2018., broj gornji, kojim je određeno današnje ispitno i izvještajno ročište objavljeno na mrežnoj stranici e-oglasna ploča Trgovačkog suda u Zagrebu istog dana, tj. </w:t>
      </w:r>
      <w:r w:rsidR="000834CF" w:rsidRPr="007459B6">
        <w:rPr>
          <w:b w:val="false"/>
          <w:szCs w:val="24"/>
        </w:rPr>
        <w:t>27. kolovoza</w:t>
      </w:r>
      <w:r w:rsidRPr="007459B6">
        <w:rPr>
          <w:b w:val="false"/>
          <w:szCs w:val="24"/>
        </w:rPr>
        <w:t xml:space="preserve"> 2018.</w:t>
      </w:r>
    </w:p>
    <w:p w:rsidRDefault="0038417C" w:rsidP="0038417C" w:rsidR="0038417C" w:rsidRPr="007459B6">
      <w:pPr>
        <w:rPr>
          <w:bCs/>
          <w:sz w:val="24"/>
          <w:szCs w:val="24"/>
        </w:rPr>
      </w:pPr>
    </w:p>
    <w:p w:rsidRDefault="0038417C" w:rsidP="0038417C" w:rsidR="0038417C" w:rsidRPr="007459B6">
      <w:pPr>
        <w:ind w:firstLine="360"/>
        <w:jc w:val="both"/>
        <w:rPr>
          <w:sz w:val="24"/>
          <w:szCs w:val="24"/>
        </w:rPr>
      </w:pPr>
      <w:r w:rsidRPr="007459B6">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7459B6">
        <w:rPr>
          <w:sz w:val="24"/>
          <w:szCs w:val="24"/>
        </w:rPr>
        <w:t>alazile su se na uvidu u sobi 93</w:t>
      </w:r>
      <w:r w:rsidR="000834CF" w:rsidRPr="007459B6">
        <w:rPr>
          <w:bCs/>
          <w:sz w:val="24"/>
          <w:szCs w:val="24"/>
        </w:rPr>
        <w:t>/II (ulična</w:t>
      </w:r>
      <w:r w:rsidRPr="007459B6">
        <w:rPr>
          <w:bCs/>
          <w:sz w:val="24"/>
          <w:szCs w:val="24"/>
        </w:rPr>
        <w:t xml:space="preserve"> zgrada) </w:t>
      </w:r>
      <w:r w:rsidRPr="007459B6">
        <w:rPr>
          <w:sz w:val="24"/>
          <w:szCs w:val="24"/>
        </w:rPr>
        <w:t xml:space="preserve">u Trgovačkom sudu u Zagrebu.    </w:t>
      </w:r>
    </w:p>
    <w:p w:rsidRDefault="0038417C" w:rsidP="0038417C" w:rsidR="0038417C" w:rsidRPr="007459B6">
      <w:pPr>
        <w:jc w:val="both"/>
        <w:rPr>
          <w:sz w:val="24"/>
          <w:szCs w:val="24"/>
        </w:rPr>
      </w:pPr>
    </w:p>
    <w:p w:rsidRDefault="0038417C" w:rsidP="0038417C" w:rsidR="0038417C" w:rsidRPr="007459B6">
      <w:pPr>
        <w:ind w:firstLine="360"/>
        <w:jc w:val="both"/>
        <w:rPr>
          <w:sz w:val="24"/>
          <w:szCs w:val="24"/>
        </w:rPr>
      </w:pPr>
      <w:r w:rsidRPr="007459B6">
        <w:rPr>
          <w:sz w:val="24"/>
          <w:szCs w:val="24"/>
        </w:rPr>
        <w:t xml:space="preserve">Uz tablice su bile izložene i prijave svih vjerovnika koje su stigle u roku objave koji je određen rješenjem o otvaranju stečajnog postupka nad dužnikom od </w:t>
      </w:r>
      <w:r w:rsidR="000834CF" w:rsidRPr="007459B6">
        <w:rPr>
          <w:sz w:val="24"/>
          <w:szCs w:val="24"/>
        </w:rPr>
        <w:t>27. kolovoza</w:t>
      </w:r>
      <w:r w:rsidRPr="007459B6">
        <w:rPr>
          <w:sz w:val="24"/>
          <w:szCs w:val="24"/>
        </w:rPr>
        <w:t xml:space="preserve"> 2018</w:t>
      </w:r>
      <w:r w:rsidRPr="007459B6">
        <w:rPr>
          <w:bCs/>
          <w:sz w:val="24"/>
          <w:szCs w:val="24"/>
        </w:rPr>
        <w:t>.</w:t>
      </w:r>
    </w:p>
    <w:p w:rsidRDefault="0038417C" w:rsidP="0038417C" w:rsidR="0038417C" w:rsidRPr="007459B6">
      <w:pPr>
        <w:jc w:val="both"/>
        <w:rPr>
          <w:sz w:val="24"/>
          <w:szCs w:val="24"/>
        </w:rPr>
      </w:pPr>
    </w:p>
    <w:p w:rsidRDefault="0038417C" w:rsidP="0038417C" w:rsidR="0038417C" w:rsidRPr="007459B6">
      <w:pPr>
        <w:ind w:firstLine="360"/>
        <w:jc w:val="both"/>
        <w:rPr>
          <w:sz w:val="24"/>
          <w:szCs w:val="24"/>
        </w:rPr>
      </w:pPr>
      <w:r w:rsidRPr="007459B6">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7459B6">
      <w:pPr>
        <w:ind w:firstLine="360"/>
        <w:jc w:val="both"/>
        <w:rPr>
          <w:sz w:val="24"/>
          <w:szCs w:val="24"/>
        </w:rPr>
      </w:pPr>
    </w:p>
    <w:p w:rsidRDefault="000D28B2" w:rsidP="00C62C16" w:rsidR="000D28B2" w:rsidRPr="007459B6">
      <w:pPr>
        <w:ind w:firstLine="360"/>
        <w:jc w:val="both"/>
        <w:rPr>
          <w:sz w:val="24"/>
          <w:szCs w:val="24"/>
        </w:rPr>
      </w:pPr>
      <w:r w:rsidRPr="007459B6">
        <w:rPr>
          <w:sz w:val="24"/>
          <w:szCs w:val="24"/>
        </w:rPr>
        <w:t>Rješenje o utvrđenim</w:t>
      </w:r>
      <w:r w:rsidR="009045A8" w:rsidRPr="007459B6">
        <w:rPr>
          <w:sz w:val="24"/>
          <w:szCs w:val="24"/>
        </w:rPr>
        <w:t xml:space="preserve"> i osporenim tražbinama objavit</w:t>
      </w:r>
      <w:r w:rsidRPr="007459B6">
        <w:rPr>
          <w:sz w:val="24"/>
          <w:szCs w:val="24"/>
        </w:rPr>
        <w:t xml:space="preserve"> će se na mrežnoj stranici e-oglasna pl</w:t>
      </w:r>
      <w:r w:rsidR="009045A8" w:rsidRPr="007459B6">
        <w:rPr>
          <w:sz w:val="24"/>
          <w:szCs w:val="24"/>
        </w:rPr>
        <w:t>oča sudova (čl. 265. st. 2. SZ</w:t>
      </w:r>
      <w:r w:rsidRPr="007459B6">
        <w:rPr>
          <w:sz w:val="24"/>
          <w:szCs w:val="24"/>
        </w:rPr>
        <w:t xml:space="preserve">). </w:t>
      </w:r>
    </w:p>
    <w:p w:rsidRDefault="000D28B2" w:rsidP="00C62C16" w:rsidR="000D28B2" w:rsidRPr="007459B6">
      <w:pPr>
        <w:ind w:firstLine="360"/>
        <w:jc w:val="both"/>
        <w:rPr>
          <w:sz w:val="24"/>
          <w:szCs w:val="24"/>
        </w:rPr>
      </w:pPr>
    </w:p>
    <w:p w:rsidRDefault="000D28B2" w:rsidP="00C62C16" w:rsidR="000D28B2" w:rsidRPr="007459B6">
      <w:pPr>
        <w:ind w:firstLine="360"/>
        <w:jc w:val="both"/>
        <w:rPr>
          <w:sz w:val="24"/>
          <w:szCs w:val="24"/>
        </w:rPr>
      </w:pPr>
      <w:r w:rsidRPr="007459B6">
        <w:rPr>
          <w:sz w:val="24"/>
          <w:szCs w:val="24"/>
        </w:rPr>
        <w:t>Vjerovnici čije tražbine budu osporene (čl. 266. SZ</w:t>
      </w:r>
      <w:r w:rsidR="009045A8" w:rsidRPr="007459B6">
        <w:rPr>
          <w:sz w:val="24"/>
          <w:szCs w:val="24"/>
        </w:rPr>
        <w:t xml:space="preserve">) bit </w:t>
      </w:r>
      <w:r w:rsidRPr="007459B6">
        <w:rPr>
          <w:sz w:val="24"/>
          <w:szCs w:val="24"/>
        </w:rPr>
        <w:t>će upućeni na parnicu u roku od 8 dana od dana pravomoćnosti rješenja o upućivanju u parnicu, odnosno primitka drugostupanjs</w:t>
      </w:r>
      <w:r w:rsidR="009045A8" w:rsidRPr="007459B6">
        <w:rPr>
          <w:sz w:val="24"/>
          <w:szCs w:val="24"/>
        </w:rPr>
        <w:t>ke odluke (čl. 267. st. 1. SZ.</w:t>
      </w:r>
      <w:r w:rsidRPr="007459B6">
        <w:rPr>
          <w:sz w:val="24"/>
          <w:szCs w:val="24"/>
        </w:rPr>
        <w:t xml:space="preserve">). </w:t>
      </w:r>
    </w:p>
    <w:p w:rsidRDefault="00DF1CEC" w:rsidP="00C62C16" w:rsidR="00DF1CEC" w:rsidRPr="007459B6">
      <w:pPr>
        <w:jc w:val="both"/>
        <w:rPr>
          <w:sz w:val="24"/>
          <w:szCs w:val="24"/>
        </w:rPr>
      </w:pPr>
    </w:p>
    <w:p w:rsidRDefault="000D28B2" w:rsidP="00C62C16" w:rsidR="00BA2A64" w:rsidRPr="007459B6">
      <w:pPr>
        <w:ind w:firstLine="360"/>
        <w:jc w:val="both"/>
        <w:rPr>
          <w:sz w:val="24"/>
          <w:szCs w:val="24"/>
        </w:rPr>
      </w:pPr>
      <w:r w:rsidRPr="007459B6">
        <w:rPr>
          <w:sz w:val="24"/>
          <w:szCs w:val="24"/>
        </w:rPr>
        <w:t>Poziva se stečajni upravitelj određeno očitovati osporava li ili priznaje svaku prijavljenu tražbinu</w:t>
      </w:r>
      <w:r w:rsidR="002A3A8D" w:rsidRPr="007459B6">
        <w:rPr>
          <w:sz w:val="24"/>
          <w:szCs w:val="24"/>
        </w:rPr>
        <w:t xml:space="preserve"> </w:t>
      </w:r>
      <w:r w:rsidR="009045A8" w:rsidRPr="007459B6">
        <w:rPr>
          <w:sz w:val="24"/>
          <w:szCs w:val="24"/>
        </w:rPr>
        <w:t>(čl. 260. st. 2. SZ</w:t>
      </w:r>
      <w:r w:rsidRPr="007459B6">
        <w:rPr>
          <w:sz w:val="24"/>
          <w:szCs w:val="24"/>
        </w:rPr>
        <w:t>).</w:t>
      </w:r>
      <w:r w:rsidR="00BA2A64" w:rsidRPr="007459B6">
        <w:rPr>
          <w:sz w:val="24"/>
          <w:szCs w:val="24"/>
        </w:rPr>
        <w:t xml:space="preserve"> </w:t>
      </w:r>
    </w:p>
    <w:p w:rsidRDefault="00C76C38" w:rsidP="00C62C16" w:rsidR="00C76C38" w:rsidRPr="007459B6">
      <w:pPr>
        <w:jc w:val="both"/>
        <w:rPr>
          <w:sz w:val="24"/>
          <w:szCs w:val="24"/>
        </w:rPr>
      </w:pPr>
    </w:p>
    <w:p w:rsidRDefault="007657B8" w:rsidP="00C62C16" w:rsidR="007657B8" w:rsidRPr="007459B6">
      <w:pPr>
        <w:ind w:firstLine="360"/>
        <w:jc w:val="both"/>
        <w:rPr>
          <w:sz w:val="24"/>
          <w:szCs w:val="24"/>
        </w:rPr>
      </w:pPr>
      <w:r w:rsidRPr="007459B6">
        <w:rPr>
          <w:sz w:val="24"/>
          <w:szCs w:val="24"/>
        </w:rPr>
        <w:t>Prelazi se na ispitivanje svake pojedine tražbine.</w:t>
      </w:r>
    </w:p>
    <w:p w:rsidRDefault="007657B8" w:rsidP="00C62C16" w:rsidR="007657B8" w:rsidRPr="007459B6">
      <w:pPr>
        <w:jc w:val="both"/>
        <w:rPr>
          <w:sz w:val="24"/>
          <w:szCs w:val="24"/>
        </w:rPr>
      </w:pPr>
    </w:p>
    <w:p w:rsidRDefault="0064196D" w:rsidP="00C62C16" w:rsidR="00C76C38" w:rsidRPr="007459B6">
      <w:pPr>
        <w:ind w:firstLine="360"/>
        <w:jc w:val="both"/>
        <w:rPr>
          <w:sz w:val="24"/>
          <w:szCs w:val="24"/>
        </w:rPr>
      </w:pPr>
      <w:r w:rsidRPr="007459B6">
        <w:rPr>
          <w:sz w:val="24"/>
          <w:szCs w:val="24"/>
        </w:rPr>
        <w:t>Stečajni</w:t>
      </w:r>
      <w:r w:rsidR="00C76C38" w:rsidRPr="007459B6">
        <w:rPr>
          <w:sz w:val="24"/>
          <w:szCs w:val="24"/>
        </w:rPr>
        <w:t xml:space="preserve"> upravitelj izjavljuje da </w:t>
      </w:r>
      <w:r w:rsidR="0089076F" w:rsidRPr="007459B6">
        <w:rPr>
          <w:sz w:val="24"/>
          <w:szCs w:val="24"/>
        </w:rPr>
        <w:t xml:space="preserve">u ovom stečajnom postupku </w:t>
      </w:r>
      <w:r w:rsidR="00320681" w:rsidRPr="007459B6">
        <w:rPr>
          <w:sz w:val="24"/>
          <w:szCs w:val="24"/>
        </w:rPr>
        <w:t xml:space="preserve">ima </w:t>
      </w:r>
      <w:r w:rsidR="0089076F" w:rsidRPr="007459B6">
        <w:rPr>
          <w:sz w:val="24"/>
          <w:szCs w:val="24"/>
        </w:rPr>
        <w:t>vjerovnika</w:t>
      </w:r>
      <w:r w:rsidR="00E77A03" w:rsidRPr="007459B6">
        <w:rPr>
          <w:sz w:val="24"/>
          <w:szCs w:val="24"/>
        </w:rPr>
        <w:t xml:space="preserve"> </w:t>
      </w:r>
      <w:r w:rsidR="000457CD" w:rsidRPr="007459B6">
        <w:rPr>
          <w:sz w:val="24"/>
          <w:szCs w:val="24"/>
        </w:rPr>
        <w:t xml:space="preserve">II. </w:t>
      </w:r>
      <w:r w:rsidR="0089076F" w:rsidRPr="007459B6">
        <w:rPr>
          <w:sz w:val="24"/>
          <w:szCs w:val="24"/>
        </w:rPr>
        <w:t>višeg isplatnog reda</w:t>
      </w:r>
      <w:r w:rsidR="007762AC" w:rsidRPr="007459B6">
        <w:rPr>
          <w:sz w:val="24"/>
          <w:szCs w:val="24"/>
        </w:rPr>
        <w:t>.</w:t>
      </w:r>
      <w:r w:rsidR="0089076F" w:rsidRPr="007459B6">
        <w:rPr>
          <w:sz w:val="24"/>
          <w:szCs w:val="24"/>
        </w:rPr>
        <w:t xml:space="preserve"> </w:t>
      </w:r>
    </w:p>
    <w:p w:rsidRDefault="009857F6" w:rsidP="00C62C16" w:rsidR="009857F6" w:rsidRPr="007459B6">
      <w:pPr>
        <w:jc w:val="both"/>
        <w:rPr>
          <w:bCs/>
          <w:sz w:val="24"/>
          <w:szCs w:val="24"/>
        </w:rPr>
      </w:pPr>
    </w:p>
    <w:p w:rsidRDefault="0064196D" w:rsidP="00C62C16" w:rsidR="00F972B8" w:rsidRPr="007459B6">
      <w:pPr>
        <w:ind w:firstLine="360"/>
        <w:jc w:val="both"/>
        <w:rPr>
          <w:sz w:val="24"/>
          <w:szCs w:val="24"/>
        </w:rPr>
      </w:pPr>
      <w:r w:rsidRPr="007459B6">
        <w:rPr>
          <w:sz w:val="24"/>
          <w:szCs w:val="24"/>
        </w:rPr>
        <w:t>Stečajni</w:t>
      </w:r>
      <w:r w:rsidR="00DF0F9D" w:rsidRPr="007459B6">
        <w:rPr>
          <w:sz w:val="24"/>
          <w:szCs w:val="24"/>
        </w:rPr>
        <w:t xml:space="preserve"> upravitelj čita pr</w:t>
      </w:r>
      <w:r w:rsidRPr="007459B6">
        <w:rPr>
          <w:sz w:val="24"/>
          <w:szCs w:val="24"/>
        </w:rPr>
        <w:t>ijavljene</w:t>
      </w:r>
      <w:r w:rsidR="00150D16" w:rsidRPr="007459B6">
        <w:rPr>
          <w:sz w:val="24"/>
          <w:szCs w:val="24"/>
        </w:rPr>
        <w:t xml:space="preserve"> tražbine vjerovnika</w:t>
      </w:r>
      <w:r w:rsidR="00E77A03" w:rsidRPr="007459B6">
        <w:rPr>
          <w:sz w:val="24"/>
          <w:szCs w:val="24"/>
        </w:rPr>
        <w:t xml:space="preserve"> </w:t>
      </w:r>
      <w:r w:rsidR="000457CD" w:rsidRPr="007459B6">
        <w:rPr>
          <w:sz w:val="24"/>
          <w:szCs w:val="24"/>
        </w:rPr>
        <w:t xml:space="preserve">II. </w:t>
      </w:r>
      <w:r w:rsidR="00DF0F9D" w:rsidRPr="007459B6">
        <w:rPr>
          <w:sz w:val="24"/>
          <w:szCs w:val="24"/>
        </w:rPr>
        <w:t>višeg isplatnog reda</w:t>
      </w:r>
      <w:r w:rsidR="007762AC" w:rsidRPr="007459B6">
        <w:rPr>
          <w:sz w:val="24"/>
          <w:szCs w:val="24"/>
        </w:rPr>
        <w:t>.</w:t>
      </w:r>
    </w:p>
    <w:p w:rsidRDefault="007762AC" w:rsidP="00C62C16" w:rsidR="007762AC" w:rsidRPr="007459B6">
      <w:pPr>
        <w:ind w:firstLine="360"/>
        <w:jc w:val="both"/>
        <w:rPr>
          <w:sz w:val="24"/>
          <w:szCs w:val="24"/>
        </w:rPr>
      </w:pPr>
    </w:p>
    <w:p w:rsidRDefault="007762AC" w:rsidP="00C62C16" w:rsidR="007F1362" w:rsidRPr="007459B6">
      <w:pPr>
        <w:ind w:firstLine="360"/>
        <w:jc w:val="both"/>
        <w:rPr>
          <w:sz w:val="24"/>
          <w:szCs w:val="24"/>
        </w:rPr>
      </w:pPr>
      <w:r w:rsidRPr="007459B6">
        <w:rPr>
          <w:sz w:val="24"/>
          <w:szCs w:val="24"/>
        </w:rPr>
        <w:t>Stečajni upravitelj priznaje sljedeće prijavljene tražbine vjerovnika</w:t>
      </w:r>
      <w:r w:rsidR="00E77A03" w:rsidRPr="007459B6">
        <w:rPr>
          <w:sz w:val="24"/>
          <w:szCs w:val="24"/>
        </w:rPr>
        <w:t xml:space="preserve"> </w:t>
      </w:r>
      <w:r w:rsidR="000457CD" w:rsidRPr="007459B6">
        <w:rPr>
          <w:sz w:val="24"/>
          <w:szCs w:val="24"/>
        </w:rPr>
        <w:t xml:space="preserve">II. </w:t>
      </w:r>
      <w:r w:rsidRPr="007459B6">
        <w:rPr>
          <w:sz w:val="24"/>
          <w:szCs w:val="24"/>
        </w:rPr>
        <w:t>višeg isplatnog reda upisane u tablici :</w:t>
      </w:r>
    </w:p>
    <w:p w:rsidRDefault="007F1362" w:rsidP="00C62C16" w:rsidR="00F53451" w:rsidRPr="007459B6">
      <w:pPr>
        <w:overflowPunct/>
        <w:autoSpaceDE/>
        <w:autoSpaceDN/>
        <w:adjustRightInd/>
        <w:jc w:val="both"/>
        <w:textAlignment w:val="auto"/>
        <w:rPr>
          <w:sz w:val="24"/>
          <w:szCs w:val="24"/>
        </w:rPr>
        <w:sectPr w:rsidSect="00F53451" w:rsidR="00F53451" w:rsidRPr="007459B6">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7459B6">
        <w:rPr>
          <w:sz w:val="24"/>
          <w:szCs w:val="24"/>
        </w:rPr>
        <w:br w:type="page"/>
      </w:r>
    </w:p>
    <w:p w:rsidRDefault="00F53451" w:rsidP="00C62C16" w:rsidR="00F53451" w:rsidRPr="007459B6">
      <w:pPr>
        <w:jc w:val="both"/>
        <w:rPr>
          <w:sz w:val="24"/>
          <w:szCs w:val="24"/>
        </w:rPr>
      </w:pPr>
    </w:p>
    <w:p w:rsidRDefault="00BF1405" w:rsidP="009034E6" w:rsidR="00F53451" w:rsidRPr="007459B6">
      <w:pPr>
        <w:jc w:val="both"/>
        <w:rPr>
          <w:sz w:val="24"/>
          <w:szCs w:val="24"/>
        </w:rPr>
      </w:pPr>
      <w:r w:rsidRPr="007459B6">
        <w:rPr>
          <w:sz w:val="24"/>
          <w:szCs w:val="24"/>
        </w:rPr>
        <w:t>I</w:t>
      </w:r>
      <w:r w:rsidR="009034E6" w:rsidRPr="007459B6">
        <w:rPr>
          <w:sz w:val="24"/>
          <w:szCs w:val="24"/>
        </w:rPr>
        <w:t>I.viši isplatni red:</w:t>
      </w:r>
    </w:p>
    <w:p w:rsidRDefault="00E77A03" w:rsidP="009034E6" w:rsidR="00E77A03" w:rsidRPr="007459B6">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31"/>
        <w:gridCol w:w="2322"/>
        <w:gridCol w:w="1726"/>
        <w:gridCol w:w="1828"/>
        <w:gridCol w:w="1790"/>
        <w:gridCol w:w="1866"/>
        <w:gridCol w:w="1790"/>
        <w:gridCol w:w="1578"/>
      </w:tblGrid>
      <w:tr w:rsidTr="00DB2CB4" w:rsidR="00DB2CB4" w:rsidRPr="007459B6">
        <w:trPr>
          <w:jc w:val="center"/>
        </w:trPr>
        <w:tc>
          <w:tcPr>
            <w:tcW w:type="pct" w:w="561"/>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Redni broj prijavljene tražbine</w:t>
            </w:r>
          </w:p>
        </w:tc>
        <w:tc>
          <w:tcPr>
            <w:tcW w:type="pct" w:w="799"/>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Ime i prezime / tvrtka  ili naziv vjerovnika</w:t>
            </w:r>
          </w:p>
        </w:tc>
        <w:tc>
          <w:tcPr>
            <w:tcW w:type="pct" w:w="594"/>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 xml:space="preserve">OIB vjerovnika </w:t>
            </w:r>
          </w:p>
        </w:tc>
        <w:tc>
          <w:tcPr>
            <w:tcW w:type="pct" w:w="629"/>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Adresa / sjedište vjerovnika</w:t>
            </w:r>
          </w:p>
        </w:tc>
        <w:tc>
          <w:tcPr>
            <w:tcW w:type="pct" w:w="616"/>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Iznos prijavljene tražbine (kn)</w:t>
            </w:r>
            <w:r w:rsidRPr="007459B6">
              <w:rPr>
                <w:rStyle w:val="Referencafusnote"/>
                <w:rFonts w:hAnsi="Times New Roman" w:ascii="Times New Roman"/>
                <w:sz w:val="24"/>
                <w:szCs w:val="24"/>
              </w:rPr>
              <w:footnoteReference w:id="1"/>
            </w:r>
          </w:p>
        </w:tc>
        <w:tc>
          <w:tcPr>
            <w:tcW w:type="pct" w:w="642"/>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Pravna osnova prijavljene tražbine</w:t>
            </w:r>
          </w:p>
        </w:tc>
        <w:tc>
          <w:tcPr>
            <w:tcW w:type="pct" w:w="616"/>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Iznos priznate tražbine</w:t>
            </w:r>
          </w:p>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(kn)</w:t>
            </w:r>
          </w:p>
        </w:tc>
        <w:tc>
          <w:tcPr>
            <w:tcW w:type="pct" w:w="543"/>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Pravna osnova priznate tražbine</w:t>
            </w:r>
          </w:p>
        </w:tc>
      </w:tr>
      <w:tr w:rsidTr="00DB2CB4" w:rsidR="00DB2CB4" w:rsidRPr="007459B6">
        <w:trPr>
          <w:jc w:val="center"/>
        </w:trPr>
        <w:tc>
          <w:tcPr>
            <w:tcW w:type="pct" w:w="561"/>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1</w:t>
            </w:r>
          </w:p>
        </w:tc>
        <w:tc>
          <w:tcPr>
            <w:tcW w:type="pct" w:w="79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Hrvatske vode</w:t>
            </w:r>
          </w:p>
        </w:tc>
        <w:tc>
          <w:tcPr>
            <w:tcW w:type="pct" w:w="594"/>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28921383001</w:t>
            </w:r>
          </w:p>
        </w:tc>
        <w:tc>
          <w:tcPr>
            <w:tcW w:type="pct" w:w="62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Zagreb, Ul.grada Vukovara 220</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19.154,99</w:t>
            </w:r>
          </w:p>
        </w:tc>
        <w:tc>
          <w:tcPr>
            <w:tcW w:type="pct" w:w="642"/>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Izvadak iz posl.knjiga</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19.154,99</w:t>
            </w:r>
          </w:p>
        </w:tc>
        <w:tc>
          <w:tcPr>
            <w:tcW w:type="pct" w:w="543"/>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Ovršna ispr.-Kl:UP/I-325-08/14-01/0039078</w:t>
            </w:r>
          </w:p>
        </w:tc>
      </w:tr>
      <w:tr w:rsidTr="00DB2CB4" w:rsidR="00DB2CB4" w:rsidRPr="007459B6">
        <w:trPr>
          <w:jc w:val="center"/>
        </w:trPr>
        <w:tc>
          <w:tcPr>
            <w:tcW w:type="pct" w:w="561"/>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2</w:t>
            </w:r>
          </w:p>
        </w:tc>
        <w:tc>
          <w:tcPr>
            <w:tcW w:type="pct" w:w="79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GRAD ZAGREB, zast.po Vanji Perišin, SU-506/11</w:t>
            </w:r>
          </w:p>
        </w:tc>
        <w:tc>
          <w:tcPr>
            <w:tcW w:type="pct" w:w="594"/>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61817894937</w:t>
            </w:r>
          </w:p>
        </w:tc>
        <w:tc>
          <w:tcPr>
            <w:tcW w:type="pct" w:w="62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Zagreb, Trg S.Radića 1</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1.255.427,40</w:t>
            </w:r>
          </w:p>
        </w:tc>
        <w:tc>
          <w:tcPr>
            <w:tcW w:type="pct" w:w="642"/>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Komunalni doprinos </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 </w:t>
            </w:r>
          </w:p>
        </w:tc>
        <w:tc>
          <w:tcPr>
            <w:tcW w:type="pct" w:w="616"/>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1.255.427,40</w:t>
            </w:r>
          </w:p>
        </w:tc>
        <w:tc>
          <w:tcPr>
            <w:tcW w:type="pct" w:w="543"/>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Rješenja gradskog ureda Grad Zagreb</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-rješ.o obv., ovrsi</w:t>
            </w:r>
          </w:p>
        </w:tc>
      </w:tr>
      <w:tr w:rsidTr="00DB2CB4" w:rsidR="00DB2CB4" w:rsidRPr="007459B6">
        <w:trPr>
          <w:jc w:val="center"/>
        </w:trPr>
        <w:tc>
          <w:tcPr>
            <w:tcW w:type="pct" w:w="561"/>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3</w:t>
            </w:r>
          </w:p>
        </w:tc>
        <w:tc>
          <w:tcPr>
            <w:tcW w:type="pct" w:w="79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GRAD ZAGREB, zast.po Vanji Perišin, SU-506/11</w:t>
            </w:r>
          </w:p>
        </w:tc>
        <w:tc>
          <w:tcPr>
            <w:tcW w:type="pct" w:w="594"/>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61817894937</w:t>
            </w:r>
          </w:p>
        </w:tc>
        <w:tc>
          <w:tcPr>
            <w:tcW w:type="pct" w:w="62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Zagreb, Trg S.Radića 1</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8.039,42</w:t>
            </w:r>
          </w:p>
        </w:tc>
        <w:tc>
          <w:tcPr>
            <w:tcW w:type="pct" w:w="642"/>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-komunalna naknada </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-izvadak iz posl.knjiga</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8.039,42</w:t>
            </w:r>
          </w:p>
        </w:tc>
        <w:tc>
          <w:tcPr>
            <w:tcW w:type="pct" w:w="543"/>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Rješenja gradskog ureda Grad Zagreb</w:t>
            </w:r>
          </w:p>
          <w:p w:rsidRDefault="00DB2CB4" w:rsidP="00B336D0" w:rsidR="00DB2CB4" w:rsidRPr="007459B6">
            <w:pPr>
              <w:pStyle w:val="Bezproreda"/>
              <w:rPr>
                <w:rFonts w:hAnsi="Times New Roman" w:ascii="Times New Roman"/>
                <w:sz w:val="24"/>
                <w:szCs w:val="24"/>
              </w:rPr>
            </w:pPr>
          </w:p>
        </w:tc>
      </w:tr>
      <w:tr w:rsidTr="00DB2CB4" w:rsidR="00DB2CB4" w:rsidRPr="007459B6">
        <w:trPr>
          <w:trHeight w:val="70"/>
          <w:jc w:val="center"/>
        </w:trPr>
        <w:tc>
          <w:tcPr>
            <w:tcW w:type="pct" w:w="561"/>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4</w:t>
            </w:r>
          </w:p>
        </w:tc>
        <w:tc>
          <w:tcPr>
            <w:tcW w:type="pct" w:w="79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Hrvatske vode</w:t>
            </w:r>
          </w:p>
        </w:tc>
        <w:tc>
          <w:tcPr>
            <w:tcW w:type="pct" w:w="594"/>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28921383001</w:t>
            </w:r>
          </w:p>
        </w:tc>
        <w:tc>
          <w:tcPr>
            <w:tcW w:type="pct" w:w="62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Zagreb, Ul.grada Vukovara 220</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1.413,10</w:t>
            </w:r>
          </w:p>
        </w:tc>
        <w:tc>
          <w:tcPr>
            <w:tcW w:type="pct" w:w="642"/>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Izvadak iz posl.knjiga</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1.413,10</w:t>
            </w:r>
          </w:p>
        </w:tc>
        <w:tc>
          <w:tcPr>
            <w:tcW w:type="pct" w:w="543"/>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Rješenja o ovrsi, Rješenja o obvezi</w:t>
            </w:r>
          </w:p>
        </w:tc>
      </w:tr>
      <w:tr w:rsidTr="00DB2CB4" w:rsidR="00DB2CB4" w:rsidRPr="007459B6">
        <w:trPr>
          <w:jc w:val="center"/>
        </w:trPr>
        <w:tc>
          <w:tcPr>
            <w:tcW w:type="pct" w:w="561"/>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5.</w:t>
            </w:r>
          </w:p>
        </w:tc>
        <w:tc>
          <w:tcPr>
            <w:tcW w:type="pct" w:w="79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Suvlasnici sz Zvonimira Rihtmana 4, zast.po upr.BMD d.o.o.</w:t>
            </w:r>
          </w:p>
        </w:tc>
        <w:tc>
          <w:tcPr>
            <w:tcW w:type="pct" w:w="594"/>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79273112873</w:t>
            </w:r>
          </w:p>
        </w:tc>
        <w:tc>
          <w:tcPr>
            <w:tcW w:type="pct" w:w="62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Sesvete, Dobrodolska 13 a</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5.283,93</w:t>
            </w:r>
          </w:p>
        </w:tc>
        <w:tc>
          <w:tcPr>
            <w:tcW w:type="pct" w:w="642"/>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Izvadak  iz posl.knjiga</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5.283,93</w:t>
            </w:r>
          </w:p>
        </w:tc>
        <w:tc>
          <w:tcPr>
            <w:tcW w:type="pct" w:w="543"/>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Rješ.oovrsi Ovrv-4306/18, 4307/18,</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4308/18 po </w:t>
            </w:r>
            <w:r w:rsidRPr="007459B6">
              <w:rPr>
                <w:rFonts w:hAnsi="Times New Roman" w:ascii="Times New Roman"/>
                <w:sz w:val="24"/>
                <w:szCs w:val="24"/>
              </w:rPr>
              <w:lastRenderedPageBreak/>
              <w:t>JB Suzana Serda-Pavlović</w:t>
            </w:r>
          </w:p>
        </w:tc>
      </w:tr>
      <w:tr w:rsidTr="00DB2CB4" w:rsidR="00DB2CB4" w:rsidRPr="007459B6">
        <w:trPr>
          <w:jc w:val="center"/>
        </w:trPr>
        <w:tc>
          <w:tcPr>
            <w:tcW w:type="pct" w:w="561"/>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6</w:t>
            </w:r>
          </w:p>
        </w:tc>
        <w:tc>
          <w:tcPr>
            <w:tcW w:type="pct" w:w="79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RH, MF, PU, Područni ured Zagreb, zastupana po ŽDO Zagreb</w:t>
            </w:r>
          </w:p>
        </w:tc>
        <w:tc>
          <w:tcPr>
            <w:tcW w:type="pct" w:w="594"/>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18683136487</w:t>
            </w:r>
          </w:p>
        </w:tc>
        <w:tc>
          <w:tcPr>
            <w:tcW w:type="pct" w:w="629"/>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Zagreb, </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Savska cesta</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41</w:t>
            </w:r>
          </w:p>
        </w:tc>
        <w:tc>
          <w:tcPr>
            <w:tcW w:type="pct" w:w="616"/>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       8.042,54</w:t>
            </w:r>
          </w:p>
        </w:tc>
        <w:tc>
          <w:tcPr>
            <w:tcW w:type="pct" w:w="642"/>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Izvod iz poreznih kartica PU </w:t>
            </w:r>
          </w:p>
        </w:tc>
        <w:tc>
          <w:tcPr>
            <w:tcW w:type="pct" w:w="616"/>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        8.042,54</w:t>
            </w:r>
          </w:p>
        </w:tc>
        <w:tc>
          <w:tcPr>
            <w:tcW w:type="pct" w:w="543"/>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Ovjereni knjig.izlist iz ISPU</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Ovrš.isp.za 2.767,24</w:t>
            </w:r>
          </w:p>
        </w:tc>
      </w:tr>
      <w:tr w:rsidTr="00DB2CB4" w:rsidR="00DB2CB4" w:rsidRPr="007459B6">
        <w:trPr>
          <w:jc w:val="center"/>
        </w:trPr>
        <w:tc>
          <w:tcPr>
            <w:tcW w:type="pct" w:w="561"/>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7</w:t>
            </w:r>
          </w:p>
        </w:tc>
        <w:tc>
          <w:tcPr>
            <w:tcW w:type="pct" w:w="79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Zagrebački holding d.o.o-podružnica Čistoća i Zagrebparking, zastup.po</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punomoćniku</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Tomislav Bilić, 15 Su-1132/08</w:t>
            </w:r>
          </w:p>
        </w:tc>
        <w:tc>
          <w:tcPr>
            <w:tcW w:type="pct" w:w="594"/>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85584865987</w:t>
            </w:r>
          </w:p>
        </w:tc>
        <w:tc>
          <w:tcPr>
            <w:tcW w:type="pct" w:w="629"/>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Zagreb, Ul.grada Vukovara 41</w:t>
            </w:r>
          </w:p>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19.957,97</w:t>
            </w:r>
          </w:p>
        </w:tc>
        <w:tc>
          <w:tcPr>
            <w:tcW w:type="pct" w:w="642"/>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Izvadak  iz posl.knjiga</w:t>
            </w:r>
          </w:p>
        </w:tc>
        <w:tc>
          <w:tcPr>
            <w:tcW w:type="pct" w:w="616"/>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19.957,97</w:t>
            </w:r>
          </w:p>
        </w:tc>
        <w:tc>
          <w:tcPr>
            <w:tcW w:type="pct" w:w="543"/>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Ovršne isprave po javnim bilježnicima</w:t>
            </w:r>
          </w:p>
        </w:tc>
      </w:tr>
      <w:tr w:rsidTr="00DB2CB4" w:rsidR="00DB2CB4" w:rsidRPr="007459B6">
        <w:trPr>
          <w:jc w:val="center"/>
        </w:trPr>
        <w:tc>
          <w:tcPr>
            <w:tcW w:type="pct" w:w="561"/>
            <w:tcBorders>
              <w:bottom w:space="0" w:sz="4" w:color="auto" w:val="single"/>
            </w:tcBorders>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8</w:t>
            </w:r>
          </w:p>
        </w:tc>
        <w:tc>
          <w:tcPr>
            <w:tcW w:type="pct" w:w="799"/>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Vodoopskrba i odvodnja d.o.o.</w:t>
            </w:r>
          </w:p>
        </w:tc>
        <w:tc>
          <w:tcPr>
            <w:tcW w:type="pct" w:w="594"/>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83416546499</w:t>
            </w:r>
          </w:p>
        </w:tc>
        <w:tc>
          <w:tcPr>
            <w:tcW w:type="pct" w:w="629"/>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Zagreb, Folnegovićeva 1</w:t>
            </w:r>
          </w:p>
        </w:tc>
        <w:tc>
          <w:tcPr>
            <w:tcW w:type="pct" w:w="616"/>
            <w:tcBorders>
              <w:bottom w:space="0" w:sz="4" w:color="auto" w:val="single"/>
            </w:tcBorders>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4.748,68</w:t>
            </w:r>
          </w:p>
        </w:tc>
        <w:tc>
          <w:tcPr>
            <w:tcW w:type="pct" w:w="642"/>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Izvadak  iz posl.knjiga</w:t>
            </w:r>
          </w:p>
        </w:tc>
        <w:tc>
          <w:tcPr>
            <w:tcW w:type="pct" w:w="616"/>
            <w:tcBorders>
              <w:bottom w:space="0" w:sz="4" w:color="auto" w:val="single"/>
            </w:tcBorders>
          </w:tcPr>
          <w:p w:rsidRDefault="00DB2CB4" w:rsidP="00B336D0" w:rsidR="00DB2CB4" w:rsidRPr="007459B6">
            <w:pPr>
              <w:pStyle w:val="Bezproreda"/>
              <w:jc w:val="right"/>
              <w:rPr>
                <w:rFonts w:hAnsi="Times New Roman" w:ascii="Times New Roman"/>
                <w:sz w:val="24"/>
                <w:szCs w:val="24"/>
              </w:rPr>
            </w:pPr>
            <w:r w:rsidRPr="007459B6">
              <w:rPr>
                <w:rFonts w:hAnsi="Times New Roman" w:ascii="Times New Roman"/>
                <w:sz w:val="24"/>
                <w:szCs w:val="24"/>
              </w:rPr>
              <w:t>4.748,68</w:t>
            </w:r>
          </w:p>
        </w:tc>
        <w:tc>
          <w:tcPr>
            <w:tcW w:type="pct" w:w="543"/>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Rješenje o ovrsi Ovrv-1747/15 po JB Mladen Burec</w:t>
            </w:r>
          </w:p>
          <w:p w:rsidRDefault="00DB2CB4" w:rsidP="00B336D0" w:rsidR="00DB2CB4" w:rsidRPr="007459B6">
            <w:pPr>
              <w:pStyle w:val="Bezproreda"/>
              <w:rPr>
                <w:rFonts w:hAnsi="Times New Roman" w:ascii="Times New Roman"/>
                <w:sz w:val="24"/>
                <w:szCs w:val="24"/>
              </w:rPr>
            </w:pPr>
          </w:p>
        </w:tc>
      </w:tr>
      <w:tr w:rsidTr="00DB2CB4" w:rsidR="00DB2CB4" w:rsidRPr="007459B6">
        <w:trPr>
          <w:jc w:val="center"/>
        </w:trPr>
        <w:tc>
          <w:tcPr>
            <w:tcW w:type="pct" w:w="561"/>
            <w:tcBorders>
              <w:bottom w:space="0" w:sz="4" w:color="auto" w:val="single"/>
            </w:tcBorders>
          </w:tcPr>
          <w:p w:rsidRDefault="00DB2CB4" w:rsidP="00B336D0" w:rsidR="00DB2CB4" w:rsidRPr="007459B6">
            <w:pPr>
              <w:pStyle w:val="Bezproreda"/>
              <w:rPr>
                <w:rFonts w:hAnsi="Times New Roman" w:ascii="Times New Roman"/>
                <w:b/>
                <w:sz w:val="24"/>
                <w:szCs w:val="24"/>
              </w:rPr>
            </w:pPr>
          </w:p>
        </w:tc>
        <w:tc>
          <w:tcPr>
            <w:tcW w:type="pct" w:w="799"/>
            <w:tcBorders>
              <w:bottom w:space="0" w:sz="4" w:color="auto" w:val="single"/>
            </w:tcBorders>
          </w:tcPr>
          <w:p w:rsidRDefault="00DB2CB4" w:rsidP="00B336D0" w:rsidR="00DB2CB4" w:rsidRPr="007459B6">
            <w:pPr>
              <w:pStyle w:val="Bezproreda"/>
              <w:rPr>
                <w:rFonts w:hAnsi="Times New Roman" w:ascii="Times New Roman"/>
                <w:b/>
                <w:sz w:val="24"/>
                <w:szCs w:val="24"/>
              </w:rPr>
            </w:pPr>
            <w:r w:rsidRPr="007459B6">
              <w:rPr>
                <w:rFonts w:hAnsi="Times New Roman" w:ascii="Times New Roman"/>
                <w:b/>
                <w:sz w:val="24"/>
                <w:szCs w:val="24"/>
              </w:rPr>
              <w:t>UKUPNO:</w:t>
            </w:r>
          </w:p>
        </w:tc>
        <w:tc>
          <w:tcPr>
            <w:tcW w:type="pct" w:w="594"/>
            <w:tcBorders>
              <w:bottom w:space="0" w:sz="4" w:color="auto" w:val="single"/>
            </w:tcBorders>
          </w:tcPr>
          <w:p w:rsidRDefault="00DB2CB4" w:rsidP="00B336D0" w:rsidR="00DB2CB4" w:rsidRPr="007459B6">
            <w:pPr>
              <w:pStyle w:val="Bezproreda"/>
              <w:rPr>
                <w:rFonts w:hAnsi="Times New Roman" w:ascii="Times New Roman"/>
                <w:b/>
                <w:sz w:val="24"/>
                <w:szCs w:val="24"/>
              </w:rPr>
            </w:pPr>
          </w:p>
        </w:tc>
        <w:tc>
          <w:tcPr>
            <w:tcW w:type="pct" w:w="629"/>
            <w:tcBorders>
              <w:bottom w:space="0" w:sz="4" w:color="auto" w:val="single"/>
            </w:tcBorders>
          </w:tcPr>
          <w:p w:rsidRDefault="00DB2CB4" w:rsidP="00B336D0" w:rsidR="00DB2CB4" w:rsidRPr="007459B6">
            <w:pPr>
              <w:pStyle w:val="Bezproreda"/>
              <w:rPr>
                <w:rFonts w:hAnsi="Times New Roman" w:ascii="Times New Roman"/>
                <w:b/>
                <w:sz w:val="24"/>
                <w:szCs w:val="24"/>
              </w:rPr>
            </w:pPr>
          </w:p>
        </w:tc>
        <w:tc>
          <w:tcPr>
            <w:tcW w:type="pct" w:w="616"/>
            <w:tcBorders>
              <w:bottom w:space="0" w:sz="4" w:color="auto" w:val="single"/>
            </w:tcBorders>
          </w:tcPr>
          <w:p w:rsidRDefault="00DB2CB4" w:rsidP="00B336D0" w:rsidR="00DB2CB4" w:rsidRPr="007459B6">
            <w:pPr>
              <w:pStyle w:val="Bezproreda"/>
              <w:jc w:val="right"/>
              <w:rPr>
                <w:rFonts w:hAnsi="Times New Roman" w:ascii="Times New Roman"/>
                <w:b/>
                <w:sz w:val="24"/>
                <w:szCs w:val="24"/>
              </w:rPr>
            </w:pPr>
            <w:r w:rsidRPr="007459B6">
              <w:rPr>
                <w:rFonts w:hAnsi="Times New Roman" w:ascii="Times New Roman"/>
                <w:b/>
                <w:sz w:val="24"/>
                <w:szCs w:val="24"/>
              </w:rPr>
              <w:t>1.322.068,03</w:t>
            </w:r>
          </w:p>
        </w:tc>
        <w:tc>
          <w:tcPr>
            <w:tcW w:type="pct" w:w="642"/>
            <w:tcBorders>
              <w:bottom w:space="0" w:sz="4" w:color="auto" w:val="single"/>
            </w:tcBorders>
          </w:tcPr>
          <w:p w:rsidRDefault="00DB2CB4" w:rsidP="00B336D0" w:rsidR="00DB2CB4" w:rsidRPr="007459B6">
            <w:pPr>
              <w:pStyle w:val="Bezproreda"/>
              <w:rPr>
                <w:rFonts w:hAnsi="Times New Roman" w:ascii="Times New Roman"/>
                <w:b/>
                <w:sz w:val="24"/>
                <w:szCs w:val="24"/>
              </w:rPr>
            </w:pPr>
          </w:p>
        </w:tc>
        <w:tc>
          <w:tcPr>
            <w:tcW w:type="pct" w:w="616"/>
            <w:tcBorders>
              <w:bottom w:space="0" w:sz="4" w:color="auto" w:val="single"/>
            </w:tcBorders>
          </w:tcPr>
          <w:p w:rsidRDefault="00DB2CB4" w:rsidP="00B336D0" w:rsidR="00DB2CB4" w:rsidRPr="007459B6">
            <w:pPr>
              <w:pStyle w:val="Bezproreda"/>
              <w:rPr>
                <w:rFonts w:hAnsi="Times New Roman" w:ascii="Times New Roman"/>
                <w:b/>
                <w:sz w:val="24"/>
                <w:szCs w:val="24"/>
              </w:rPr>
            </w:pPr>
            <w:r w:rsidRPr="007459B6">
              <w:rPr>
                <w:rFonts w:hAnsi="Times New Roman" w:ascii="Times New Roman"/>
                <w:b/>
                <w:sz w:val="24"/>
                <w:szCs w:val="24"/>
              </w:rPr>
              <w:t>1.322.068,03</w:t>
            </w:r>
          </w:p>
        </w:tc>
        <w:tc>
          <w:tcPr>
            <w:tcW w:type="pct" w:w="543"/>
            <w:tcBorders>
              <w:bottom w:space="0" w:sz="4" w:color="auto" w:val="single"/>
            </w:tcBorders>
          </w:tcPr>
          <w:p w:rsidRDefault="00DB2CB4" w:rsidP="00B336D0" w:rsidR="00DB2CB4" w:rsidRPr="007459B6">
            <w:pPr>
              <w:pStyle w:val="Bezproreda"/>
              <w:rPr>
                <w:rFonts w:hAnsi="Times New Roman" w:ascii="Times New Roman"/>
                <w:b/>
                <w:sz w:val="24"/>
                <w:szCs w:val="24"/>
              </w:rPr>
            </w:pPr>
          </w:p>
        </w:tc>
      </w:tr>
      <w:tr w:rsidTr="00DB2CB4" w:rsidR="00DB2CB4" w:rsidRPr="007459B6">
        <w:trPr>
          <w:jc w:val="center"/>
        </w:trPr>
        <w:tc>
          <w:tcPr>
            <w:tcW w:type="pct" w:w="561"/>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799"/>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594"/>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629"/>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616"/>
            <w:tcBorders>
              <w:top w:space="0" w:sz="4" w:color="auto" w:val="single"/>
              <w:left w:val="nil"/>
              <w:bottom w:val="nil"/>
              <w:right w:val="nil"/>
            </w:tcBorders>
          </w:tcPr>
          <w:p w:rsidRDefault="00DB2CB4" w:rsidP="00B336D0" w:rsidR="00DB2CB4" w:rsidRPr="007459B6">
            <w:pPr>
              <w:pStyle w:val="Bezproreda"/>
              <w:jc w:val="right"/>
              <w:rPr>
                <w:rFonts w:hAnsi="Times New Roman" w:ascii="Times New Roman"/>
                <w:sz w:val="24"/>
                <w:szCs w:val="24"/>
              </w:rPr>
            </w:pPr>
          </w:p>
        </w:tc>
        <w:tc>
          <w:tcPr>
            <w:tcW w:type="pct" w:w="642"/>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616"/>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543"/>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r>
    </w:tbl>
    <w:p w:rsidRDefault="00E77A03" w:rsidP="00F55003" w:rsidR="00E77A03" w:rsidRPr="007459B6">
      <w:pPr>
        <w:jc w:val="both"/>
        <w:rPr>
          <w:sz w:val="24"/>
          <w:szCs w:val="24"/>
        </w:rPr>
      </w:pPr>
    </w:p>
    <w:p w:rsidRDefault="006F474D" w:rsidP="00F55003" w:rsidR="006F474D" w:rsidRPr="007459B6">
      <w:pPr>
        <w:jc w:val="both"/>
        <w:rPr>
          <w:sz w:val="24"/>
          <w:szCs w:val="24"/>
        </w:rPr>
      </w:pPr>
    </w:p>
    <w:p w:rsidRDefault="001B7518" w:rsidP="00C62C16" w:rsidR="009E2E3B" w:rsidRPr="007459B6">
      <w:pPr>
        <w:ind w:firstLine="720"/>
        <w:jc w:val="both"/>
        <w:rPr>
          <w:sz w:val="24"/>
          <w:szCs w:val="24"/>
        </w:rPr>
      </w:pPr>
      <w:r w:rsidRPr="007459B6">
        <w:rPr>
          <w:sz w:val="24"/>
          <w:szCs w:val="24"/>
        </w:rPr>
        <w:t>S o</w:t>
      </w:r>
      <w:r w:rsidR="007B3A1D" w:rsidRPr="007459B6">
        <w:rPr>
          <w:sz w:val="24"/>
          <w:szCs w:val="24"/>
        </w:rPr>
        <w:t xml:space="preserve">bzirom </w:t>
      </w:r>
      <w:r w:rsidRPr="007459B6">
        <w:rPr>
          <w:sz w:val="24"/>
          <w:szCs w:val="24"/>
        </w:rPr>
        <w:t xml:space="preserve">da </w:t>
      </w:r>
      <w:r w:rsidR="007B3A1D" w:rsidRPr="007459B6">
        <w:rPr>
          <w:sz w:val="24"/>
          <w:szCs w:val="24"/>
        </w:rPr>
        <w:t xml:space="preserve">su ispitane sve prijavljene tražbine, </w:t>
      </w:r>
      <w:r w:rsidR="006E11F9" w:rsidRPr="007459B6">
        <w:rPr>
          <w:sz w:val="24"/>
          <w:szCs w:val="24"/>
        </w:rPr>
        <w:t>sud</w:t>
      </w:r>
      <w:r w:rsidR="007B3A1D" w:rsidRPr="007459B6">
        <w:rPr>
          <w:sz w:val="24"/>
          <w:szCs w:val="24"/>
        </w:rPr>
        <w:t xml:space="preserve"> izjavljuje da će rješenje o tome u kojem iznosu i u kojem isplatnom redu su utvrđene,</w:t>
      </w:r>
      <w:r w:rsidR="004E2E52" w:rsidRPr="007459B6">
        <w:rPr>
          <w:sz w:val="24"/>
          <w:szCs w:val="24"/>
        </w:rPr>
        <w:t xml:space="preserve"> odnosno osporene</w:t>
      </w:r>
      <w:r w:rsidR="007B3A1D" w:rsidRPr="007459B6">
        <w:rPr>
          <w:sz w:val="24"/>
          <w:szCs w:val="24"/>
        </w:rPr>
        <w:t xml:space="preserve"> </w:t>
      </w:r>
      <w:r w:rsidRPr="007459B6">
        <w:rPr>
          <w:sz w:val="24"/>
          <w:szCs w:val="24"/>
        </w:rPr>
        <w:t>biti objavljeno na e-oglasnoj ploči suda.</w:t>
      </w:r>
    </w:p>
    <w:p w:rsidRDefault="001B7518" w:rsidP="00C62C16" w:rsidR="001B7518" w:rsidRPr="007459B6">
      <w:pPr>
        <w:jc w:val="both"/>
        <w:rPr>
          <w:sz w:val="24"/>
          <w:szCs w:val="24"/>
        </w:rPr>
      </w:pPr>
    </w:p>
    <w:p w:rsidRDefault="009E2E3B" w:rsidP="00C62C16" w:rsidR="00AA0670" w:rsidRPr="007459B6">
      <w:pPr>
        <w:jc w:val="both"/>
        <w:rPr>
          <w:bCs/>
          <w:sz w:val="24"/>
          <w:szCs w:val="24"/>
        </w:rPr>
      </w:pPr>
      <w:r w:rsidRPr="007459B6">
        <w:rPr>
          <w:sz w:val="24"/>
          <w:szCs w:val="24"/>
        </w:rPr>
        <w:t xml:space="preserve">           </w:t>
      </w:r>
      <w:r w:rsidR="00AA0670" w:rsidRPr="007459B6">
        <w:rPr>
          <w:bCs/>
          <w:sz w:val="24"/>
          <w:szCs w:val="24"/>
        </w:rPr>
        <w:t>Nitko od nazočnih vjerovnika nije osporio tražbine koje j</w:t>
      </w:r>
      <w:r w:rsidR="00020DF7" w:rsidRPr="007459B6">
        <w:rPr>
          <w:bCs/>
          <w:sz w:val="24"/>
          <w:szCs w:val="24"/>
        </w:rPr>
        <w:t xml:space="preserve">e stečajni upravitelj priznao </w:t>
      </w:r>
      <w:r w:rsidR="006F474D" w:rsidRPr="007459B6">
        <w:rPr>
          <w:bCs/>
          <w:sz w:val="24"/>
          <w:szCs w:val="24"/>
        </w:rPr>
        <w:t xml:space="preserve">u </w:t>
      </w:r>
      <w:r w:rsidR="000457CD" w:rsidRPr="007459B6">
        <w:rPr>
          <w:bCs/>
          <w:sz w:val="24"/>
          <w:szCs w:val="24"/>
        </w:rPr>
        <w:t>II.</w:t>
      </w:r>
      <w:r w:rsidR="00561466" w:rsidRPr="007459B6">
        <w:rPr>
          <w:bCs/>
          <w:sz w:val="24"/>
          <w:szCs w:val="24"/>
        </w:rPr>
        <w:t xml:space="preserve"> </w:t>
      </w:r>
      <w:r w:rsidR="00AA0670" w:rsidRPr="007459B6">
        <w:rPr>
          <w:bCs/>
          <w:sz w:val="24"/>
          <w:szCs w:val="24"/>
        </w:rPr>
        <w:t>višem isplatnom redu.</w:t>
      </w:r>
    </w:p>
    <w:p w:rsidRDefault="004E2E52" w:rsidP="00C62C16" w:rsidR="004E2E52" w:rsidRPr="007459B6">
      <w:pPr>
        <w:jc w:val="both"/>
        <w:rPr>
          <w:bCs/>
          <w:sz w:val="24"/>
          <w:szCs w:val="24"/>
        </w:rPr>
      </w:pPr>
    </w:p>
    <w:p w:rsidRDefault="00954230" w:rsidP="00C62C16" w:rsidR="00166167" w:rsidRPr="007459B6">
      <w:pPr>
        <w:ind w:firstLine="720"/>
        <w:jc w:val="both"/>
        <w:rPr>
          <w:bCs/>
          <w:sz w:val="24"/>
          <w:szCs w:val="24"/>
        </w:rPr>
      </w:pPr>
      <w:r w:rsidRPr="007459B6">
        <w:rPr>
          <w:bCs/>
          <w:sz w:val="24"/>
          <w:szCs w:val="24"/>
        </w:rPr>
        <w:t>Stečajni s</w:t>
      </w:r>
      <w:r w:rsidR="00AA0670" w:rsidRPr="007459B6">
        <w:rPr>
          <w:bCs/>
          <w:sz w:val="24"/>
          <w:szCs w:val="24"/>
        </w:rPr>
        <w:t xml:space="preserve">udac objavljuje da se </w:t>
      </w:r>
      <w:r w:rsidR="00166167" w:rsidRPr="007459B6">
        <w:rPr>
          <w:bCs/>
          <w:sz w:val="24"/>
          <w:szCs w:val="24"/>
        </w:rPr>
        <w:t xml:space="preserve">u tablici </w:t>
      </w:r>
      <w:r w:rsidR="00AA0670" w:rsidRPr="007459B6">
        <w:rPr>
          <w:bCs/>
          <w:sz w:val="24"/>
          <w:szCs w:val="24"/>
        </w:rPr>
        <w:t>navedene tražbine stečajnih vjerovnika smatraju utvrđenim  i razvrstavaju u</w:t>
      </w:r>
      <w:r w:rsidR="00E77A03" w:rsidRPr="007459B6">
        <w:rPr>
          <w:bCs/>
          <w:sz w:val="24"/>
          <w:szCs w:val="24"/>
        </w:rPr>
        <w:t xml:space="preserve"> </w:t>
      </w:r>
      <w:r w:rsidR="000457CD" w:rsidRPr="007459B6">
        <w:rPr>
          <w:bCs/>
          <w:sz w:val="24"/>
          <w:szCs w:val="24"/>
        </w:rPr>
        <w:t xml:space="preserve">II. </w:t>
      </w:r>
      <w:r w:rsidR="00D8786F" w:rsidRPr="007459B6">
        <w:rPr>
          <w:bCs/>
          <w:sz w:val="24"/>
          <w:szCs w:val="24"/>
        </w:rPr>
        <w:t>viši isplatni red.</w:t>
      </w:r>
    </w:p>
    <w:p w:rsidRDefault="00F55003" w:rsidP="008A58F1" w:rsidR="00F55003" w:rsidRPr="007459B6">
      <w:pPr>
        <w:numPr>
          <w:ilvl w:val="12"/>
          <w:numId w:val="0"/>
        </w:numPr>
        <w:jc w:val="both"/>
        <w:rPr>
          <w:bCs/>
          <w:sz w:val="24"/>
          <w:szCs w:val="24"/>
        </w:rPr>
      </w:pPr>
    </w:p>
    <w:p w:rsidRDefault="00057A5A" w:rsidP="00162DBE" w:rsidR="00C00486" w:rsidRPr="007459B6">
      <w:pPr>
        <w:numPr>
          <w:ilvl w:val="12"/>
          <w:numId w:val="0"/>
        </w:numPr>
        <w:ind w:firstLine="720"/>
        <w:jc w:val="both"/>
        <w:rPr>
          <w:bCs/>
          <w:sz w:val="24"/>
          <w:szCs w:val="24"/>
        </w:rPr>
      </w:pPr>
      <w:r w:rsidRPr="007459B6">
        <w:rPr>
          <w:bCs/>
          <w:sz w:val="24"/>
          <w:szCs w:val="24"/>
        </w:rPr>
        <w:t>Stečajni upravitelj</w:t>
      </w:r>
      <w:r w:rsidR="001C42B4" w:rsidRPr="007459B6">
        <w:rPr>
          <w:bCs/>
          <w:sz w:val="24"/>
          <w:szCs w:val="24"/>
        </w:rPr>
        <w:t xml:space="preserve"> ističe </w:t>
      </w:r>
      <w:r w:rsidR="00FE0FF0" w:rsidRPr="007459B6">
        <w:rPr>
          <w:bCs/>
          <w:sz w:val="24"/>
          <w:szCs w:val="24"/>
        </w:rPr>
        <w:t xml:space="preserve">kako </w:t>
      </w:r>
      <w:r w:rsidR="006F474D" w:rsidRPr="007459B6">
        <w:rPr>
          <w:bCs/>
          <w:sz w:val="24"/>
          <w:szCs w:val="24"/>
        </w:rPr>
        <w:t>se radi o slijedećim razlučnim pravima:</w:t>
      </w:r>
    </w:p>
    <w:p w:rsidRDefault="00DB2CB4" w:rsidP="00162DBE" w:rsidR="00DB2CB4" w:rsidRPr="007459B6">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21"/>
        <w:gridCol w:w="1892"/>
        <w:gridCol w:w="1761"/>
        <w:gridCol w:w="2049"/>
        <w:gridCol w:w="1479"/>
        <w:gridCol w:w="1665"/>
        <w:gridCol w:w="2177"/>
        <w:gridCol w:w="2087"/>
      </w:tblGrid>
      <w:tr w:rsidTr="00DB2CB4" w:rsidR="00DB2CB4" w:rsidRPr="007459B6">
        <w:trPr>
          <w:jc w:val="center"/>
        </w:trPr>
        <w:tc>
          <w:tcPr>
            <w:tcW w:type="pct" w:w="489"/>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 xml:space="preserve">Redni broj </w:t>
            </w:r>
          </w:p>
          <w:p w:rsidRDefault="00DB2CB4" w:rsidP="00B336D0" w:rsidR="00DB2CB4" w:rsidRPr="007459B6">
            <w:pPr>
              <w:pStyle w:val="Bezproreda"/>
              <w:jc w:val="center"/>
              <w:rPr>
                <w:rFonts w:hAnsi="Times New Roman" w:ascii="Times New Roman"/>
                <w:sz w:val="24"/>
                <w:szCs w:val="24"/>
              </w:rPr>
            </w:pPr>
          </w:p>
        </w:tc>
        <w:tc>
          <w:tcPr>
            <w:tcW w:type="pct" w:w="651"/>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Ime i prezime /  tvrtka ili naziv razlučnog vjerovnika</w:t>
            </w:r>
          </w:p>
        </w:tc>
        <w:tc>
          <w:tcPr>
            <w:tcW w:type="pct" w:w="606"/>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 xml:space="preserve">OIB razlučnog vjerovnika </w:t>
            </w:r>
          </w:p>
        </w:tc>
        <w:tc>
          <w:tcPr>
            <w:tcW w:type="pct" w:w="705"/>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Adresa / sjedište razlučnog vjerovnika</w:t>
            </w:r>
          </w:p>
        </w:tc>
        <w:tc>
          <w:tcPr>
            <w:tcW w:type="pct" w:w="509"/>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Javna knjiga u koju je razlučno pravo upisano</w:t>
            </w:r>
          </w:p>
        </w:tc>
        <w:tc>
          <w:tcPr>
            <w:tcW w:type="pct" w:w="573"/>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Iznos tražbine osigurane razlučnim pravom</w:t>
            </w:r>
          </w:p>
        </w:tc>
        <w:tc>
          <w:tcPr>
            <w:tcW w:type="pct" w:w="749"/>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Pravnu osnovu tražbine osigurane razlučnim pravom</w:t>
            </w:r>
          </w:p>
        </w:tc>
        <w:tc>
          <w:tcPr>
            <w:tcW w:type="pct" w:w="718"/>
            <w:vAlign w:val="center"/>
          </w:tcPr>
          <w:p w:rsidRDefault="00DB2CB4" w:rsidP="00B336D0" w:rsidR="00DB2CB4" w:rsidRPr="007459B6">
            <w:pPr>
              <w:pStyle w:val="Bezproreda"/>
              <w:jc w:val="center"/>
              <w:rPr>
                <w:rFonts w:hAnsi="Times New Roman" w:ascii="Times New Roman"/>
                <w:sz w:val="24"/>
                <w:szCs w:val="24"/>
              </w:rPr>
            </w:pPr>
            <w:r w:rsidRPr="007459B6">
              <w:rPr>
                <w:rFonts w:hAnsi="Times New Roman" w:ascii="Times New Roman"/>
                <w:sz w:val="24"/>
                <w:szCs w:val="24"/>
              </w:rPr>
              <w:t>Dio imovine na koji se odnosi razlučno pravo</w:t>
            </w:r>
          </w:p>
        </w:tc>
      </w:tr>
      <w:tr w:rsidTr="00DB2CB4" w:rsidR="00DB2CB4" w:rsidRPr="007459B6">
        <w:trPr>
          <w:jc w:val="center"/>
        </w:trPr>
        <w:tc>
          <w:tcPr>
            <w:tcW w:type="pct" w:w="489"/>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1</w:t>
            </w:r>
          </w:p>
          <w:p w:rsidRDefault="00DB2CB4" w:rsidP="00B336D0" w:rsidR="00DB2CB4" w:rsidRPr="007459B6">
            <w:pPr>
              <w:pStyle w:val="Bezproreda"/>
              <w:rPr>
                <w:rFonts w:hAnsi="Times New Roman" w:ascii="Times New Roman"/>
                <w:sz w:val="24"/>
                <w:szCs w:val="24"/>
              </w:rPr>
            </w:pPr>
          </w:p>
        </w:tc>
        <w:tc>
          <w:tcPr>
            <w:tcW w:type="pct" w:w="651"/>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ANTE LJUBIĆ zastup.po OD Jujnović, Lučić, Marković</w:t>
            </w:r>
          </w:p>
        </w:tc>
        <w:tc>
          <w:tcPr>
            <w:tcW w:type="pct" w:w="606"/>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45977366295</w:t>
            </w:r>
          </w:p>
        </w:tc>
        <w:tc>
          <w:tcPr>
            <w:tcW w:type="pct" w:w="705"/>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Zagreb, Selska cesta 44</w:t>
            </w:r>
          </w:p>
        </w:tc>
        <w:tc>
          <w:tcPr>
            <w:tcW w:type="pct" w:w="509"/>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Zemljišne knjige  OGS, ZK Odjel Zagreb</w:t>
            </w:r>
          </w:p>
        </w:tc>
        <w:tc>
          <w:tcPr>
            <w:tcW w:type="pct" w:w="573"/>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 xml:space="preserve">299.587,06 </w:t>
            </w:r>
          </w:p>
        </w:tc>
        <w:tc>
          <w:tcPr>
            <w:tcW w:type="pct" w:w="749"/>
            <w:tcBorders>
              <w:bottom w:space="0" w:sz="4" w:color="auto" w:val="single"/>
            </w:tcBorders>
          </w:tcPr>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Sporazum radi osiguranja novč.tražbine zasnivanjem založnog prava na nekretnini od 28.08.2015.g. ovjeren po JB Dušanu Kvartuč, Biograd na moru, Trg hrv.velikana 2,</w:t>
            </w:r>
          </w:p>
          <w:p w:rsidRDefault="00DB2CB4" w:rsidP="00B336D0" w:rsidR="00DB2CB4" w:rsidRPr="007459B6">
            <w:pPr>
              <w:pStyle w:val="Bezproreda"/>
              <w:rPr>
                <w:rFonts w:hAnsi="Times New Roman" w:ascii="Times New Roman"/>
                <w:sz w:val="24"/>
                <w:szCs w:val="24"/>
              </w:rPr>
            </w:pPr>
            <w:r w:rsidRPr="007459B6">
              <w:rPr>
                <w:rFonts w:hAnsi="Times New Roman" w:ascii="Times New Roman"/>
                <w:sz w:val="24"/>
                <w:szCs w:val="24"/>
              </w:rPr>
              <w:t>Br.:OV-7521/15 od 31.08.2015.</w:t>
            </w:r>
          </w:p>
        </w:tc>
        <w:tc>
          <w:tcPr>
            <w:tcW w:type="pct" w:w="718"/>
            <w:tcBorders>
              <w:bottom w:space="0" w:sz="4" w:color="auto" w:val="single"/>
            </w:tcBorders>
          </w:tcPr>
          <w:p w:rsidRDefault="00DB2CB4" w:rsidP="00B336D0" w:rsidR="00DB2CB4" w:rsidRPr="007459B6">
            <w:pPr>
              <w:rPr>
                <w:sz w:val="24"/>
                <w:szCs w:val="24"/>
              </w:rPr>
            </w:pPr>
            <w:r w:rsidRPr="007459B6">
              <w:rPr>
                <w:sz w:val="24"/>
                <w:szCs w:val="24"/>
              </w:rPr>
              <w:t>-nekret.upisane u OGS Zgb,zko Zagreb, k.č.br.4917/31, zk.ul.10957, k.o.Grad Zagreb</w:t>
            </w:r>
          </w:p>
          <w:p w:rsidRDefault="00DB2CB4" w:rsidP="00B336D0" w:rsidR="00DB2CB4" w:rsidRPr="007459B6">
            <w:pPr>
              <w:rPr>
                <w:sz w:val="24"/>
                <w:szCs w:val="24"/>
              </w:rPr>
            </w:pPr>
            <w:r w:rsidRPr="007459B6">
              <w:rPr>
                <w:b/>
                <w:sz w:val="24"/>
                <w:szCs w:val="24"/>
              </w:rPr>
              <w:t>-</w:t>
            </w:r>
            <w:r w:rsidRPr="007459B6">
              <w:rPr>
                <w:sz w:val="24"/>
                <w:szCs w:val="24"/>
                <w:u w:val="single"/>
              </w:rPr>
              <w:t>9. Suvlasnički dio</w:t>
            </w:r>
            <w:r w:rsidRPr="007459B6">
              <w:rPr>
                <w:sz w:val="24"/>
                <w:szCs w:val="24"/>
              </w:rPr>
              <w:t>: 51/10000 ETAŽNO VLASNIŠTVO (E-9)</w:t>
            </w:r>
          </w:p>
          <w:p w:rsidRDefault="00DB2CB4" w:rsidP="00B336D0" w:rsidR="00DB2CB4" w:rsidRPr="007459B6">
            <w:pPr>
              <w:rPr>
                <w:sz w:val="24"/>
                <w:szCs w:val="24"/>
              </w:rPr>
            </w:pPr>
            <w:r w:rsidRPr="007459B6">
              <w:rPr>
                <w:sz w:val="24"/>
                <w:szCs w:val="24"/>
              </w:rPr>
              <w:t>1. garažno parkirno mjestoGPM 9 u podrumu-2, oznake, površine 13,56 m2, neto korisne površine 8,14 m2, u elaboratu etažiranja označeno u tlocrtu podruma -2 rozom bojom</w:t>
            </w:r>
          </w:p>
          <w:p w:rsidRDefault="00DB2CB4" w:rsidP="00B336D0" w:rsidR="00DB2CB4" w:rsidRPr="007459B6">
            <w:pPr>
              <w:rPr>
                <w:sz w:val="24"/>
                <w:szCs w:val="24"/>
              </w:rPr>
            </w:pPr>
            <w:r w:rsidRPr="007459B6">
              <w:rPr>
                <w:sz w:val="24"/>
                <w:szCs w:val="24"/>
              </w:rPr>
              <w:t>-</w:t>
            </w:r>
            <w:r w:rsidRPr="007459B6">
              <w:rPr>
                <w:sz w:val="24"/>
                <w:szCs w:val="24"/>
                <w:u w:val="single"/>
              </w:rPr>
              <w:t xml:space="preserve">11. Suvlasnički </w:t>
            </w:r>
            <w:r w:rsidRPr="007459B6">
              <w:rPr>
                <w:sz w:val="24"/>
                <w:szCs w:val="24"/>
                <w:u w:val="single"/>
              </w:rPr>
              <w:lastRenderedPageBreak/>
              <w:t>dio</w:t>
            </w:r>
            <w:r w:rsidRPr="007459B6">
              <w:rPr>
                <w:sz w:val="24"/>
                <w:szCs w:val="24"/>
              </w:rPr>
              <w:t xml:space="preserve">: </w:t>
            </w:r>
          </w:p>
          <w:p w:rsidRDefault="00DB2CB4" w:rsidP="00B336D0" w:rsidR="00DB2CB4" w:rsidRPr="007459B6">
            <w:pPr>
              <w:rPr>
                <w:sz w:val="24"/>
                <w:szCs w:val="24"/>
              </w:rPr>
            </w:pPr>
            <w:r w:rsidRPr="007459B6">
              <w:rPr>
                <w:sz w:val="24"/>
                <w:szCs w:val="24"/>
              </w:rPr>
              <w:t>52/10000 ETAŽNO VLASNIŠTVO (E-11)</w:t>
            </w:r>
          </w:p>
          <w:p w:rsidRDefault="00DB2CB4" w:rsidP="00B336D0" w:rsidR="00DB2CB4" w:rsidRPr="007459B6">
            <w:pPr>
              <w:rPr>
                <w:sz w:val="24"/>
                <w:szCs w:val="24"/>
              </w:rPr>
            </w:pPr>
            <w:r w:rsidRPr="007459B6">
              <w:rPr>
                <w:sz w:val="24"/>
                <w:szCs w:val="24"/>
              </w:rPr>
              <w:t>1. garažno parkirno mjestoGPM 11 u podrumu-2, površine 13,95 m2, neto korisne površine 8,37 m2, u elaboratu etažiranja označeno u tlocrtu podruma -2 tamnoplavom bojom</w:t>
            </w:r>
          </w:p>
          <w:p w:rsidRDefault="00DB2CB4" w:rsidP="00B336D0" w:rsidR="00DB2CB4" w:rsidRPr="007459B6">
            <w:pPr>
              <w:rPr>
                <w:sz w:val="24"/>
                <w:szCs w:val="24"/>
              </w:rPr>
            </w:pPr>
            <w:r w:rsidRPr="007459B6">
              <w:rPr>
                <w:sz w:val="24"/>
                <w:szCs w:val="24"/>
                <w:u w:val="single"/>
              </w:rPr>
              <w:t>-13. Suvlasnički dio</w:t>
            </w:r>
            <w:r w:rsidRPr="007459B6">
              <w:rPr>
                <w:sz w:val="24"/>
                <w:szCs w:val="24"/>
              </w:rPr>
              <w:t xml:space="preserve">: </w:t>
            </w:r>
          </w:p>
          <w:p w:rsidRDefault="00DB2CB4" w:rsidP="00B336D0" w:rsidR="00DB2CB4" w:rsidRPr="007459B6">
            <w:pPr>
              <w:rPr>
                <w:sz w:val="24"/>
                <w:szCs w:val="24"/>
              </w:rPr>
            </w:pPr>
            <w:r w:rsidRPr="007459B6">
              <w:rPr>
                <w:sz w:val="24"/>
                <w:szCs w:val="24"/>
              </w:rPr>
              <w:t>52/10000 ETAŽNO VLASNIŠTVO (E-13)</w:t>
            </w:r>
          </w:p>
          <w:p w:rsidRDefault="00DB2CB4" w:rsidP="00B336D0" w:rsidR="00DB2CB4" w:rsidRPr="007459B6">
            <w:pPr>
              <w:rPr>
                <w:sz w:val="24"/>
                <w:szCs w:val="24"/>
              </w:rPr>
            </w:pPr>
            <w:r w:rsidRPr="007459B6">
              <w:rPr>
                <w:sz w:val="24"/>
                <w:szCs w:val="24"/>
              </w:rPr>
              <w:t xml:space="preserve">1. garažno parkirno mjestoGPM 13 u podrumu-2, površine 14,32 m2, neto korisne površine 8,59 m2, u elaboratu etažiranja označeno u tlocrtu </w:t>
            </w:r>
            <w:r w:rsidRPr="007459B6">
              <w:rPr>
                <w:sz w:val="24"/>
                <w:szCs w:val="24"/>
              </w:rPr>
              <w:lastRenderedPageBreak/>
              <w:t>podruma -2 žutom bojom i oznakom kose crte</w:t>
            </w:r>
          </w:p>
          <w:p w:rsidRDefault="00DB2CB4" w:rsidP="00B336D0" w:rsidR="00DB2CB4" w:rsidRPr="007459B6">
            <w:pPr>
              <w:rPr>
                <w:sz w:val="24"/>
                <w:szCs w:val="24"/>
              </w:rPr>
            </w:pPr>
          </w:p>
        </w:tc>
      </w:tr>
      <w:tr w:rsidTr="00DB2CB4" w:rsidR="00DB2CB4" w:rsidRPr="007459B6">
        <w:trPr>
          <w:jc w:val="center"/>
        </w:trPr>
        <w:tc>
          <w:tcPr>
            <w:tcW w:type="pct" w:w="489"/>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p w:rsidRDefault="00DB2CB4" w:rsidP="00B336D0" w:rsidR="00DB2CB4" w:rsidRPr="007459B6">
            <w:pPr>
              <w:pStyle w:val="Bezproreda"/>
              <w:rPr>
                <w:rFonts w:hAnsi="Times New Roman" w:ascii="Times New Roman"/>
                <w:sz w:val="24"/>
                <w:szCs w:val="24"/>
              </w:rPr>
            </w:pPr>
          </w:p>
        </w:tc>
        <w:tc>
          <w:tcPr>
            <w:tcW w:type="pct" w:w="651"/>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606"/>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705"/>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509"/>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573"/>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749"/>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c>
          <w:tcPr>
            <w:tcW w:type="pct" w:w="718"/>
            <w:tcBorders>
              <w:top w:space="0" w:sz="4" w:color="auto" w:val="single"/>
              <w:left w:val="nil"/>
              <w:bottom w:val="nil"/>
              <w:right w:val="nil"/>
            </w:tcBorders>
          </w:tcPr>
          <w:p w:rsidRDefault="00DB2CB4" w:rsidP="00B336D0" w:rsidR="00DB2CB4" w:rsidRPr="007459B6">
            <w:pPr>
              <w:pStyle w:val="Bezproreda"/>
              <w:rPr>
                <w:rFonts w:hAnsi="Times New Roman" w:ascii="Times New Roman"/>
                <w:sz w:val="24"/>
                <w:szCs w:val="24"/>
              </w:rPr>
            </w:pPr>
          </w:p>
        </w:tc>
      </w:tr>
    </w:tbl>
    <w:p w:rsidRDefault="00DB2CB4" w:rsidP="00162DBE" w:rsidR="00DB2CB4" w:rsidRPr="007459B6">
      <w:pPr>
        <w:numPr>
          <w:ilvl w:val="12"/>
          <w:numId w:val="0"/>
        </w:numPr>
        <w:ind w:firstLine="720"/>
        <w:jc w:val="both"/>
        <w:rPr>
          <w:bCs/>
          <w:sz w:val="24"/>
          <w:szCs w:val="24"/>
        </w:rPr>
      </w:pPr>
    </w:p>
    <w:p w:rsidRDefault="006F474D" w:rsidP="00162DBE" w:rsidR="006F474D" w:rsidRPr="007459B6">
      <w:pPr>
        <w:numPr>
          <w:ilvl w:val="12"/>
          <w:numId w:val="0"/>
        </w:numPr>
        <w:ind w:firstLine="720"/>
        <w:jc w:val="both"/>
        <w:rPr>
          <w:bCs/>
          <w:sz w:val="24"/>
          <w:szCs w:val="24"/>
        </w:rPr>
      </w:pPr>
    </w:p>
    <w:p w:rsidRDefault="00F55003" w:rsidP="00162DBE" w:rsidR="00F55003" w:rsidRPr="007459B6">
      <w:pPr>
        <w:numPr>
          <w:ilvl w:val="12"/>
          <w:numId w:val="0"/>
        </w:numPr>
        <w:ind w:firstLine="720"/>
        <w:jc w:val="both"/>
        <w:rPr>
          <w:bCs/>
          <w:sz w:val="24"/>
          <w:szCs w:val="24"/>
        </w:rPr>
      </w:pPr>
    </w:p>
    <w:p w:rsidRDefault="00666408" w:rsidP="00C62C16" w:rsidR="00666408" w:rsidRPr="007459B6">
      <w:pPr>
        <w:ind w:firstLine="720"/>
        <w:jc w:val="both"/>
        <w:rPr>
          <w:bCs/>
          <w:sz w:val="24"/>
          <w:szCs w:val="24"/>
        </w:rPr>
      </w:pPr>
      <w:r w:rsidRPr="007459B6">
        <w:rPr>
          <w:bCs/>
          <w:sz w:val="24"/>
          <w:szCs w:val="24"/>
        </w:rPr>
        <w:t>Stečajni upravitelj u</w:t>
      </w:r>
      <w:r w:rsidR="00A46D9E" w:rsidRPr="007459B6">
        <w:rPr>
          <w:bCs/>
          <w:sz w:val="24"/>
          <w:szCs w:val="24"/>
        </w:rPr>
        <w:t xml:space="preserve"> ističe kako nema izlučnih prava.</w:t>
      </w:r>
      <w:r w:rsidRPr="007459B6">
        <w:rPr>
          <w:bCs/>
          <w:sz w:val="24"/>
          <w:szCs w:val="24"/>
        </w:rPr>
        <w:t xml:space="preserve"> </w:t>
      </w:r>
    </w:p>
    <w:p w:rsidRDefault="002B7B9E" w:rsidP="00C62C16" w:rsidR="002B7B9E" w:rsidRPr="007459B6">
      <w:pPr>
        <w:jc w:val="both"/>
        <w:rPr>
          <w:bCs/>
          <w:sz w:val="24"/>
          <w:szCs w:val="24"/>
        </w:rPr>
      </w:pPr>
    </w:p>
    <w:p w:rsidRDefault="00723D06" w:rsidP="00C62C16" w:rsidR="00723D06" w:rsidRPr="007459B6">
      <w:pPr>
        <w:pStyle w:val="Odlomakpopisa"/>
        <w:jc w:val="both"/>
        <w:rPr>
          <w:rFonts w:hAnsi="Times New Roman" w:ascii="Times New Roman"/>
          <w:bCs/>
          <w:sz w:val="24"/>
          <w:szCs w:val="24"/>
        </w:rPr>
      </w:pPr>
      <w:r w:rsidRPr="007459B6">
        <w:rPr>
          <w:rFonts w:hAnsi="Times New Roman" w:ascii="Times New Roman"/>
          <w:bCs/>
          <w:sz w:val="24"/>
          <w:szCs w:val="24"/>
        </w:rPr>
        <w:t xml:space="preserve">Dovršeno u </w:t>
      </w:r>
      <w:r w:rsidR="002200B5">
        <w:rPr>
          <w:rFonts w:hAnsi="Times New Roman" w:ascii="Times New Roman"/>
          <w:bCs/>
          <w:sz w:val="24"/>
          <w:szCs w:val="24"/>
        </w:rPr>
        <w:t>10,06</w:t>
      </w:r>
      <w:r w:rsidR="00B074BB" w:rsidRPr="007459B6">
        <w:rPr>
          <w:rFonts w:hAnsi="Times New Roman" w:ascii="Times New Roman"/>
          <w:bCs/>
          <w:sz w:val="24"/>
          <w:szCs w:val="24"/>
        </w:rPr>
        <w:t xml:space="preserve"> </w:t>
      </w:r>
      <w:r w:rsidRPr="007459B6">
        <w:rPr>
          <w:rFonts w:hAnsi="Times New Roman" w:ascii="Times New Roman"/>
          <w:bCs/>
          <w:sz w:val="24"/>
          <w:szCs w:val="24"/>
        </w:rPr>
        <w:t>sati.</w:t>
      </w:r>
    </w:p>
    <w:p w:rsidRDefault="004007FD" w:rsidP="00C62C16" w:rsidR="004007FD" w:rsidRPr="007459B6">
      <w:pPr>
        <w:numPr>
          <w:ilvl w:val="12"/>
          <w:numId w:val="0"/>
        </w:numPr>
        <w:jc w:val="both"/>
        <w:rPr>
          <w:bCs/>
          <w:sz w:val="24"/>
          <w:szCs w:val="24"/>
        </w:rPr>
        <w:sectPr w:rsidSect="00A46D9E" w:rsidR="004007FD" w:rsidRPr="007459B6">
          <w:pgSz w:orient="landscape" w:h="12240" w:w="15840"/>
          <w:pgMar w:gutter="0" w:footer="709" w:header="709" w:left="958" w:bottom="1418" w:right="567" w:top="1418"/>
          <w:cols w:space="708"/>
          <w:titlePg/>
          <w:docGrid w:linePitch="360"/>
        </w:sectPr>
      </w:pPr>
    </w:p>
    <w:p w:rsidRDefault="005E5D9C" w:rsidP="00C62C16" w:rsidR="00852275" w:rsidRPr="007459B6">
      <w:pPr>
        <w:numPr>
          <w:ilvl w:val="12"/>
          <w:numId w:val="0"/>
        </w:numPr>
        <w:jc w:val="both"/>
        <w:rPr>
          <w:bCs/>
          <w:sz w:val="24"/>
          <w:szCs w:val="24"/>
        </w:rPr>
      </w:pPr>
      <w:r w:rsidRPr="007459B6">
        <w:rPr>
          <w:bCs/>
          <w:sz w:val="24"/>
          <w:szCs w:val="24"/>
        </w:rPr>
        <w:lastRenderedPageBreak/>
        <w:t>Na temelju odredbe</w:t>
      </w:r>
      <w:r w:rsidR="00853FF6" w:rsidRPr="007459B6">
        <w:rPr>
          <w:bCs/>
          <w:sz w:val="24"/>
          <w:szCs w:val="24"/>
        </w:rPr>
        <w:t xml:space="preserve"> </w:t>
      </w:r>
      <w:r w:rsidR="00971100" w:rsidRPr="007459B6">
        <w:rPr>
          <w:bCs/>
          <w:sz w:val="24"/>
          <w:szCs w:val="24"/>
        </w:rPr>
        <w:t>čl. 130. st. 4</w:t>
      </w:r>
      <w:r w:rsidR="00853FF6" w:rsidRPr="007459B6">
        <w:rPr>
          <w:bCs/>
          <w:sz w:val="24"/>
          <w:szCs w:val="24"/>
        </w:rPr>
        <w:t>. Stečajnog zakona, spajaju se ispitno i izvještajno ročište te se prelazi na:</w:t>
      </w:r>
    </w:p>
    <w:p w:rsidRDefault="00117D8C" w:rsidP="00C62C16" w:rsidR="00117D8C" w:rsidRPr="007459B6">
      <w:pPr>
        <w:numPr>
          <w:ilvl w:val="12"/>
          <w:numId w:val="0"/>
        </w:numPr>
        <w:jc w:val="both"/>
        <w:rPr>
          <w:bCs/>
          <w:sz w:val="24"/>
          <w:szCs w:val="24"/>
        </w:rPr>
      </w:pPr>
    </w:p>
    <w:p w:rsidRDefault="00853FF6" w:rsidP="008F46A0" w:rsidR="00853FF6" w:rsidRPr="007459B6">
      <w:pPr>
        <w:numPr>
          <w:ilvl w:val="12"/>
          <w:numId w:val="0"/>
        </w:numPr>
        <w:jc w:val="center"/>
        <w:rPr>
          <w:bCs/>
          <w:sz w:val="24"/>
          <w:szCs w:val="24"/>
        </w:rPr>
      </w:pPr>
      <w:r w:rsidRPr="007459B6">
        <w:rPr>
          <w:bCs/>
          <w:sz w:val="24"/>
          <w:szCs w:val="24"/>
        </w:rPr>
        <w:t>SKUPŠTINU VJEROVNIKA S</w:t>
      </w:r>
    </w:p>
    <w:p w:rsidRDefault="00853FF6" w:rsidP="008F46A0" w:rsidR="00853FF6" w:rsidRPr="007459B6">
      <w:pPr>
        <w:numPr>
          <w:ilvl w:val="12"/>
          <w:numId w:val="0"/>
        </w:numPr>
        <w:jc w:val="center"/>
        <w:rPr>
          <w:bCs/>
          <w:sz w:val="24"/>
          <w:szCs w:val="24"/>
        </w:rPr>
      </w:pPr>
      <w:r w:rsidRPr="007459B6">
        <w:rPr>
          <w:bCs/>
          <w:sz w:val="24"/>
          <w:szCs w:val="24"/>
        </w:rPr>
        <w:t>IZVJEŠTAJ</w:t>
      </w:r>
      <w:r w:rsidR="005E5D9C" w:rsidRPr="007459B6">
        <w:rPr>
          <w:bCs/>
          <w:sz w:val="24"/>
          <w:szCs w:val="24"/>
        </w:rPr>
        <w:t>N</w:t>
      </w:r>
      <w:r w:rsidRPr="007459B6">
        <w:rPr>
          <w:bCs/>
          <w:sz w:val="24"/>
          <w:szCs w:val="24"/>
        </w:rPr>
        <w:t>OG ROČIŠTA</w:t>
      </w:r>
    </w:p>
    <w:p w:rsidRDefault="00853FF6" w:rsidP="00C62C16" w:rsidR="00853FF6" w:rsidRPr="007459B6">
      <w:pPr>
        <w:numPr>
          <w:ilvl w:val="12"/>
          <w:numId w:val="0"/>
        </w:numPr>
        <w:jc w:val="both"/>
        <w:rPr>
          <w:bCs/>
          <w:sz w:val="24"/>
          <w:szCs w:val="24"/>
        </w:rPr>
      </w:pPr>
    </w:p>
    <w:p w:rsidRDefault="008F629C" w:rsidP="00C62C16" w:rsidR="008F629C" w:rsidRPr="007459B6">
      <w:pPr>
        <w:ind w:firstLine="720"/>
        <w:jc w:val="both"/>
        <w:rPr>
          <w:sz w:val="24"/>
          <w:szCs w:val="24"/>
        </w:rPr>
      </w:pPr>
      <w:r w:rsidRPr="007459B6">
        <w:rPr>
          <w:sz w:val="24"/>
          <w:szCs w:val="24"/>
        </w:rPr>
        <w:t xml:space="preserve">Utvrđuje se da su na izvještajnom ročištu nazočni vjerovnici koji su bili nazočni na ispitnom ročištu. </w:t>
      </w:r>
    </w:p>
    <w:p w:rsidRDefault="006B22FB" w:rsidP="00C62C16" w:rsidR="006B22FB" w:rsidRPr="007459B6">
      <w:pPr>
        <w:ind w:firstLine="720"/>
        <w:jc w:val="both"/>
        <w:rPr>
          <w:sz w:val="24"/>
          <w:szCs w:val="24"/>
        </w:rPr>
      </w:pPr>
    </w:p>
    <w:p w:rsidRDefault="000F4ADA" w:rsidP="00C62C16" w:rsidR="006B22FB" w:rsidRPr="007459B6">
      <w:pPr>
        <w:ind w:firstLine="720"/>
        <w:jc w:val="both"/>
        <w:rPr>
          <w:sz w:val="24"/>
          <w:szCs w:val="24"/>
        </w:rPr>
      </w:pPr>
      <w:r w:rsidRPr="007459B6">
        <w:rPr>
          <w:sz w:val="24"/>
          <w:szCs w:val="24"/>
        </w:rPr>
        <w:t>Sudac</w:t>
      </w:r>
      <w:r w:rsidR="006B22FB" w:rsidRPr="007459B6">
        <w:rPr>
          <w:sz w:val="24"/>
          <w:szCs w:val="24"/>
        </w:rPr>
        <w:t xml:space="preserve"> otvara r</w:t>
      </w:r>
      <w:r w:rsidR="00806FDD" w:rsidRPr="007459B6">
        <w:rPr>
          <w:sz w:val="24"/>
          <w:szCs w:val="24"/>
        </w:rPr>
        <w:t>očište</w:t>
      </w:r>
      <w:r w:rsidR="006B22FB" w:rsidRPr="007459B6">
        <w:rPr>
          <w:sz w:val="24"/>
          <w:szCs w:val="24"/>
        </w:rPr>
        <w:t xml:space="preserve"> i objavljuje da je predmet današnjeg izvještajnog ročišta</w:t>
      </w:r>
      <w:r w:rsidR="00725E76" w:rsidRPr="007459B6">
        <w:rPr>
          <w:sz w:val="24"/>
          <w:szCs w:val="24"/>
        </w:rPr>
        <w:t xml:space="preserve"> (članak 227 SZ-a)</w:t>
      </w:r>
      <w:r w:rsidR="006B22FB" w:rsidRPr="007459B6">
        <w:rPr>
          <w:sz w:val="24"/>
          <w:szCs w:val="24"/>
        </w:rPr>
        <w:t xml:space="preserve"> donošenje odluka sukladno čl. 107. SZ-a.</w:t>
      </w:r>
    </w:p>
    <w:p w:rsidRDefault="00BB6FEA" w:rsidP="00C62C16" w:rsidR="00BB6FEA" w:rsidRPr="007459B6">
      <w:pPr>
        <w:jc w:val="both"/>
        <w:rPr>
          <w:sz w:val="24"/>
          <w:szCs w:val="24"/>
        </w:rPr>
      </w:pPr>
    </w:p>
    <w:p w:rsidRDefault="00BB6FEA" w:rsidP="00C62C16" w:rsidR="00BB6FEA" w:rsidRPr="007459B6">
      <w:pPr>
        <w:jc w:val="both"/>
        <w:rPr>
          <w:sz w:val="24"/>
          <w:szCs w:val="24"/>
        </w:rPr>
      </w:pPr>
      <w:r w:rsidRPr="007459B6">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7459B6">
      <w:pPr>
        <w:jc w:val="both"/>
        <w:rPr>
          <w:sz w:val="24"/>
          <w:szCs w:val="24"/>
        </w:rPr>
      </w:pPr>
    </w:p>
    <w:p w:rsidRDefault="00BB6FEA" w:rsidP="00C62C16" w:rsidR="000959C4" w:rsidRPr="007459B6">
      <w:pPr>
        <w:ind w:firstLine="720"/>
        <w:jc w:val="both"/>
        <w:rPr>
          <w:bCs/>
          <w:sz w:val="24"/>
          <w:szCs w:val="24"/>
        </w:rPr>
      </w:pPr>
      <w:r w:rsidRPr="007459B6">
        <w:rPr>
          <w:bCs/>
          <w:sz w:val="24"/>
          <w:szCs w:val="24"/>
        </w:rPr>
        <w:t>Stečajni upravitelj usmeno izlaže kao u svom pisanom izvješću, koje je sastavni dio ovog stečajnog spisa</w:t>
      </w:r>
      <w:r w:rsidR="00115571" w:rsidRPr="007459B6">
        <w:rPr>
          <w:bCs/>
          <w:sz w:val="24"/>
          <w:szCs w:val="24"/>
        </w:rPr>
        <w:t>.</w:t>
      </w:r>
    </w:p>
    <w:p w:rsidRDefault="00F55003" w:rsidP="00C62C16" w:rsidR="00F55003" w:rsidRPr="007459B6">
      <w:pPr>
        <w:ind w:firstLine="720"/>
        <w:jc w:val="both"/>
        <w:rPr>
          <w:bCs/>
          <w:sz w:val="24"/>
          <w:szCs w:val="24"/>
        </w:rPr>
      </w:pPr>
    </w:p>
    <w:p w:rsidRDefault="00BF1405" w:rsidP="00BF1405" w:rsidR="00BF1405" w:rsidRPr="007459B6">
      <w:pPr>
        <w:pStyle w:val="Tijeloteksta"/>
        <w:ind w:firstLine="720"/>
        <w:rPr>
          <w:rFonts w:hAnsi="Times New Roman" w:ascii="Times New Roman"/>
          <w:szCs w:val="24"/>
        </w:rPr>
      </w:pPr>
      <w:r w:rsidRPr="007459B6">
        <w:rPr>
          <w:rFonts w:hAnsi="Times New Roman" w:ascii="Times New Roman"/>
          <w:szCs w:val="24"/>
        </w:rPr>
        <w:t>Nakon otvaranja stečajnog postupka poduzete su aktivnosti kako slijedi:</w:t>
      </w:r>
    </w:p>
    <w:p w:rsidRDefault="00BF1405" w:rsidP="00BF1405" w:rsidR="00BF1405" w:rsidRPr="007459B6">
      <w:pPr>
        <w:pStyle w:val="Tijeloteksta"/>
        <w:ind w:firstLine="720"/>
        <w:rPr>
          <w:rFonts w:hAnsi="Times New Roman" w:ascii="Times New Roman"/>
          <w:szCs w:val="24"/>
        </w:rPr>
      </w:pPr>
    </w:p>
    <w:p w:rsidRDefault="007459B6" w:rsidP="007459B6" w:rsidR="007459B6" w:rsidRPr="007459B6">
      <w:pPr>
        <w:rPr>
          <w:sz w:val="24"/>
          <w:szCs w:val="24"/>
        </w:rPr>
      </w:pPr>
      <w:r w:rsidRPr="007459B6">
        <w:rPr>
          <w:sz w:val="24"/>
          <w:szCs w:val="24"/>
        </w:rPr>
        <w:t>Stečajna upraviteljica je poduzela slijedeće radnje:</w:t>
      </w:r>
    </w:p>
    <w:p w:rsidRDefault="007459B6" w:rsidP="007459B6" w:rsidR="007459B6" w:rsidRPr="007459B6">
      <w:pPr>
        <w:rPr>
          <w:b/>
          <w:sz w:val="24"/>
          <w:szCs w:val="24"/>
        </w:rPr>
      </w:pPr>
    </w:p>
    <w:p w:rsidRDefault="007459B6" w:rsidP="007459B6" w:rsidR="007459B6" w:rsidRPr="007459B6">
      <w:pPr>
        <w:jc w:val="both"/>
        <w:rPr>
          <w:sz w:val="24"/>
          <w:szCs w:val="24"/>
        </w:rPr>
      </w:pPr>
      <w:r w:rsidRPr="007459B6">
        <w:rPr>
          <w:sz w:val="24"/>
          <w:szCs w:val="24"/>
        </w:rPr>
        <w:t>-pisanim podneskom pozvala sam bivšu zakonsku zastupnicu na predaju poslovne dokumentacije, preporučena pošta mi se vratila kao potpisana, što u privitku ovog izvješća dostavljam (preslik)</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t>- bivša zakonska zastupnica me do dana pisanja ovog izvješća nije kontaktirala</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t>-krajem listopada 2018.g.  telefonski me je  kontaktirala gospođa koja je vodila poslovne knjige dužnika, te smo razmijenile e- mail adrese; zatražila sam od iste za dužnika potrebne poslovno-knjigovodstvene podatke, vezane za stanje imovine i obveza, informacije o poslovanju dužnika, zatražila dostavu završnih izvješća koja su trebala biti predana poreznoj upravi za razdoblje 2014.g.,2015., 2016.g. 2017.g., te za razdoblje 01.01.2018.g. pa do 26.08.2018.g., dana koji prethodi danu otvaranja stečajnog postupka.</w:t>
      </w:r>
    </w:p>
    <w:p w:rsidRDefault="007459B6" w:rsidP="007459B6" w:rsidR="007459B6" w:rsidRPr="007459B6">
      <w:pPr>
        <w:jc w:val="both"/>
        <w:rPr>
          <w:sz w:val="24"/>
          <w:szCs w:val="24"/>
        </w:rPr>
      </w:pPr>
      <w:r w:rsidRPr="007459B6">
        <w:rPr>
          <w:sz w:val="24"/>
          <w:szCs w:val="24"/>
        </w:rPr>
        <w:t>-provedena je promjena pri Državnom zavodu za statistiku</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t>-izrađen je novi pečat stečajnog dužnika</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t xml:space="preserve">-otvoren je novi poslovni račun stečajnog dužnika kod Zagrebačke banke d.d.Zagreb, a stari računi su zatvoreni </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t xml:space="preserve">-angažiran je knjigovodstveni servis radi vođenja poslovnih knjiga </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t xml:space="preserve">-zaprimljene su i obrađene prijave tražbina  </w:t>
      </w:r>
    </w:p>
    <w:p w:rsidRDefault="007459B6" w:rsidP="007459B6" w:rsidR="007459B6" w:rsidRPr="007459B6">
      <w:pPr>
        <w:jc w:val="both"/>
        <w:rPr>
          <w:sz w:val="24"/>
          <w:szCs w:val="24"/>
        </w:rPr>
      </w:pPr>
    </w:p>
    <w:p w:rsidRDefault="007459B6" w:rsidP="007459B6" w:rsidR="007459B6" w:rsidRPr="007459B6">
      <w:pPr>
        <w:pStyle w:val="Odlomakpopisa"/>
        <w:ind w:left="0"/>
        <w:rPr>
          <w:rFonts w:hAnsi="Times New Roman" w:ascii="Times New Roman"/>
          <w:sz w:val="24"/>
          <w:szCs w:val="24"/>
        </w:rPr>
      </w:pPr>
      <w:r w:rsidRPr="007459B6">
        <w:rPr>
          <w:rFonts w:hAnsi="Times New Roman" w:ascii="Times New Roman"/>
          <w:sz w:val="24"/>
          <w:szCs w:val="24"/>
        </w:rPr>
        <w:lastRenderedPageBreak/>
        <w:t>-kontaktirana je porezna uprava radi  utvrđivanja razdoblja nepodnošenja zakonom propisanih obrazaca za prethodne poslovne godine (prije otvaranja stečajnog postupka)</w:t>
      </w:r>
    </w:p>
    <w:p w:rsidRDefault="007459B6" w:rsidP="007459B6" w:rsidR="007459B6" w:rsidRPr="007459B6">
      <w:pPr>
        <w:jc w:val="both"/>
        <w:rPr>
          <w:sz w:val="24"/>
          <w:szCs w:val="24"/>
        </w:rPr>
      </w:pPr>
      <w:r w:rsidRPr="007459B6">
        <w:rPr>
          <w:sz w:val="24"/>
          <w:szCs w:val="24"/>
        </w:rPr>
        <w:t>-da bi se utvrdila eventualna dugotrajna financijska imovina, zatražena je od strane SKDD obavijest o tome da li je dužnik upisan kao nositelj računa (dionica), odnosno imatelj vrijednosnih papira za koje se podaci vode u SKDD-u</w:t>
      </w:r>
    </w:p>
    <w:p w:rsidRDefault="007459B6" w:rsidP="007459B6" w:rsidR="007459B6" w:rsidRPr="007459B6">
      <w:pPr>
        <w:jc w:val="both"/>
        <w:rPr>
          <w:sz w:val="24"/>
          <w:szCs w:val="24"/>
        </w:rPr>
      </w:pPr>
    </w:p>
    <w:p w:rsidRDefault="007459B6" w:rsidP="007459B6" w:rsidR="007459B6" w:rsidRPr="007459B6">
      <w:pPr>
        <w:numPr>
          <w:ilvl w:val="0"/>
          <w:numId w:val="46"/>
        </w:numPr>
        <w:overflowPunct/>
        <w:autoSpaceDE/>
        <w:autoSpaceDN/>
        <w:adjustRightInd/>
        <w:textAlignment w:val="auto"/>
        <w:rPr>
          <w:sz w:val="24"/>
          <w:szCs w:val="24"/>
        </w:rPr>
      </w:pPr>
      <w:r w:rsidRPr="007459B6">
        <w:rPr>
          <w:b/>
          <w:sz w:val="24"/>
          <w:szCs w:val="24"/>
        </w:rPr>
        <w:t>Imovina stečajnog dužnika – stečajna masa (čl. 221. SZ)</w:t>
      </w:r>
    </w:p>
    <w:p w:rsidRDefault="007459B6" w:rsidP="007459B6" w:rsidR="007459B6" w:rsidRPr="007459B6">
      <w:pPr>
        <w:ind w:left="360"/>
        <w:rPr>
          <w:sz w:val="24"/>
          <w:szCs w:val="24"/>
        </w:rPr>
      </w:pPr>
    </w:p>
    <w:p w:rsidRDefault="007459B6" w:rsidP="007459B6" w:rsidR="007459B6">
      <w:pPr>
        <w:rPr>
          <w:sz w:val="24"/>
          <w:szCs w:val="24"/>
        </w:rPr>
      </w:pPr>
      <w:r w:rsidRPr="007459B6">
        <w:rPr>
          <w:sz w:val="24"/>
          <w:szCs w:val="24"/>
        </w:rPr>
        <w:t>U prilogu ovoga izvješća je prikaz predmeta stečajne mase (imovina stečajnog dužnika) sukladno odredbama čl.221. Stečajnog zakona</w:t>
      </w:r>
    </w:p>
    <w:p w:rsidRDefault="00DC4BAF" w:rsidP="007459B6" w:rsidR="00DC4BAF">
      <w:pPr>
        <w:rPr>
          <w:sz w:val="24"/>
          <w:szCs w:val="24"/>
        </w:rPr>
      </w:pPr>
    </w:p>
    <w:p w:rsidRDefault="00DC4BAF" w:rsidP="00DC4BAF" w:rsidR="00DC4BAF" w:rsidRPr="007459B6">
      <w:pPr>
        <w:jc w:val="both"/>
        <w:rPr>
          <w:sz w:val="24"/>
          <w:szCs w:val="24"/>
        </w:rPr>
      </w:pPr>
      <w:r>
        <w:rPr>
          <w:sz w:val="24"/>
          <w:szCs w:val="24"/>
        </w:rPr>
        <w:t xml:space="preserve">Stečajni upravitelj predaje u spis uvjerene od MUP-a iz kojeg proizlazi da na dan 04. veljače 2019., prema službenoj evidenciji registracije cestovnih vozila stečajni dužnik nije evidentiran kao vlasnik vozila. </w:t>
      </w:r>
    </w:p>
    <w:p w:rsidRDefault="007459B6" w:rsidP="007459B6" w:rsidR="007459B6" w:rsidRPr="007459B6">
      <w:pPr>
        <w:rPr>
          <w:sz w:val="24"/>
          <w:szCs w:val="24"/>
        </w:rPr>
      </w:pPr>
    </w:p>
    <w:p w:rsidRDefault="007459B6" w:rsidP="007459B6" w:rsidR="007459B6" w:rsidRPr="007459B6">
      <w:pPr>
        <w:rPr>
          <w:sz w:val="24"/>
          <w:szCs w:val="24"/>
        </w:rPr>
      </w:pPr>
    </w:p>
    <w:p w:rsidRDefault="007459B6" w:rsidP="007459B6" w:rsidR="007459B6" w:rsidRPr="007459B6">
      <w:pPr>
        <w:numPr>
          <w:ilvl w:val="1"/>
          <w:numId w:val="46"/>
        </w:numPr>
        <w:overflowPunct/>
        <w:autoSpaceDE/>
        <w:autoSpaceDN/>
        <w:adjustRightInd/>
        <w:textAlignment w:val="auto"/>
        <w:rPr>
          <w:b/>
          <w:sz w:val="24"/>
          <w:szCs w:val="24"/>
        </w:rPr>
      </w:pPr>
      <w:r w:rsidRPr="007459B6">
        <w:rPr>
          <w:b/>
          <w:sz w:val="24"/>
          <w:szCs w:val="24"/>
        </w:rPr>
        <w:t>Dugotrajna financijska imovina</w:t>
      </w:r>
    </w:p>
    <w:p w:rsidRDefault="007459B6" w:rsidP="007459B6" w:rsidR="007459B6" w:rsidRPr="007459B6">
      <w:pPr>
        <w:rPr>
          <w:b/>
          <w:sz w:val="24"/>
          <w:szCs w:val="24"/>
        </w:rPr>
      </w:pPr>
    </w:p>
    <w:p w:rsidRDefault="007459B6" w:rsidP="007459B6" w:rsidR="007459B6" w:rsidRPr="007459B6">
      <w:pPr>
        <w:jc w:val="both"/>
        <w:rPr>
          <w:sz w:val="24"/>
          <w:szCs w:val="24"/>
        </w:rPr>
      </w:pPr>
      <w:r w:rsidRPr="007459B6">
        <w:rPr>
          <w:sz w:val="24"/>
          <w:szCs w:val="24"/>
        </w:rPr>
        <w:t xml:space="preserve">Prema potvrdi SKDD, stečajni dužnik nije imatelj računa / dionica. </w:t>
      </w:r>
    </w:p>
    <w:p w:rsidRDefault="007459B6" w:rsidP="007459B6" w:rsidR="007459B6" w:rsidRPr="007459B6">
      <w:pPr>
        <w:jc w:val="both"/>
        <w:rPr>
          <w:sz w:val="24"/>
          <w:szCs w:val="24"/>
        </w:rPr>
      </w:pPr>
    </w:p>
    <w:p w:rsidRDefault="007459B6" w:rsidP="007459B6" w:rsidR="007459B6" w:rsidRPr="007459B6">
      <w:pPr>
        <w:rPr>
          <w:i/>
          <w:sz w:val="24"/>
          <w:szCs w:val="24"/>
        </w:rPr>
      </w:pPr>
      <w:r w:rsidRPr="007459B6">
        <w:rPr>
          <w:i/>
          <w:sz w:val="24"/>
          <w:szCs w:val="24"/>
        </w:rPr>
        <w:t xml:space="preserve">Dokaz:Obavijest Središnjeg klirinškog depozitarnog društva d.d., Sektor operativnih i </w:t>
      </w:r>
    </w:p>
    <w:p w:rsidRDefault="007459B6" w:rsidP="007459B6" w:rsidR="007459B6" w:rsidRPr="007459B6">
      <w:pPr>
        <w:rPr>
          <w:i/>
          <w:sz w:val="24"/>
          <w:szCs w:val="24"/>
        </w:rPr>
      </w:pPr>
      <w:r w:rsidRPr="007459B6">
        <w:rPr>
          <w:i/>
          <w:sz w:val="24"/>
          <w:szCs w:val="24"/>
        </w:rPr>
        <w:t xml:space="preserve">                       pravnih poslova, Broj:O-909/19-2 JF od 15.01. 2019.</w:t>
      </w:r>
    </w:p>
    <w:p w:rsidRDefault="007459B6" w:rsidP="007459B6" w:rsidR="007459B6" w:rsidRPr="007459B6">
      <w:pPr>
        <w:rPr>
          <w:i/>
          <w:sz w:val="24"/>
          <w:szCs w:val="24"/>
        </w:rPr>
      </w:pPr>
    </w:p>
    <w:p w:rsidRDefault="007459B6" w:rsidP="007459B6" w:rsidR="007459B6" w:rsidRPr="007459B6">
      <w:pPr>
        <w:rPr>
          <w:b/>
          <w:sz w:val="24"/>
          <w:szCs w:val="24"/>
        </w:rPr>
      </w:pPr>
      <w:r w:rsidRPr="007459B6">
        <w:rPr>
          <w:b/>
          <w:sz w:val="24"/>
          <w:szCs w:val="24"/>
        </w:rPr>
        <w:t xml:space="preserve">   5.2.Nekretnine</w:t>
      </w:r>
    </w:p>
    <w:p w:rsidRDefault="007459B6" w:rsidP="007459B6" w:rsidR="007459B6" w:rsidRPr="007459B6">
      <w:pPr>
        <w:rPr>
          <w:b/>
          <w:sz w:val="24"/>
          <w:szCs w:val="24"/>
        </w:rPr>
      </w:pPr>
    </w:p>
    <w:p w:rsidRDefault="007459B6" w:rsidP="007459B6" w:rsidR="007459B6" w:rsidRPr="007459B6">
      <w:pPr>
        <w:jc w:val="both"/>
        <w:rPr>
          <w:b/>
          <w:sz w:val="24"/>
          <w:szCs w:val="24"/>
        </w:rPr>
      </w:pPr>
      <w:r w:rsidRPr="007459B6">
        <w:rPr>
          <w:b/>
          <w:sz w:val="24"/>
          <w:szCs w:val="24"/>
          <w:u w:val="single"/>
        </w:rPr>
        <w:t>Prema zemljišno knjižnom izvatku Općinskog građanskog suda u Zagrebu</w:t>
      </w:r>
      <w:r w:rsidRPr="007459B6">
        <w:rPr>
          <w:sz w:val="24"/>
          <w:szCs w:val="24"/>
        </w:rPr>
        <w:t xml:space="preserve"> – zemljišno knjižni odjel, utvrđeno je da je dužnik evidentiran kao </w:t>
      </w:r>
      <w:r w:rsidRPr="007459B6">
        <w:rPr>
          <w:b/>
          <w:sz w:val="24"/>
          <w:szCs w:val="24"/>
        </w:rPr>
        <w:t>vlasnik dijela slijedeće nekretnine upisane na k.č.br. 4917/31 k.o.Grad Zagreb, upisano u zk.ul. 10957 zgrada mješovite uporabe br.4, Zvonimira Rihtmana sa 408 m2 i dvorište sa 203 m2 ukupne površine 611, (E-9, E-11 i E-13)  i to:</w:t>
      </w:r>
    </w:p>
    <w:p w:rsidRDefault="007459B6" w:rsidP="007459B6" w:rsidR="007459B6" w:rsidRPr="007459B6">
      <w:pPr>
        <w:rPr>
          <w:b/>
          <w:sz w:val="24"/>
          <w:szCs w:val="24"/>
          <w:u w:val="single"/>
        </w:rPr>
      </w:pPr>
    </w:p>
    <w:p w:rsidRDefault="007459B6" w:rsidP="007459B6" w:rsidR="007459B6" w:rsidRPr="007459B6">
      <w:pPr>
        <w:rPr>
          <w:b/>
          <w:sz w:val="24"/>
          <w:szCs w:val="24"/>
        </w:rPr>
      </w:pPr>
      <w:r w:rsidRPr="007459B6">
        <w:rPr>
          <w:b/>
          <w:sz w:val="24"/>
          <w:szCs w:val="24"/>
          <w:u w:val="single"/>
        </w:rPr>
        <w:t>5.2.1. Garažno parkirno mjesto E-9</w:t>
      </w:r>
    </w:p>
    <w:p w:rsidRDefault="007459B6" w:rsidP="007459B6" w:rsidR="007459B6" w:rsidRPr="007459B6">
      <w:pPr>
        <w:rPr>
          <w:b/>
          <w:i/>
          <w:sz w:val="24"/>
          <w:szCs w:val="24"/>
        </w:rPr>
      </w:pPr>
    </w:p>
    <w:p w:rsidRDefault="007459B6" w:rsidP="007459B6" w:rsidR="007459B6" w:rsidRPr="007459B6">
      <w:pPr>
        <w:rPr>
          <w:b/>
          <w:sz w:val="24"/>
          <w:szCs w:val="24"/>
        </w:rPr>
      </w:pPr>
      <w:r w:rsidRPr="007459B6">
        <w:rPr>
          <w:b/>
          <w:sz w:val="24"/>
          <w:szCs w:val="24"/>
        </w:rPr>
        <w:t>-9. Suvlasnički dio: 51/10000 ETAŽNO VLASNIŠTVO (E-9)</w:t>
      </w:r>
    </w:p>
    <w:p w:rsidRDefault="007459B6" w:rsidP="007459B6" w:rsidR="007459B6" w:rsidRPr="007459B6">
      <w:pPr>
        <w:jc w:val="both"/>
        <w:rPr>
          <w:b/>
          <w:sz w:val="24"/>
          <w:szCs w:val="24"/>
        </w:rPr>
      </w:pPr>
      <w:r w:rsidRPr="007459B6">
        <w:rPr>
          <w:b/>
          <w:sz w:val="24"/>
          <w:szCs w:val="24"/>
        </w:rPr>
        <w:t>1. garažno parkirno mjesto oznake GPM  9, u podrumu-2,  površine 13,56 m2, neto korisne površine 8,14 m2, u elaboratu etažiranja označeno u tlocrtu podruma -2 rozom bojom</w:t>
      </w:r>
    </w:p>
    <w:p w:rsidRDefault="007459B6" w:rsidP="007459B6" w:rsidR="007459B6" w:rsidRPr="007459B6">
      <w:pPr>
        <w:jc w:val="both"/>
        <w:rPr>
          <w:b/>
          <w:sz w:val="24"/>
          <w:szCs w:val="24"/>
        </w:rPr>
      </w:pPr>
    </w:p>
    <w:p w:rsidRDefault="007459B6" w:rsidP="007459B6" w:rsidR="007459B6" w:rsidRPr="007459B6">
      <w:pPr>
        <w:rPr>
          <w:b/>
          <w:sz w:val="24"/>
          <w:szCs w:val="24"/>
        </w:rPr>
      </w:pPr>
      <w:r w:rsidRPr="007459B6">
        <w:rPr>
          <w:b/>
          <w:sz w:val="24"/>
          <w:szCs w:val="24"/>
          <w:u w:val="single"/>
        </w:rPr>
        <w:t>5.2.2. Garažno parkirno mjesto E-11</w:t>
      </w:r>
    </w:p>
    <w:p w:rsidRDefault="007459B6" w:rsidP="007459B6" w:rsidR="007459B6" w:rsidRPr="007459B6">
      <w:pPr>
        <w:rPr>
          <w:b/>
          <w:i/>
          <w:sz w:val="24"/>
          <w:szCs w:val="24"/>
        </w:rPr>
      </w:pPr>
    </w:p>
    <w:p w:rsidRDefault="007459B6" w:rsidP="007459B6" w:rsidR="007459B6" w:rsidRPr="007459B6">
      <w:pPr>
        <w:rPr>
          <w:b/>
          <w:sz w:val="24"/>
          <w:szCs w:val="24"/>
        </w:rPr>
      </w:pPr>
      <w:r w:rsidRPr="007459B6">
        <w:rPr>
          <w:b/>
          <w:sz w:val="24"/>
          <w:szCs w:val="24"/>
        </w:rPr>
        <w:t>-11. Suvlasnički dio: 52/10000 ETAŽNO VLASNIŠTVO (E-11)</w:t>
      </w:r>
    </w:p>
    <w:p w:rsidRDefault="007459B6" w:rsidP="007459B6" w:rsidR="007459B6" w:rsidRPr="007459B6">
      <w:pPr>
        <w:jc w:val="both"/>
        <w:rPr>
          <w:b/>
          <w:sz w:val="24"/>
          <w:szCs w:val="24"/>
        </w:rPr>
      </w:pPr>
      <w:r w:rsidRPr="007459B6">
        <w:rPr>
          <w:b/>
          <w:sz w:val="24"/>
          <w:szCs w:val="24"/>
        </w:rPr>
        <w:t>1. garažno parkirno mjesto oznake GPM  11, u podrumu-2,  površine 13,95 m2, neto korisne površine 8,37 m2, u elaboratu etažiranja označeno u tlocrtu podruma -2 tamnoplavom bojom</w:t>
      </w:r>
    </w:p>
    <w:p w:rsidRDefault="007459B6" w:rsidP="007459B6" w:rsidR="007459B6" w:rsidRPr="007459B6">
      <w:pPr>
        <w:rPr>
          <w:b/>
          <w:sz w:val="24"/>
          <w:szCs w:val="24"/>
        </w:rPr>
      </w:pPr>
    </w:p>
    <w:p w:rsidRDefault="007459B6" w:rsidP="007459B6" w:rsidR="007459B6" w:rsidRPr="007459B6">
      <w:pPr>
        <w:rPr>
          <w:b/>
          <w:i/>
          <w:sz w:val="24"/>
          <w:szCs w:val="24"/>
        </w:rPr>
      </w:pPr>
      <w:r w:rsidRPr="007459B6">
        <w:rPr>
          <w:b/>
          <w:sz w:val="24"/>
          <w:szCs w:val="24"/>
          <w:u w:val="single"/>
        </w:rPr>
        <w:t>5.2.3. Garažno parkirno mjesto E-</w:t>
      </w:r>
      <w:r w:rsidRPr="007459B6">
        <w:rPr>
          <w:b/>
          <w:sz w:val="24"/>
          <w:szCs w:val="24"/>
        </w:rPr>
        <w:t>13</w:t>
      </w:r>
    </w:p>
    <w:p w:rsidRDefault="007459B6" w:rsidP="007459B6" w:rsidR="007459B6" w:rsidRPr="007459B6">
      <w:pPr>
        <w:rPr>
          <w:b/>
          <w:sz w:val="24"/>
          <w:szCs w:val="24"/>
        </w:rPr>
      </w:pPr>
      <w:r w:rsidRPr="007459B6">
        <w:rPr>
          <w:b/>
          <w:sz w:val="24"/>
          <w:szCs w:val="24"/>
        </w:rPr>
        <w:t>-13. Suvlasnički dio: 53/10000 ETAŽNO VLASNIŠTVO (E-13)</w:t>
      </w:r>
    </w:p>
    <w:p w:rsidRDefault="007459B6" w:rsidP="007459B6" w:rsidR="007459B6" w:rsidRPr="007459B6">
      <w:pPr>
        <w:jc w:val="both"/>
        <w:rPr>
          <w:b/>
          <w:sz w:val="24"/>
          <w:szCs w:val="24"/>
        </w:rPr>
      </w:pPr>
      <w:r w:rsidRPr="007459B6">
        <w:rPr>
          <w:b/>
          <w:sz w:val="24"/>
          <w:szCs w:val="24"/>
        </w:rPr>
        <w:lastRenderedPageBreak/>
        <w:t>1. garažno parkirno mjesto oznake GPM 13, u podrumu-2,  površine 14,32 m2, neto korisne površine 8,59 m2, u elaboratu etažiranja označeno u tlocrtu podruma -2 žutom bojom i oznakom kose crte</w:t>
      </w:r>
    </w:p>
    <w:p w:rsidRDefault="007459B6" w:rsidP="007459B6" w:rsidR="007459B6" w:rsidRPr="007459B6">
      <w:pPr>
        <w:rPr>
          <w:b/>
          <w:sz w:val="24"/>
          <w:szCs w:val="24"/>
        </w:rPr>
      </w:pPr>
    </w:p>
    <w:p w:rsidRDefault="007459B6" w:rsidP="007459B6" w:rsidR="007459B6" w:rsidRPr="007459B6">
      <w:pPr>
        <w:rPr>
          <w:b/>
          <w:i/>
          <w:sz w:val="24"/>
          <w:szCs w:val="24"/>
        </w:rPr>
      </w:pPr>
      <w:r w:rsidRPr="007459B6">
        <w:rPr>
          <w:b/>
          <w:i/>
          <w:sz w:val="24"/>
          <w:szCs w:val="24"/>
        </w:rPr>
        <w:t>Teret:</w:t>
      </w:r>
    </w:p>
    <w:p w:rsidRDefault="007459B6" w:rsidP="007459B6" w:rsidR="007459B6" w:rsidRPr="007459B6">
      <w:pPr>
        <w:rPr>
          <w:b/>
          <w:i/>
          <w:sz w:val="24"/>
          <w:szCs w:val="24"/>
        </w:rPr>
      </w:pPr>
    </w:p>
    <w:p w:rsidRDefault="007459B6" w:rsidP="007459B6" w:rsidR="007459B6" w:rsidRPr="007459B6">
      <w:pPr>
        <w:rPr>
          <w:i/>
          <w:sz w:val="24"/>
          <w:szCs w:val="24"/>
        </w:rPr>
      </w:pPr>
      <w:r w:rsidRPr="007459B6">
        <w:rPr>
          <w:i/>
          <w:sz w:val="24"/>
          <w:szCs w:val="24"/>
        </w:rPr>
        <w:t>Na svaki gore navedeni suvlasnički dio koji predstavlja garažna mjesta upisano je:</w:t>
      </w:r>
    </w:p>
    <w:p w:rsidRDefault="007459B6" w:rsidP="007459B6" w:rsidR="007459B6" w:rsidRPr="007459B6">
      <w:pPr>
        <w:rPr>
          <w:i/>
          <w:sz w:val="24"/>
          <w:szCs w:val="24"/>
        </w:rPr>
      </w:pPr>
    </w:p>
    <w:p w:rsidRDefault="007459B6" w:rsidP="007459B6" w:rsidR="007459B6" w:rsidRPr="007459B6">
      <w:pPr>
        <w:numPr>
          <w:ilvl w:val="1"/>
          <w:numId w:val="45"/>
        </w:numPr>
        <w:overflowPunct/>
        <w:autoSpaceDE/>
        <w:autoSpaceDN/>
        <w:adjustRightInd/>
        <w:textAlignment w:val="auto"/>
        <w:rPr>
          <w:b/>
          <w:i/>
          <w:sz w:val="24"/>
          <w:szCs w:val="24"/>
        </w:rPr>
      </w:pPr>
      <w:r w:rsidRPr="007459B6">
        <w:rPr>
          <w:b/>
          <w:i/>
          <w:sz w:val="24"/>
          <w:szCs w:val="24"/>
        </w:rPr>
        <w:t>Zaprimljeno 23.09.2015. broj Z-35296/15</w:t>
      </w:r>
    </w:p>
    <w:p w:rsidRDefault="007459B6" w:rsidP="007459B6" w:rsidR="007459B6" w:rsidRPr="007459B6">
      <w:pPr>
        <w:rPr>
          <w:b/>
          <w:sz w:val="24"/>
          <w:szCs w:val="24"/>
        </w:rPr>
      </w:pPr>
    </w:p>
    <w:p w:rsidRDefault="007459B6" w:rsidP="007459B6" w:rsidR="007459B6" w:rsidRPr="007459B6">
      <w:pPr>
        <w:rPr>
          <w:b/>
          <w:sz w:val="24"/>
          <w:szCs w:val="24"/>
        </w:rPr>
      </w:pPr>
    </w:p>
    <w:p w:rsidRDefault="007459B6" w:rsidP="007459B6" w:rsidR="007459B6" w:rsidRPr="007459B6">
      <w:pPr>
        <w:jc w:val="both"/>
        <w:rPr>
          <w:i/>
          <w:sz w:val="24"/>
          <w:szCs w:val="24"/>
        </w:rPr>
      </w:pPr>
      <w:r w:rsidRPr="007459B6">
        <w:rPr>
          <w:i/>
          <w:sz w:val="24"/>
          <w:szCs w:val="24"/>
        </w:rPr>
        <w:t xml:space="preserve">Na temelju Sporazuma radi osiguranja novčane tražbine zasnivanjem založnog prava na nekretnini od 28.08.2015.g. </w:t>
      </w:r>
      <w:r w:rsidRPr="007459B6">
        <w:rPr>
          <w:b/>
          <w:i/>
          <w:sz w:val="24"/>
          <w:szCs w:val="24"/>
        </w:rPr>
        <w:t>uknjižuje se pravo zaloga</w:t>
      </w:r>
      <w:r w:rsidRPr="007459B6">
        <w:rPr>
          <w:i/>
          <w:sz w:val="24"/>
          <w:szCs w:val="24"/>
        </w:rPr>
        <w:t xml:space="preserve">  radi osiguranja novčane tražbine  u iznosu od 299.587,06 kn, uvećano za kamatu od 4%,  </w:t>
      </w:r>
      <w:r w:rsidRPr="007459B6">
        <w:rPr>
          <w:b/>
          <w:i/>
          <w:sz w:val="24"/>
          <w:szCs w:val="24"/>
        </w:rPr>
        <w:t>za korist</w:t>
      </w:r>
      <w:r w:rsidRPr="007459B6">
        <w:rPr>
          <w:i/>
          <w:sz w:val="24"/>
          <w:szCs w:val="24"/>
        </w:rPr>
        <w:t>:</w:t>
      </w:r>
    </w:p>
    <w:p w:rsidRDefault="007459B6" w:rsidP="007459B6" w:rsidR="007459B6" w:rsidRPr="007459B6">
      <w:pPr>
        <w:rPr>
          <w:i/>
          <w:sz w:val="24"/>
          <w:szCs w:val="24"/>
        </w:rPr>
      </w:pPr>
    </w:p>
    <w:p w:rsidRDefault="007459B6" w:rsidP="007459B6" w:rsidR="007459B6" w:rsidRPr="007459B6">
      <w:pPr>
        <w:rPr>
          <w:b/>
          <w:i/>
          <w:sz w:val="24"/>
          <w:szCs w:val="24"/>
        </w:rPr>
      </w:pPr>
      <w:r w:rsidRPr="007459B6">
        <w:rPr>
          <w:b/>
          <w:i/>
          <w:sz w:val="24"/>
          <w:szCs w:val="24"/>
        </w:rPr>
        <w:t>LJUBIĆ ANTE, OIB:45977366295, Zagreb, Selska cesta 44</w:t>
      </w:r>
    </w:p>
    <w:p w:rsidRDefault="007459B6" w:rsidP="007459B6" w:rsidR="007459B6" w:rsidRPr="007459B6">
      <w:pPr>
        <w:rPr>
          <w:i/>
          <w:sz w:val="24"/>
          <w:szCs w:val="24"/>
        </w:rPr>
      </w:pPr>
      <w:r w:rsidRPr="007459B6">
        <w:rPr>
          <w:b/>
          <w:sz w:val="24"/>
          <w:szCs w:val="24"/>
        </w:rPr>
        <w:t xml:space="preserve">    </w:t>
      </w:r>
      <w:r w:rsidRPr="007459B6">
        <w:rPr>
          <w:i/>
          <w:sz w:val="24"/>
          <w:szCs w:val="24"/>
        </w:rPr>
        <w:t xml:space="preserve">  </w:t>
      </w:r>
    </w:p>
    <w:p w:rsidRDefault="007459B6" w:rsidP="007459B6" w:rsidR="007459B6" w:rsidRPr="007459B6">
      <w:pPr>
        <w:ind w:firstLine="708"/>
        <w:rPr>
          <w:i/>
          <w:sz w:val="24"/>
          <w:szCs w:val="24"/>
        </w:rPr>
      </w:pPr>
      <w:r w:rsidRPr="007459B6">
        <w:rPr>
          <w:i/>
          <w:sz w:val="24"/>
          <w:szCs w:val="24"/>
        </w:rPr>
        <w:t>Dokaz: Verificirani ZK ulošci s nadnevkom od 20.01.2019.(3x)</w:t>
      </w:r>
    </w:p>
    <w:p w:rsidRDefault="007459B6" w:rsidP="007459B6" w:rsidR="007459B6" w:rsidRPr="007459B6">
      <w:pPr>
        <w:rPr>
          <w:b/>
          <w:sz w:val="24"/>
          <w:szCs w:val="24"/>
        </w:rPr>
      </w:pPr>
    </w:p>
    <w:p w:rsidRDefault="007459B6" w:rsidP="007459B6" w:rsidR="007459B6" w:rsidRPr="007459B6">
      <w:pPr>
        <w:jc w:val="both"/>
        <w:rPr>
          <w:sz w:val="24"/>
          <w:szCs w:val="24"/>
        </w:rPr>
      </w:pPr>
      <w:r w:rsidRPr="007459B6">
        <w:rPr>
          <w:sz w:val="24"/>
          <w:szCs w:val="24"/>
        </w:rPr>
        <w:t>Stečajni dužnik je, po nalogu stečajne upraviteljice, prijavio poreznoj upravi zadnju bilancu na dan 26.08.2018.g., u kojoj je navedenu imovinu iskazao u obrascu POD-BIL kao kratkotrajnu imovinu, na poziciji „Zalihe – gotovi proizvodi u iznosu od  299.587 kn, i prema navedenoj bilanci to je jedina imovina dužnika.</w:t>
      </w:r>
    </w:p>
    <w:p w:rsidRDefault="007459B6" w:rsidP="007459B6" w:rsidR="007459B6" w:rsidRPr="007459B6">
      <w:pPr>
        <w:jc w:val="both"/>
        <w:rPr>
          <w:sz w:val="24"/>
          <w:szCs w:val="24"/>
        </w:rPr>
      </w:pPr>
    </w:p>
    <w:p w:rsidRDefault="007459B6" w:rsidP="007459B6" w:rsidR="007459B6" w:rsidRPr="007459B6">
      <w:pPr>
        <w:numPr>
          <w:ilvl w:val="0"/>
          <w:numId w:val="46"/>
        </w:numPr>
        <w:overflowPunct/>
        <w:autoSpaceDE/>
        <w:autoSpaceDN/>
        <w:adjustRightInd/>
        <w:jc w:val="both"/>
        <w:textAlignment w:val="auto"/>
        <w:rPr>
          <w:b/>
          <w:sz w:val="24"/>
          <w:szCs w:val="24"/>
        </w:rPr>
      </w:pPr>
      <w:r w:rsidRPr="007459B6">
        <w:rPr>
          <w:b/>
          <w:sz w:val="24"/>
          <w:szCs w:val="24"/>
        </w:rPr>
        <w:t>Pravni predmeti (sudski, ovršni i upravni postupci)</w:t>
      </w:r>
    </w:p>
    <w:p w:rsidRDefault="007459B6" w:rsidP="007459B6" w:rsidR="007459B6" w:rsidRPr="007459B6">
      <w:pPr>
        <w:ind w:left="540"/>
        <w:rPr>
          <w:b/>
          <w:sz w:val="24"/>
          <w:szCs w:val="24"/>
        </w:rPr>
      </w:pPr>
    </w:p>
    <w:p w:rsidRDefault="007459B6" w:rsidP="007459B6" w:rsidR="007459B6" w:rsidRPr="007459B6">
      <w:pPr>
        <w:ind w:left="540"/>
        <w:rPr>
          <w:b/>
          <w:sz w:val="24"/>
          <w:szCs w:val="24"/>
        </w:rPr>
      </w:pPr>
    </w:p>
    <w:p w:rsidRDefault="007459B6" w:rsidP="007459B6" w:rsidR="007459B6">
      <w:pPr>
        <w:jc w:val="both"/>
        <w:rPr>
          <w:sz w:val="24"/>
          <w:szCs w:val="24"/>
        </w:rPr>
      </w:pPr>
      <w:r w:rsidRPr="007459B6">
        <w:rPr>
          <w:sz w:val="24"/>
          <w:szCs w:val="24"/>
        </w:rPr>
        <w:t>Stečajna upraviteljica nije preuzela poslovnu dokumentaciju koja bi se odnosila na sudske sporove, pa shodno tome, nema saznanja da li se stečajni dužnik javlja kao tužitelj ili ovrhovoditelj čijim bi pozitivnim ishodom došlo do obogaćenja stečajne mase.</w:t>
      </w:r>
    </w:p>
    <w:p w:rsidRDefault="007459B6" w:rsidP="007459B6" w:rsidR="007459B6" w:rsidRPr="007459B6">
      <w:pPr>
        <w:jc w:val="both"/>
        <w:rPr>
          <w:sz w:val="24"/>
          <w:szCs w:val="24"/>
        </w:rPr>
      </w:pPr>
    </w:p>
    <w:p w:rsidRDefault="007459B6" w:rsidP="007459B6" w:rsidR="007459B6" w:rsidRPr="007459B6">
      <w:pPr>
        <w:numPr>
          <w:ilvl w:val="0"/>
          <w:numId w:val="46"/>
        </w:numPr>
        <w:overflowPunct/>
        <w:autoSpaceDE/>
        <w:autoSpaceDN/>
        <w:adjustRightInd/>
        <w:textAlignment w:val="auto"/>
        <w:rPr>
          <w:b/>
          <w:sz w:val="24"/>
          <w:szCs w:val="24"/>
        </w:rPr>
      </w:pPr>
      <w:r w:rsidRPr="007459B6">
        <w:rPr>
          <w:b/>
          <w:sz w:val="24"/>
          <w:szCs w:val="24"/>
        </w:rPr>
        <w:t>Obveze stečajne mase</w:t>
      </w:r>
    </w:p>
    <w:p w:rsidRDefault="007459B6" w:rsidP="007459B6" w:rsidR="007459B6" w:rsidRPr="007459B6">
      <w:pPr>
        <w:rPr>
          <w:b/>
          <w:sz w:val="24"/>
          <w:szCs w:val="24"/>
        </w:rPr>
      </w:pPr>
    </w:p>
    <w:p w:rsidRDefault="007459B6" w:rsidP="007459B6" w:rsidR="007459B6" w:rsidRPr="007459B6">
      <w:pPr>
        <w:rPr>
          <w:b/>
          <w:sz w:val="24"/>
          <w:szCs w:val="24"/>
        </w:rPr>
      </w:pPr>
    </w:p>
    <w:p w:rsidRDefault="007459B6" w:rsidP="007459B6" w:rsidR="007459B6" w:rsidRPr="007459B6">
      <w:pPr>
        <w:rPr>
          <w:b/>
          <w:sz w:val="24"/>
          <w:szCs w:val="24"/>
        </w:rPr>
      </w:pPr>
      <w:r w:rsidRPr="007459B6">
        <w:rPr>
          <w:b/>
          <w:sz w:val="24"/>
          <w:szCs w:val="24"/>
        </w:rPr>
        <w:t>7.1. Vjerovnici stečajnog dužnika (čl.222.SZ)</w:t>
      </w:r>
    </w:p>
    <w:p w:rsidRDefault="007459B6" w:rsidP="007459B6" w:rsidR="007459B6" w:rsidRPr="007459B6">
      <w:pPr>
        <w:rPr>
          <w:b/>
          <w:sz w:val="24"/>
          <w:szCs w:val="24"/>
        </w:rPr>
      </w:pPr>
    </w:p>
    <w:p w:rsidRDefault="007459B6" w:rsidP="007459B6" w:rsidR="007459B6" w:rsidRPr="007459B6">
      <w:pPr>
        <w:rPr>
          <w:sz w:val="24"/>
          <w:szCs w:val="24"/>
        </w:rPr>
      </w:pPr>
      <w:r w:rsidRPr="007459B6">
        <w:rPr>
          <w:sz w:val="24"/>
          <w:szCs w:val="24"/>
        </w:rPr>
        <w:t>Obveze stečajnog dužnika prema vjerovnicima s priznatim tražbinama</w:t>
      </w:r>
    </w:p>
    <w:p w:rsidRDefault="007459B6" w:rsidP="007459B6" w:rsidR="007459B6" w:rsidRPr="007459B6">
      <w:pPr>
        <w:rPr>
          <w:sz w:val="24"/>
          <w:szCs w:val="24"/>
        </w:rPr>
      </w:pPr>
    </w:p>
    <w:p w:rsidRDefault="007459B6" w:rsidP="007459B6" w:rsidR="007459B6" w:rsidRPr="007459B6">
      <w:pPr>
        <w:rPr>
          <w:sz w:val="24"/>
          <w:szCs w:val="24"/>
        </w:rPr>
      </w:pPr>
      <w:r w:rsidRPr="007459B6">
        <w:rPr>
          <w:sz w:val="24"/>
          <w:szCs w:val="24"/>
        </w:rPr>
        <w:t>7.1.1.Priznate tražbine vjerovnika prvog višeg isplatnog reda.................................... 0,00 kn</w:t>
      </w:r>
    </w:p>
    <w:p w:rsidRDefault="007459B6" w:rsidP="007459B6" w:rsidR="007459B6" w:rsidRPr="007459B6">
      <w:pPr>
        <w:pBdr>
          <w:bottom w:space="1" w:sz="4" w:color="auto" w:val="single"/>
        </w:pBdr>
        <w:rPr>
          <w:sz w:val="24"/>
          <w:szCs w:val="24"/>
        </w:rPr>
      </w:pPr>
      <w:r w:rsidRPr="007459B6">
        <w:rPr>
          <w:sz w:val="24"/>
          <w:szCs w:val="24"/>
        </w:rPr>
        <w:t>7.1.2.Priznate tražbine vjerovnika drugog višeg isplatnog reda....................1.322.068,03 kn</w:t>
      </w:r>
    </w:p>
    <w:p w:rsidRDefault="007459B6" w:rsidP="007459B6" w:rsidR="007459B6" w:rsidRPr="007459B6">
      <w:pPr>
        <w:rPr>
          <w:sz w:val="24"/>
          <w:szCs w:val="24"/>
        </w:rPr>
      </w:pPr>
      <w:r w:rsidRPr="007459B6">
        <w:rPr>
          <w:sz w:val="24"/>
          <w:szCs w:val="24"/>
        </w:rPr>
        <w:t xml:space="preserve"> Ukupno:</w:t>
      </w:r>
      <w:r w:rsidRPr="007459B6">
        <w:rPr>
          <w:sz w:val="24"/>
          <w:szCs w:val="24"/>
        </w:rPr>
        <w:tab/>
      </w:r>
      <w:r w:rsidRPr="007459B6">
        <w:rPr>
          <w:sz w:val="24"/>
          <w:szCs w:val="24"/>
        </w:rPr>
        <w:tab/>
      </w:r>
      <w:r w:rsidRPr="007459B6">
        <w:rPr>
          <w:sz w:val="24"/>
          <w:szCs w:val="24"/>
        </w:rPr>
        <w:tab/>
      </w:r>
      <w:r w:rsidRPr="007459B6">
        <w:rPr>
          <w:sz w:val="24"/>
          <w:szCs w:val="24"/>
        </w:rPr>
        <w:tab/>
      </w:r>
      <w:r w:rsidRPr="007459B6">
        <w:rPr>
          <w:sz w:val="24"/>
          <w:szCs w:val="24"/>
        </w:rPr>
        <w:tab/>
      </w:r>
      <w:r w:rsidRPr="007459B6">
        <w:rPr>
          <w:sz w:val="24"/>
          <w:szCs w:val="24"/>
        </w:rPr>
        <w:tab/>
      </w:r>
      <w:r w:rsidRPr="007459B6">
        <w:rPr>
          <w:sz w:val="24"/>
          <w:szCs w:val="24"/>
        </w:rPr>
        <w:tab/>
      </w:r>
      <w:r w:rsidRPr="007459B6">
        <w:rPr>
          <w:sz w:val="24"/>
          <w:szCs w:val="24"/>
        </w:rPr>
        <w:tab/>
        <w:t xml:space="preserve">             1.322.068,03 kn</w:t>
      </w:r>
    </w:p>
    <w:p w:rsidRDefault="007459B6" w:rsidP="007459B6" w:rsidR="007459B6" w:rsidRPr="007459B6">
      <w:pPr>
        <w:rPr>
          <w:sz w:val="24"/>
          <w:szCs w:val="24"/>
        </w:rPr>
      </w:pPr>
    </w:p>
    <w:p w:rsidRDefault="007459B6" w:rsidP="007459B6" w:rsidR="007459B6" w:rsidRPr="007459B6">
      <w:pPr>
        <w:jc w:val="both"/>
        <w:rPr>
          <w:sz w:val="24"/>
          <w:szCs w:val="24"/>
        </w:rPr>
      </w:pPr>
      <w:r w:rsidRPr="007459B6">
        <w:rPr>
          <w:sz w:val="24"/>
          <w:szCs w:val="24"/>
        </w:rPr>
        <w:t>Stečajna upraviteljica je u roku određenim rješenjem o otvaranju stečajnog postupka zaprimila osam prijava tražbina drugog višeg isplatnog reda, obradila i sastavila tablice te pritom priznala  tražbine u iznosu od 1.322.068,03 kn</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b/>
          <w:sz w:val="24"/>
          <w:szCs w:val="24"/>
        </w:rPr>
        <w:t>Obavijest o postojanju razlučnih prava</w:t>
      </w:r>
      <w:r w:rsidRPr="007459B6">
        <w:rPr>
          <w:sz w:val="24"/>
          <w:szCs w:val="24"/>
        </w:rPr>
        <w:t xml:space="preserve">  - zaprimljena je od strane razlučnog vjerovnika Ljubić Ante, Zagreb, Selska cesta 44, OIB: 45977366295, zastupan po OD Jujnović, Lučić, Marković</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lastRenderedPageBreak/>
        <w:t>Pravna osnova razlučnog prava:</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t>Sporazum radi osiguranja novčane tražbine zasnivanjem založnog prava na nekretnini od 28.08.2015.g., upisanoj u zk.ul.10957 k.o. Grad Zagreb „Zgrada mješovite uporabe br.4, Zvonimira Rihtmana sa 408 m2 i dvorište sa 203 m2, ukupne površine 611 m2, podulošci br 9, 11. i br. 13.</w:t>
      </w:r>
    </w:p>
    <w:p w:rsidRDefault="007459B6" w:rsidP="007459B6" w:rsidR="007459B6" w:rsidRPr="007459B6">
      <w:pPr>
        <w:jc w:val="both"/>
        <w:rPr>
          <w:sz w:val="24"/>
          <w:szCs w:val="24"/>
        </w:rPr>
      </w:pPr>
    </w:p>
    <w:p w:rsidRDefault="007459B6" w:rsidP="007459B6" w:rsidR="007459B6" w:rsidRPr="007459B6">
      <w:pPr>
        <w:rPr>
          <w:b/>
          <w:sz w:val="24"/>
          <w:szCs w:val="24"/>
        </w:rPr>
      </w:pPr>
      <w:r w:rsidRPr="007459B6">
        <w:rPr>
          <w:b/>
          <w:sz w:val="24"/>
          <w:szCs w:val="24"/>
        </w:rPr>
        <w:t>Iznos tražbine osigurane razlučnim pravom 299.587,06 kn uvećano za ugovorenu kamatu od 4%.</w:t>
      </w:r>
    </w:p>
    <w:p w:rsidRDefault="007459B6" w:rsidP="007459B6" w:rsidR="007459B6" w:rsidRPr="007459B6">
      <w:pPr>
        <w:rPr>
          <w:sz w:val="24"/>
          <w:szCs w:val="24"/>
        </w:rPr>
      </w:pPr>
    </w:p>
    <w:p w:rsidRDefault="007459B6" w:rsidP="007459B6" w:rsidR="007459B6" w:rsidRPr="007459B6">
      <w:pPr>
        <w:rPr>
          <w:sz w:val="24"/>
          <w:szCs w:val="24"/>
        </w:rPr>
      </w:pPr>
      <w:r w:rsidRPr="007459B6">
        <w:rPr>
          <w:b/>
          <w:sz w:val="24"/>
          <w:szCs w:val="24"/>
        </w:rPr>
        <w:t>Obavijest o postojanju izlučnih prava</w:t>
      </w:r>
      <w:r w:rsidRPr="007459B6">
        <w:rPr>
          <w:sz w:val="24"/>
          <w:szCs w:val="24"/>
        </w:rPr>
        <w:t xml:space="preserve">  - nije zaprimljen zahtjev za izlučna prava</w:t>
      </w:r>
    </w:p>
    <w:p w:rsidRDefault="007459B6" w:rsidP="007459B6" w:rsidR="007459B6" w:rsidRPr="007459B6">
      <w:pPr>
        <w:rPr>
          <w:sz w:val="24"/>
          <w:szCs w:val="24"/>
        </w:rPr>
      </w:pPr>
    </w:p>
    <w:p w:rsidRDefault="007459B6" w:rsidP="007459B6" w:rsidR="007459B6" w:rsidRPr="007459B6">
      <w:pPr>
        <w:rPr>
          <w:b/>
          <w:sz w:val="24"/>
          <w:szCs w:val="24"/>
        </w:rPr>
      </w:pPr>
      <w:r w:rsidRPr="007459B6">
        <w:rPr>
          <w:sz w:val="24"/>
          <w:szCs w:val="24"/>
        </w:rPr>
        <w:t xml:space="preserve">Tablica: </w:t>
      </w:r>
      <w:r w:rsidRPr="007459B6">
        <w:rPr>
          <w:b/>
          <w:sz w:val="24"/>
          <w:szCs w:val="24"/>
        </w:rPr>
        <w:t>Popis vjerovnika temeljem prijavljenih tražbina</w:t>
      </w:r>
    </w:p>
    <w:p w:rsidRDefault="007459B6" w:rsidP="007459B6" w:rsidR="007459B6" w:rsidRPr="007459B6">
      <w:pPr>
        <w:rPr>
          <w:sz w:val="24"/>
          <w:szCs w:val="24"/>
        </w:rPr>
      </w:pPr>
    </w:p>
    <w:tbl>
      <w:tblPr>
        <w:tblW w:type="dxa" w:w="975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3"/>
        <w:gridCol w:w="2105"/>
        <w:gridCol w:w="1991"/>
        <w:gridCol w:w="1123"/>
        <w:gridCol w:w="1223"/>
        <w:gridCol w:w="1476"/>
        <w:gridCol w:w="1176"/>
      </w:tblGrid>
      <w:tr w:rsidTr="007459B6" w:rsidR="007459B6" w:rsidRPr="007459B6">
        <w:trPr>
          <w:trHeight w:val="574"/>
        </w:trPr>
        <w:tc>
          <w:tcPr>
            <w:tcW w:type="dxa" w:w="663"/>
            <w:shd w:fill="auto" w:color="auto" w:val="clear"/>
          </w:tcPr>
          <w:p w:rsidRDefault="007459B6" w:rsidP="00B336D0" w:rsidR="007459B6" w:rsidRPr="007459B6">
            <w:pPr>
              <w:rPr>
                <w:sz w:val="24"/>
                <w:szCs w:val="24"/>
              </w:rPr>
            </w:pPr>
          </w:p>
          <w:p w:rsidRDefault="007459B6" w:rsidP="00B336D0" w:rsidR="007459B6" w:rsidRPr="007459B6">
            <w:pPr>
              <w:rPr>
                <w:sz w:val="24"/>
                <w:szCs w:val="24"/>
              </w:rPr>
            </w:pPr>
            <w:r w:rsidRPr="007459B6">
              <w:rPr>
                <w:sz w:val="24"/>
                <w:szCs w:val="24"/>
              </w:rPr>
              <w:t>Red.</w:t>
            </w:r>
          </w:p>
          <w:p w:rsidRDefault="007459B6" w:rsidP="00B336D0" w:rsidR="007459B6" w:rsidRPr="007459B6">
            <w:pPr>
              <w:rPr>
                <w:sz w:val="24"/>
                <w:szCs w:val="24"/>
              </w:rPr>
            </w:pPr>
            <w:r w:rsidRPr="007459B6">
              <w:rPr>
                <w:sz w:val="24"/>
                <w:szCs w:val="24"/>
              </w:rPr>
              <w:t>br.</w:t>
            </w:r>
          </w:p>
        </w:tc>
        <w:tc>
          <w:tcPr>
            <w:tcW w:type="dxa" w:w="2105"/>
            <w:shd w:fill="auto" w:color="auto" w:val="clear"/>
          </w:tcPr>
          <w:p w:rsidRDefault="007459B6" w:rsidP="00B336D0" w:rsidR="007459B6" w:rsidRPr="007459B6">
            <w:pPr>
              <w:rPr>
                <w:sz w:val="24"/>
                <w:szCs w:val="24"/>
              </w:rPr>
            </w:pPr>
          </w:p>
          <w:p w:rsidRDefault="007459B6" w:rsidP="00B336D0" w:rsidR="007459B6" w:rsidRPr="007459B6">
            <w:pPr>
              <w:rPr>
                <w:sz w:val="24"/>
                <w:szCs w:val="24"/>
              </w:rPr>
            </w:pPr>
            <w:r w:rsidRPr="007459B6">
              <w:rPr>
                <w:sz w:val="24"/>
                <w:szCs w:val="24"/>
              </w:rPr>
              <w:t>Naziv vjerovnika</w:t>
            </w:r>
          </w:p>
        </w:tc>
        <w:tc>
          <w:tcPr>
            <w:tcW w:type="dxa" w:w="1991"/>
            <w:shd w:fill="auto" w:color="auto" w:val="clear"/>
          </w:tcPr>
          <w:p w:rsidRDefault="007459B6" w:rsidP="00B336D0" w:rsidR="007459B6" w:rsidRPr="007459B6">
            <w:pPr>
              <w:rPr>
                <w:sz w:val="24"/>
                <w:szCs w:val="24"/>
              </w:rPr>
            </w:pPr>
          </w:p>
          <w:p w:rsidRDefault="007459B6" w:rsidP="00B336D0" w:rsidR="007459B6" w:rsidRPr="007459B6">
            <w:pPr>
              <w:rPr>
                <w:sz w:val="24"/>
                <w:szCs w:val="24"/>
              </w:rPr>
            </w:pPr>
            <w:r w:rsidRPr="007459B6">
              <w:rPr>
                <w:sz w:val="24"/>
                <w:szCs w:val="24"/>
              </w:rPr>
              <w:t>Adresa vjerovnika</w:t>
            </w:r>
          </w:p>
          <w:p w:rsidRDefault="007459B6" w:rsidP="00B336D0" w:rsidR="007459B6" w:rsidRPr="007459B6">
            <w:pPr>
              <w:rPr>
                <w:sz w:val="24"/>
                <w:szCs w:val="24"/>
              </w:rPr>
            </w:pPr>
          </w:p>
        </w:tc>
        <w:tc>
          <w:tcPr>
            <w:tcW w:type="dxa" w:w="1123"/>
            <w:shd w:fill="auto" w:color="auto" w:val="clear"/>
          </w:tcPr>
          <w:p w:rsidRDefault="007459B6" w:rsidP="00B336D0" w:rsidR="007459B6" w:rsidRPr="007459B6">
            <w:pPr>
              <w:rPr>
                <w:sz w:val="24"/>
                <w:szCs w:val="24"/>
              </w:rPr>
            </w:pPr>
          </w:p>
          <w:p w:rsidRDefault="007459B6" w:rsidP="00B336D0" w:rsidR="007459B6" w:rsidRPr="007459B6">
            <w:pPr>
              <w:rPr>
                <w:sz w:val="24"/>
                <w:szCs w:val="24"/>
              </w:rPr>
            </w:pPr>
            <w:r w:rsidRPr="007459B6">
              <w:rPr>
                <w:sz w:val="24"/>
                <w:szCs w:val="24"/>
              </w:rPr>
              <w:t>Punomoć</w:t>
            </w:r>
          </w:p>
        </w:tc>
        <w:tc>
          <w:tcPr>
            <w:tcW w:type="dxa" w:w="1223"/>
            <w:shd w:fill="auto" w:color="auto" w:val="clear"/>
          </w:tcPr>
          <w:p w:rsidRDefault="007459B6" w:rsidP="00B336D0" w:rsidR="007459B6" w:rsidRPr="007459B6">
            <w:pPr>
              <w:rPr>
                <w:sz w:val="24"/>
                <w:szCs w:val="24"/>
              </w:rPr>
            </w:pPr>
          </w:p>
          <w:p w:rsidRDefault="007459B6" w:rsidP="00B336D0" w:rsidR="007459B6" w:rsidRPr="007459B6">
            <w:pPr>
              <w:rPr>
                <w:sz w:val="24"/>
                <w:szCs w:val="24"/>
              </w:rPr>
            </w:pPr>
            <w:r w:rsidRPr="007459B6">
              <w:rPr>
                <w:sz w:val="24"/>
                <w:szCs w:val="24"/>
              </w:rPr>
              <w:t>Pristojba,</w:t>
            </w:r>
          </w:p>
          <w:p w:rsidRDefault="007459B6" w:rsidP="00B336D0" w:rsidR="007459B6" w:rsidRPr="007459B6">
            <w:pPr>
              <w:rPr>
                <w:sz w:val="24"/>
                <w:szCs w:val="24"/>
              </w:rPr>
            </w:pPr>
            <w:r w:rsidRPr="007459B6">
              <w:rPr>
                <w:sz w:val="24"/>
                <w:szCs w:val="24"/>
              </w:rPr>
              <w:t>iznos</w:t>
            </w:r>
          </w:p>
        </w:tc>
        <w:tc>
          <w:tcPr>
            <w:tcW w:type="dxa" w:w="1476"/>
            <w:shd w:fill="auto" w:color="auto" w:val="clear"/>
          </w:tcPr>
          <w:p w:rsidRDefault="007459B6" w:rsidP="00B336D0" w:rsidR="007459B6" w:rsidRPr="007459B6">
            <w:pPr>
              <w:rPr>
                <w:sz w:val="24"/>
                <w:szCs w:val="24"/>
              </w:rPr>
            </w:pPr>
          </w:p>
          <w:p w:rsidRDefault="007459B6" w:rsidP="00B336D0" w:rsidR="007459B6" w:rsidRPr="007459B6">
            <w:pPr>
              <w:rPr>
                <w:sz w:val="24"/>
                <w:szCs w:val="24"/>
              </w:rPr>
            </w:pPr>
            <w:r w:rsidRPr="007459B6">
              <w:rPr>
                <w:sz w:val="24"/>
                <w:szCs w:val="24"/>
              </w:rPr>
              <w:t>Visina tražbine</w:t>
            </w:r>
          </w:p>
        </w:tc>
        <w:tc>
          <w:tcPr>
            <w:tcW w:type="dxa" w:w="1176"/>
            <w:shd w:fill="auto" w:color="auto" w:val="clear"/>
          </w:tcPr>
          <w:p w:rsidRDefault="007459B6" w:rsidP="00B336D0" w:rsidR="007459B6" w:rsidRPr="007459B6">
            <w:pPr>
              <w:rPr>
                <w:sz w:val="24"/>
                <w:szCs w:val="24"/>
              </w:rPr>
            </w:pPr>
          </w:p>
          <w:p w:rsidRDefault="007459B6" w:rsidP="00B336D0" w:rsidR="007459B6" w:rsidRPr="007459B6">
            <w:pPr>
              <w:rPr>
                <w:sz w:val="24"/>
                <w:szCs w:val="24"/>
              </w:rPr>
            </w:pPr>
            <w:r w:rsidRPr="007459B6">
              <w:rPr>
                <w:sz w:val="24"/>
                <w:szCs w:val="24"/>
              </w:rPr>
              <w:t>Ovršna isprava</w:t>
            </w:r>
          </w:p>
        </w:tc>
      </w:tr>
      <w:tr w:rsidTr="007459B6" w:rsidR="007459B6" w:rsidRPr="007459B6">
        <w:tc>
          <w:tcPr>
            <w:tcW w:type="dxa" w:w="663"/>
            <w:shd w:fill="auto" w:color="auto" w:val="clear"/>
          </w:tcPr>
          <w:p w:rsidRDefault="007459B6" w:rsidP="00B336D0" w:rsidR="007459B6" w:rsidRPr="007459B6">
            <w:pPr>
              <w:rPr>
                <w:sz w:val="24"/>
                <w:szCs w:val="24"/>
              </w:rPr>
            </w:pPr>
            <w:r w:rsidRPr="007459B6">
              <w:rPr>
                <w:sz w:val="24"/>
                <w:szCs w:val="24"/>
              </w:rPr>
              <w:t>1.</w:t>
            </w:r>
          </w:p>
        </w:tc>
        <w:tc>
          <w:tcPr>
            <w:tcW w:type="dxa" w:w="2105"/>
            <w:shd w:fill="auto" w:color="auto" w:val="clear"/>
          </w:tcPr>
          <w:p w:rsidRDefault="007459B6" w:rsidP="00B336D0" w:rsidR="007459B6" w:rsidRPr="007459B6">
            <w:pPr>
              <w:rPr>
                <w:sz w:val="24"/>
                <w:szCs w:val="24"/>
              </w:rPr>
            </w:pPr>
            <w:r w:rsidRPr="007459B6">
              <w:rPr>
                <w:sz w:val="24"/>
                <w:szCs w:val="24"/>
              </w:rPr>
              <w:t>Hrvatske vode</w:t>
            </w:r>
          </w:p>
          <w:p w:rsidRDefault="007459B6" w:rsidP="00B336D0" w:rsidR="007459B6" w:rsidRPr="007459B6">
            <w:pPr>
              <w:rPr>
                <w:sz w:val="24"/>
                <w:szCs w:val="24"/>
              </w:rPr>
            </w:pPr>
            <w:r w:rsidRPr="007459B6">
              <w:rPr>
                <w:sz w:val="24"/>
                <w:szCs w:val="24"/>
              </w:rPr>
              <w:t>OIB: 28921383001</w:t>
            </w:r>
          </w:p>
        </w:tc>
        <w:tc>
          <w:tcPr>
            <w:tcW w:type="dxa" w:w="1991"/>
            <w:shd w:fill="auto" w:color="auto" w:val="clear"/>
          </w:tcPr>
          <w:p w:rsidRDefault="007459B6" w:rsidP="00B336D0" w:rsidR="007459B6" w:rsidRPr="007459B6">
            <w:pPr>
              <w:rPr>
                <w:sz w:val="24"/>
                <w:szCs w:val="24"/>
              </w:rPr>
            </w:pPr>
            <w:r w:rsidRPr="007459B6">
              <w:rPr>
                <w:sz w:val="24"/>
                <w:szCs w:val="24"/>
              </w:rPr>
              <w:t>Zagreb, Ulica Grada Vukovara 220</w:t>
            </w:r>
          </w:p>
        </w:tc>
        <w:tc>
          <w:tcPr>
            <w:tcW w:type="dxa" w:w="1123"/>
            <w:shd w:fill="auto" w:color="auto" w:val="clear"/>
          </w:tcPr>
          <w:p w:rsidRDefault="007459B6" w:rsidP="00B336D0" w:rsidR="007459B6" w:rsidRPr="007459B6">
            <w:pPr>
              <w:rPr>
                <w:sz w:val="24"/>
                <w:szCs w:val="24"/>
              </w:rPr>
            </w:pPr>
            <w:r w:rsidRPr="007459B6">
              <w:rPr>
                <w:sz w:val="24"/>
                <w:szCs w:val="24"/>
              </w:rPr>
              <w:t>Ne</w:t>
            </w:r>
          </w:p>
        </w:tc>
        <w:tc>
          <w:tcPr>
            <w:tcW w:type="dxa" w:w="1223"/>
            <w:shd w:fill="auto" w:color="auto" w:val="clear"/>
          </w:tcPr>
          <w:p w:rsidRDefault="007459B6" w:rsidP="00B336D0" w:rsidR="007459B6" w:rsidRPr="007459B6">
            <w:pPr>
              <w:rPr>
                <w:sz w:val="24"/>
                <w:szCs w:val="24"/>
              </w:rPr>
            </w:pPr>
            <w:r w:rsidRPr="007459B6">
              <w:rPr>
                <w:sz w:val="24"/>
                <w:szCs w:val="24"/>
              </w:rPr>
              <w:t>Ne, oslob.prist</w:t>
            </w:r>
          </w:p>
        </w:tc>
        <w:tc>
          <w:tcPr>
            <w:tcW w:type="dxa" w:w="1476"/>
            <w:shd w:fill="auto" w:color="auto" w:val="clear"/>
          </w:tcPr>
          <w:p w:rsidRDefault="007459B6" w:rsidP="00B336D0" w:rsidR="007459B6" w:rsidRPr="007459B6">
            <w:pPr>
              <w:jc w:val="right"/>
              <w:rPr>
                <w:sz w:val="24"/>
                <w:szCs w:val="24"/>
              </w:rPr>
            </w:pPr>
            <w:r w:rsidRPr="007459B6">
              <w:rPr>
                <w:sz w:val="24"/>
                <w:szCs w:val="24"/>
              </w:rPr>
              <w:t>19.154,99</w:t>
            </w:r>
          </w:p>
        </w:tc>
        <w:tc>
          <w:tcPr>
            <w:tcW w:type="dxa" w:w="1176"/>
            <w:shd w:fill="auto" w:color="auto" w:val="clear"/>
          </w:tcPr>
          <w:p w:rsidRDefault="007459B6" w:rsidP="00B336D0" w:rsidR="007459B6" w:rsidRPr="007459B6">
            <w:pPr>
              <w:jc w:val="right"/>
              <w:rPr>
                <w:sz w:val="24"/>
                <w:szCs w:val="24"/>
              </w:rPr>
            </w:pPr>
            <w:r w:rsidRPr="007459B6">
              <w:rPr>
                <w:sz w:val="24"/>
                <w:szCs w:val="24"/>
              </w:rPr>
              <w:t>DA</w:t>
            </w:r>
          </w:p>
        </w:tc>
      </w:tr>
      <w:tr w:rsidTr="007459B6" w:rsidR="007459B6" w:rsidRPr="007459B6">
        <w:tc>
          <w:tcPr>
            <w:tcW w:type="dxa" w:w="663"/>
            <w:shd w:fill="auto" w:color="auto" w:val="clear"/>
          </w:tcPr>
          <w:p w:rsidRDefault="007459B6" w:rsidP="00B336D0" w:rsidR="007459B6" w:rsidRPr="007459B6">
            <w:pPr>
              <w:rPr>
                <w:sz w:val="24"/>
                <w:szCs w:val="24"/>
              </w:rPr>
            </w:pPr>
            <w:r w:rsidRPr="007459B6">
              <w:rPr>
                <w:sz w:val="24"/>
                <w:szCs w:val="24"/>
              </w:rPr>
              <w:t>2.</w:t>
            </w:r>
          </w:p>
        </w:tc>
        <w:tc>
          <w:tcPr>
            <w:tcW w:type="dxa" w:w="2105"/>
            <w:shd w:fill="auto" w:color="auto" w:val="clear"/>
          </w:tcPr>
          <w:p w:rsidRDefault="007459B6" w:rsidP="00B336D0" w:rsidR="007459B6" w:rsidRPr="007459B6">
            <w:pPr>
              <w:rPr>
                <w:sz w:val="24"/>
                <w:szCs w:val="24"/>
              </w:rPr>
            </w:pPr>
            <w:r w:rsidRPr="007459B6">
              <w:rPr>
                <w:sz w:val="24"/>
                <w:szCs w:val="24"/>
              </w:rPr>
              <w:t>GRAD ZAGREB,</w:t>
            </w:r>
          </w:p>
          <w:p w:rsidRDefault="007459B6" w:rsidP="00B336D0" w:rsidR="007459B6" w:rsidRPr="007459B6">
            <w:pPr>
              <w:rPr>
                <w:sz w:val="24"/>
                <w:szCs w:val="24"/>
              </w:rPr>
            </w:pPr>
            <w:r w:rsidRPr="007459B6">
              <w:rPr>
                <w:sz w:val="24"/>
                <w:szCs w:val="24"/>
              </w:rPr>
              <w:t xml:space="preserve">zastupan po Vanji  Perišin,  SU-506/11 </w:t>
            </w:r>
          </w:p>
          <w:p w:rsidRDefault="007459B6" w:rsidP="00B336D0" w:rsidR="007459B6" w:rsidRPr="007459B6">
            <w:pPr>
              <w:rPr>
                <w:sz w:val="24"/>
                <w:szCs w:val="24"/>
              </w:rPr>
            </w:pPr>
            <w:r w:rsidRPr="007459B6">
              <w:rPr>
                <w:sz w:val="24"/>
                <w:szCs w:val="24"/>
              </w:rPr>
              <w:t>OIB:61817894937</w:t>
            </w:r>
          </w:p>
        </w:tc>
        <w:tc>
          <w:tcPr>
            <w:tcW w:type="dxa" w:w="1991"/>
            <w:shd w:fill="auto" w:color="auto" w:val="clear"/>
          </w:tcPr>
          <w:p w:rsidRDefault="007459B6" w:rsidP="00B336D0" w:rsidR="007459B6" w:rsidRPr="007459B6">
            <w:pPr>
              <w:rPr>
                <w:sz w:val="24"/>
                <w:szCs w:val="24"/>
              </w:rPr>
            </w:pPr>
            <w:r w:rsidRPr="007459B6">
              <w:rPr>
                <w:sz w:val="24"/>
                <w:szCs w:val="24"/>
              </w:rPr>
              <w:t>Zagreb, Trg S.Radića 1</w:t>
            </w:r>
          </w:p>
          <w:p w:rsidRDefault="007459B6" w:rsidP="00B336D0" w:rsidR="007459B6" w:rsidRPr="007459B6">
            <w:pPr>
              <w:rPr>
                <w:sz w:val="24"/>
                <w:szCs w:val="24"/>
              </w:rPr>
            </w:pPr>
          </w:p>
        </w:tc>
        <w:tc>
          <w:tcPr>
            <w:tcW w:type="dxa" w:w="1123"/>
            <w:shd w:fill="auto" w:color="auto" w:val="clear"/>
          </w:tcPr>
          <w:p w:rsidRDefault="007459B6" w:rsidP="00B336D0" w:rsidR="007459B6" w:rsidRPr="007459B6">
            <w:pPr>
              <w:rPr>
                <w:sz w:val="24"/>
                <w:szCs w:val="24"/>
              </w:rPr>
            </w:pPr>
            <w:r w:rsidRPr="007459B6">
              <w:rPr>
                <w:sz w:val="24"/>
                <w:szCs w:val="24"/>
              </w:rPr>
              <w:t>Da</w:t>
            </w:r>
          </w:p>
        </w:tc>
        <w:tc>
          <w:tcPr>
            <w:tcW w:type="dxa" w:w="1223"/>
            <w:shd w:fill="auto" w:color="auto" w:val="clear"/>
          </w:tcPr>
          <w:p w:rsidRDefault="007459B6" w:rsidP="00B336D0" w:rsidR="007459B6" w:rsidRPr="007459B6">
            <w:pPr>
              <w:rPr>
                <w:sz w:val="24"/>
                <w:szCs w:val="24"/>
              </w:rPr>
            </w:pPr>
            <w:r w:rsidRPr="007459B6">
              <w:rPr>
                <w:sz w:val="24"/>
                <w:szCs w:val="24"/>
              </w:rPr>
              <w:t>Ne, oslob.prist</w:t>
            </w:r>
          </w:p>
        </w:tc>
        <w:tc>
          <w:tcPr>
            <w:tcW w:type="dxa" w:w="1476"/>
            <w:shd w:fill="auto" w:color="auto" w:val="clear"/>
          </w:tcPr>
          <w:p w:rsidRDefault="007459B6" w:rsidP="00B336D0" w:rsidR="007459B6" w:rsidRPr="007459B6">
            <w:pPr>
              <w:jc w:val="right"/>
              <w:rPr>
                <w:sz w:val="24"/>
                <w:szCs w:val="24"/>
              </w:rPr>
            </w:pPr>
            <w:r w:rsidRPr="007459B6">
              <w:rPr>
                <w:sz w:val="24"/>
                <w:szCs w:val="24"/>
              </w:rPr>
              <w:t>1.255.427,40</w:t>
            </w:r>
          </w:p>
        </w:tc>
        <w:tc>
          <w:tcPr>
            <w:tcW w:type="dxa" w:w="1176"/>
            <w:shd w:fill="auto" w:color="auto" w:val="clear"/>
          </w:tcPr>
          <w:p w:rsidRDefault="007459B6" w:rsidP="00B336D0" w:rsidR="007459B6" w:rsidRPr="007459B6">
            <w:pPr>
              <w:jc w:val="right"/>
              <w:rPr>
                <w:sz w:val="24"/>
                <w:szCs w:val="24"/>
              </w:rPr>
            </w:pPr>
            <w:r w:rsidRPr="007459B6">
              <w:rPr>
                <w:sz w:val="24"/>
                <w:szCs w:val="24"/>
              </w:rPr>
              <w:t>DA</w:t>
            </w:r>
          </w:p>
        </w:tc>
      </w:tr>
      <w:tr w:rsidTr="007459B6" w:rsidR="007459B6" w:rsidRPr="007459B6">
        <w:tc>
          <w:tcPr>
            <w:tcW w:type="dxa" w:w="663"/>
            <w:shd w:fill="auto" w:color="auto" w:val="clear"/>
          </w:tcPr>
          <w:p w:rsidRDefault="007459B6" w:rsidP="00B336D0" w:rsidR="007459B6" w:rsidRPr="007459B6">
            <w:pPr>
              <w:rPr>
                <w:sz w:val="24"/>
                <w:szCs w:val="24"/>
              </w:rPr>
            </w:pPr>
            <w:r w:rsidRPr="007459B6">
              <w:rPr>
                <w:sz w:val="24"/>
                <w:szCs w:val="24"/>
              </w:rPr>
              <w:t>3.</w:t>
            </w:r>
          </w:p>
        </w:tc>
        <w:tc>
          <w:tcPr>
            <w:tcW w:type="dxa" w:w="2105"/>
            <w:shd w:fill="auto" w:color="auto" w:val="clear"/>
          </w:tcPr>
          <w:p w:rsidRDefault="007459B6" w:rsidP="00B336D0" w:rsidR="007459B6" w:rsidRPr="007459B6">
            <w:pPr>
              <w:rPr>
                <w:sz w:val="24"/>
                <w:szCs w:val="24"/>
              </w:rPr>
            </w:pPr>
            <w:r w:rsidRPr="007459B6">
              <w:rPr>
                <w:sz w:val="24"/>
                <w:szCs w:val="24"/>
              </w:rPr>
              <w:t>GRAD ZAGREB,</w:t>
            </w:r>
          </w:p>
          <w:p w:rsidRDefault="007459B6" w:rsidP="00B336D0" w:rsidR="007459B6" w:rsidRPr="007459B6">
            <w:pPr>
              <w:rPr>
                <w:sz w:val="24"/>
                <w:szCs w:val="24"/>
              </w:rPr>
            </w:pPr>
            <w:r w:rsidRPr="007459B6">
              <w:rPr>
                <w:sz w:val="24"/>
                <w:szCs w:val="24"/>
              </w:rPr>
              <w:t xml:space="preserve">zastupan po Vanji  Perišin,  SU-506/11 </w:t>
            </w:r>
          </w:p>
          <w:p w:rsidRDefault="007459B6" w:rsidP="00B336D0" w:rsidR="007459B6" w:rsidRPr="007459B6">
            <w:pPr>
              <w:rPr>
                <w:sz w:val="24"/>
                <w:szCs w:val="24"/>
              </w:rPr>
            </w:pPr>
            <w:r w:rsidRPr="007459B6">
              <w:rPr>
                <w:sz w:val="24"/>
                <w:szCs w:val="24"/>
              </w:rPr>
              <w:t>OIB:61817894937</w:t>
            </w:r>
          </w:p>
        </w:tc>
        <w:tc>
          <w:tcPr>
            <w:tcW w:type="dxa" w:w="1991"/>
            <w:shd w:fill="auto" w:color="auto" w:val="clear"/>
          </w:tcPr>
          <w:p w:rsidRDefault="007459B6" w:rsidP="00B336D0" w:rsidR="007459B6" w:rsidRPr="007459B6">
            <w:pPr>
              <w:rPr>
                <w:sz w:val="24"/>
                <w:szCs w:val="24"/>
              </w:rPr>
            </w:pPr>
            <w:r w:rsidRPr="007459B6">
              <w:rPr>
                <w:sz w:val="24"/>
                <w:szCs w:val="24"/>
              </w:rPr>
              <w:t>Zagreb, Trg S.Radića 1</w:t>
            </w:r>
          </w:p>
          <w:p w:rsidRDefault="007459B6" w:rsidP="00B336D0" w:rsidR="007459B6" w:rsidRPr="007459B6">
            <w:pPr>
              <w:rPr>
                <w:sz w:val="24"/>
                <w:szCs w:val="24"/>
              </w:rPr>
            </w:pPr>
          </w:p>
        </w:tc>
        <w:tc>
          <w:tcPr>
            <w:tcW w:type="dxa" w:w="1123"/>
            <w:shd w:fill="auto" w:color="auto" w:val="clear"/>
          </w:tcPr>
          <w:p w:rsidRDefault="007459B6" w:rsidP="00B336D0" w:rsidR="007459B6" w:rsidRPr="007459B6">
            <w:pPr>
              <w:rPr>
                <w:sz w:val="24"/>
                <w:szCs w:val="24"/>
              </w:rPr>
            </w:pPr>
            <w:r w:rsidRPr="007459B6">
              <w:rPr>
                <w:sz w:val="24"/>
                <w:szCs w:val="24"/>
              </w:rPr>
              <w:t>Da</w:t>
            </w:r>
          </w:p>
        </w:tc>
        <w:tc>
          <w:tcPr>
            <w:tcW w:type="dxa" w:w="1223"/>
            <w:shd w:fill="auto" w:color="auto" w:val="clear"/>
          </w:tcPr>
          <w:p w:rsidRDefault="007459B6" w:rsidP="00B336D0" w:rsidR="007459B6" w:rsidRPr="007459B6">
            <w:pPr>
              <w:rPr>
                <w:sz w:val="24"/>
                <w:szCs w:val="24"/>
              </w:rPr>
            </w:pPr>
            <w:r w:rsidRPr="007459B6">
              <w:rPr>
                <w:sz w:val="24"/>
                <w:szCs w:val="24"/>
              </w:rPr>
              <w:t>Ne, oslob.prist</w:t>
            </w:r>
          </w:p>
        </w:tc>
        <w:tc>
          <w:tcPr>
            <w:tcW w:type="dxa" w:w="1476"/>
            <w:shd w:fill="auto" w:color="auto" w:val="clear"/>
          </w:tcPr>
          <w:p w:rsidRDefault="007459B6" w:rsidP="00B336D0" w:rsidR="007459B6" w:rsidRPr="007459B6">
            <w:pPr>
              <w:jc w:val="right"/>
              <w:rPr>
                <w:sz w:val="24"/>
                <w:szCs w:val="24"/>
              </w:rPr>
            </w:pPr>
            <w:r w:rsidRPr="007459B6">
              <w:rPr>
                <w:sz w:val="24"/>
                <w:szCs w:val="24"/>
              </w:rPr>
              <w:t>8.039,42</w:t>
            </w:r>
          </w:p>
        </w:tc>
        <w:tc>
          <w:tcPr>
            <w:tcW w:type="dxa" w:w="1176"/>
            <w:shd w:fill="auto" w:color="auto" w:val="clear"/>
          </w:tcPr>
          <w:p w:rsidRDefault="007459B6" w:rsidP="00B336D0" w:rsidR="007459B6" w:rsidRPr="007459B6">
            <w:pPr>
              <w:jc w:val="right"/>
              <w:rPr>
                <w:sz w:val="24"/>
                <w:szCs w:val="24"/>
              </w:rPr>
            </w:pPr>
            <w:r w:rsidRPr="007459B6">
              <w:rPr>
                <w:sz w:val="24"/>
                <w:szCs w:val="24"/>
              </w:rPr>
              <w:t>DA</w:t>
            </w:r>
          </w:p>
        </w:tc>
      </w:tr>
      <w:tr w:rsidTr="007459B6" w:rsidR="007459B6" w:rsidRPr="007459B6">
        <w:tc>
          <w:tcPr>
            <w:tcW w:type="dxa" w:w="663"/>
            <w:shd w:fill="auto" w:color="auto" w:val="clear"/>
          </w:tcPr>
          <w:p w:rsidRDefault="007459B6" w:rsidP="00B336D0" w:rsidR="007459B6" w:rsidRPr="007459B6">
            <w:pPr>
              <w:rPr>
                <w:sz w:val="24"/>
                <w:szCs w:val="24"/>
              </w:rPr>
            </w:pPr>
            <w:r w:rsidRPr="007459B6">
              <w:rPr>
                <w:sz w:val="24"/>
                <w:szCs w:val="24"/>
              </w:rPr>
              <w:t>4.</w:t>
            </w:r>
          </w:p>
        </w:tc>
        <w:tc>
          <w:tcPr>
            <w:tcW w:type="dxa" w:w="2105"/>
            <w:shd w:fill="auto" w:color="auto" w:val="clear"/>
          </w:tcPr>
          <w:p w:rsidRDefault="007459B6" w:rsidP="00B336D0" w:rsidR="007459B6" w:rsidRPr="007459B6">
            <w:pPr>
              <w:rPr>
                <w:sz w:val="24"/>
                <w:szCs w:val="24"/>
              </w:rPr>
            </w:pPr>
            <w:r w:rsidRPr="007459B6">
              <w:rPr>
                <w:sz w:val="24"/>
                <w:szCs w:val="24"/>
              </w:rPr>
              <w:t>Hrvatske vode</w:t>
            </w:r>
          </w:p>
          <w:p w:rsidRDefault="007459B6" w:rsidP="00B336D0" w:rsidR="007459B6" w:rsidRPr="007459B6">
            <w:pPr>
              <w:rPr>
                <w:sz w:val="24"/>
                <w:szCs w:val="24"/>
              </w:rPr>
            </w:pPr>
            <w:r w:rsidRPr="007459B6">
              <w:rPr>
                <w:sz w:val="24"/>
                <w:szCs w:val="24"/>
              </w:rPr>
              <w:t>OIB: 28921383001</w:t>
            </w:r>
          </w:p>
        </w:tc>
        <w:tc>
          <w:tcPr>
            <w:tcW w:type="dxa" w:w="1991"/>
            <w:shd w:fill="auto" w:color="auto" w:val="clear"/>
          </w:tcPr>
          <w:p w:rsidRDefault="007459B6" w:rsidP="00B336D0" w:rsidR="007459B6" w:rsidRPr="007459B6">
            <w:pPr>
              <w:rPr>
                <w:sz w:val="24"/>
                <w:szCs w:val="24"/>
              </w:rPr>
            </w:pPr>
            <w:r w:rsidRPr="007459B6">
              <w:rPr>
                <w:sz w:val="24"/>
                <w:szCs w:val="24"/>
              </w:rPr>
              <w:t>Zagreb, Ulica Grada Vukovara 220</w:t>
            </w:r>
          </w:p>
        </w:tc>
        <w:tc>
          <w:tcPr>
            <w:tcW w:type="dxa" w:w="1123"/>
            <w:shd w:fill="auto" w:color="auto" w:val="clear"/>
          </w:tcPr>
          <w:p w:rsidRDefault="007459B6" w:rsidP="00B336D0" w:rsidR="007459B6" w:rsidRPr="007459B6">
            <w:pPr>
              <w:rPr>
                <w:sz w:val="24"/>
                <w:szCs w:val="24"/>
              </w:rPr>
            </w:pPr>
            <w:r w:rsidRPr="007459B6">
              <w:rPr>
                <w:sz w:val="24"/>
                <w:szCs w:val="24"/>
              </w:rPr>
              <w:t>Ne</w:t>
            </w:r>
          </w:p>
        </w:tc>
        <w:tc>
          <w:tcPr>
            <w:tcW w:type="dxa" w:w="1223"/>
            <w:shd w:fill="auto" w:color="auto" w:val="clear"/>
          </w:tcPr>
          <w:p w:rsidRDefault="007459B6" w:rsidP="00B336D0" w:rsidR="007459B6" w:rsidRPr="007459B6">
            <w:pPr>
              <w:rPr>
                <w:sz w:val="24"/>
                <w:szCs w:val="24"/>
              </w:rPr>
            </w:pPr>
            <w:r w:rsidRPr="007459B6">
              <w:rPr>
                <w:sz w:val="24"/>
                <w:szCs w:val="24"/>
              </w:rPr>
              <w:t>Ne, oslob.prist</w:t>
            </w:r>
          </w:p>
        </w:tc>
        <w:tc>
          <w:tcPr>
            <w:tcW w:type="dxa" w:w="1476"/>
            <w:shd w:fill="auto" w:color="auto" w:val="clear"/>
          </w:tcPr>
          <w:p w:rsidRDefault="007459B6" w:rsidP="00B336D0" w:rsidR="007459B6" w:rsidRPr="007459B6">
            <w:pPr>
              <w:jc w:val="right"/>
              <w:rPr>
                <w:sz w:val="24"/>
                <w:szCs w:val="24"/>
              </w:rPr>
            </w:pPr>
            <w:r w:rsidRPr="007459B6">
              <w:rPr>
                <w:sz w:val="24"/>
                <w:szCs w:val="24"/>
              </w:rPr>
              <w:t>1.413,10</w:t>
            </w:r>
          </w:p>
        </w:tc>
        <w:tc>
          <w:tcPr>
            <w:tcW w:type="dxa" w:w="1176"/>
            <w:shd w:fill="auto" w:color="auto" w:val="clear"/>
          </w:tcPr>
          <w:p w:rsidRDefault="007459B6" w:rsidP="00B336D0" w:rsidR="007459B6" w:rsidRPr="007459B6">
            <w:pPr>
              <w:jc w:val="right"/>
              <w:rPr>
                <w:sz w:val="24"/>
                <w:szCs w:val="24"/>
              </w:rPr>
            </w:pPr>
            <w:r w:rsidRPr="007459B6">
              <w:rPr>
                <w:sz w:val="24"/>
                <w:szCs w:val="24"/>
              </w:rPr>
              <w:t>DA</w:t>
            </w:r>
          </w:p>
        </w:tc>
      </w:tr>
      <w:tr w:rsidTr="007459B6" w:rsidR="007459B6" w:rsidRPr="007459B6">
        <w:tc>
          <w:tcPr>
            <w:tcW w:type="dxa" w:w="663"/>
            <w:shd w:fill="auto" w:color="auto" w:val="clear"/>
          </w:tcPr>
          <w:p w:rsidRDefault="007459B6" w:rsidP="00B336D0" w:rsidR="007459B6" w:rsidRPr="007459B6">
            <w:pPr>
              <w:rPr>
                <w:sz w:val="24"/>
                <w:szCs w:val="24"/>
              </w:rPr>
            </w:pPr>
            <w:r w:rsidRPr="007459B6">
              <w:rPr>
                <w:sz w:val="24"/>
                <w:szCs w:val="24"/>
              </w:rPr>
              <w:t>5.</w:t>
            </w:r>
          </w:p>
        </w:tc>
        <w:tc>
          <w:tcPr>
            <w:tcW w:type="dxa" w:w="2105"/>
            <w:shd w:fill="auto" w:color="auto" w:val="clear"/>
          </w:tcPr>
          <w:p w:rsidRDefault="007459B6" w:rsidP="00B336D0" w:rsidR="007459B6" w:rsidRPr="007459B6">
            <w:pPr>
              <w:rPr>
                <w:sz w:val="24"/>
                <w:szCs w:val="24"/>
              </w:rPr>
            </w:pPr>
            <w:r w:rsidRPr="007459B6">
              <w:rPr>
                <w:sz w:val="24"/>
                <w:szCs w:val="24"/>
              </w:rPr>
              <w:t>Suvlasnici sz Zvonimira Rihtmana 4 zast.po upr.BMD d.o.o.</w:t>
            </w:r>
          </w:p>
          <w:p w:rsidRDefault="007459B6" w:rsidP="00B336D0" w:rsidR="007459B6" w:rsidRPr="007459B6">
            <w:pPr>
              <w:rPr>
                <w:sz w:val="24"/>
                <w:szCs w:val="24"/>
              </w:rPr>
            </w:pPr>
            <w:r w:rsidRPr="007459B6">
              <w:rPr>
                <w:sz w:val="24"/>
                <w:szCs w:val="24"/>
              </w:rPr>
              <w:t>OIB:79273112873</w:t>
            </w:r>
          </w:p>
        </w:tc>
        <w:tc>
          <w:tcPr>
            <w:tcW w:type="dxa" w:w="1991"/>
            <w:shd w:fill="auto" w:color="auto" w:val="clear"/>
          </w:tcPr>
          <w:p w:rsidRDefault="007459B6" w:rsidP="00B336D0" w:rsidR="007459B6" w:rsidRPr="007459B6">
            <w:pPr>
              <w:rPr>
                <w:sz w:val="24"/>
                <w:szCs w:val="24"/>
              </w:rPr>
            </w:pPr>
            <w:r w:rsidRPr="007459B6">
              <w:rPr>
                <w:sz w:val="24"/>
                <w:szCs w:val="24"/>
              </w:rPr>
              <w:t>Sesvete, Dobrodolska 13 a</w:t>
            </w:r>
          </w:p>
        </w:tc>
        <w:tc>
          <w:tcPr>
            <w:tcW w:type="dxa" w:w="1123"/>
            <w:shd w:fill="auto" w:color="auto" w:val="clear"/>
          </w:tcPr>
          <w:p w:rsidRDefault="007459B6" w:rsidP="00B336D0" w:rsidR="007459B6" w:rsidRPr="007459B6">
            <w:pPr>
              <w:rPr>
                <w:sz w:val="24"/>
                <w:szCs w:val="24"/>
              </w:rPr>
            </w:pPr>
            <w:r w:rsidRPr="007459B6">
              <w:rPr>
                <w:sz w:val="24"/>
                <w:szCs w:val="24"/>
              </w:rPr>
              <w:t>Ne</w:t>
            </w:r>
          </w:p>
        </w:tc>
        <w:tc>
          <w:tcPr>
            <w:tcW w:type="dxa" w:w="1223"/>
            <w:shd w:fill="auto" w:color="auto" w:val="clear"/>
          </w:tcPr>
          <w:p w:rsidRDefault="007459B6" w:rsidP="00B336D0" w:rsidR="007459B6" w:rsidRPr="007459B6">
            <w:pPr>
              <w:rPr>
                <w:sz w:val="24"/>
                <w:szCs w:val="24"/>
              </w:rPr>
            </w:pPr>
            <w:r w:rsidRPr="007459B6">
              <w:rPr>
                <w:sz w:val="24"/>
                <w:szCs w:val="24"/>
              </w:rPr>
              <w:t>Da</w:t>
            </w:r>
          </w:p>
        </w:tc>
        <w:tc>
          <w:tcPr>
            <w:tcW w:type="dxa" w:w="1476"/>
            <w:shd w:fill="auto" w:color="auto" w:val="clear"/>
          </w:tcPr>
          <w:p w:rsidRDefault="007459B6" w:rsidP="00B336D0" w:rsidR="007459B6" w:rsidRPr="007459B6">
            <w:pPr>
              <w:jc w:val="right"/>
              <w:rPr>
                <w:sz w:val="24"/>
                <w:szCs w:val="24"/>
              </w:rPr>
            </w:pPr>
            <w:r w:rsidRPr="007459B6">
              <w:rPr>
                <w:sz w:val="24"/>
                <w:szCs w:val="24"/>
              </w:rPr>
              <w:t>5.283,93</w:t>
            </w:r>
          </w:p>
        </w:tc>
        <w:tc>
          <w:tcPr>
            <w:tcW w:type="dxa" w:w="1176"/>
            <w:shd w:fill="auto" w:color="auto" w:val="clear"/>
          </w:tcPr>
          <w:p w:rsidRDefault="007459B6" w:rsidP="00B336D0" w:rsidR="007459B6" w:rsidRPr="007459B6">
            <w:pPr>
              <w:jc w:val="right"/>
              <w:rPr>
                <w:sz w:val="24"/>
                <w:szCs w:val="24"/>
              </w:rPr>
            </w:pPr>
            <w:r w:rsidRPr="007459B6">
              <w:rPr>
                <w:sz w:val="24"/>
                <w:szCs w:val="24"/>
              </w:rPr>
              <w:t>DA</w:t>
            </w:r>
          </w:p>
          <w:p w:rsidRDefault="007459B6" w:rsidP="00B336D0" w:rsidR="007459B6" w:rsidRPr="007459B6">
            <w:pPr>
              <w:jc w:val="right"/>
              <w:rPr>
                <w:sz w:val="24"/>
                <w:szCs w:val="24"/>
              </w:rPr>
            </w:pPr>
            <w:r w:rsidRPr="007459B6">
              <w:rPr>
                <w:sz w:val="24"/>
                <w:szCs w:val="24"/>
              </w:rPr>
              <w:t>za iznos 5.049,78</w:t>
            </w:r>
          </w:p>
        </w:tc>
      </w:tr>
      <w:tr w:rsidTr="007459B6" w:rsidR="007459B6" w:rsidRPr="007459B6">
        <w:tc>
          <w:tcPr>
            <w:tcW w:type="dxa" w:w="663"/>
            <w:shd w:fill="auto" w:color="auto" w:val="clear"/>
          </w:tcPr>
          <w:p w:rsidRDefault="007459B6" w:rsidP="00B336D0" w:rsidR="007459B6" w:rsidRPr="007459B6">
            <w:pPr>
              <w:rPr>
                <w:sz w:val="24"/>
                <w:szCs w:val="24"/>
              </w:rPr>
            </w:pPr>
            <w:r w:rsidRPr="007459B6">
              <w:rPr>
                <w:sz w:val="24"/>
                <w:szCs w:val="24"/>
              </w:rPr>
              <w:t>6.</w:t>
            </w:r>
          </w:p>
        </w:tc>
        <w:tc>
          <w:tcPr>
            <w:tcW w:type="dxa" w:w="2105"/>
            <w:shd w:fill="auto" w:color="auto" w:val="clear"/>
          </w:tcPr>
          <w:p w:rsidRDefault="007459B6" w:rsidP="00B336D0" w:rsidR="007459B6" w:rsidRPr="007459B6">
            <w:pPr>
              <w:rPr>
                <w:sz w:val="24"/>
                <w:szCs w:val="24"/>
              </w:rPr>
            </w:pPr>
            <w:r w:rsidRPr="007459B6">
              <w:rPr>
                <w:sz w:val="24"/>
                <w:szCs w:val="24"/>
              </w:rPr>
              <w:t>RH, MF, PU,</w:t>
            </w:r>
          </w:p>
          <w:p w:rsidRDefault="007459B6" w:rsidP="00B336D0" w:rsidR="007459B6" w:rsidRPr="007459B6">
            <w:pPr>
              <w:rPr>
                <w:sz w:val="24"/>
                <w:szCs w:val="24"/>
              </w:rPr>
            </w:pPr>
            <w:r w:rsidRPr="007459B6">
              <w:rPr>
                <w:sz w:val="24"/>
                <w:szCs w:val="24"/>
              </w:rPr>
              <w:t xml:space="preserve">zastupana  po ŽDO Zagreb </w:t>
            </w:r>
          </w:p>
          <w:p w:rsidRDefault="007459B6" w:rsidP="00B336D0" w:rsidR="007459B6" w:rsidRPr="007459B6">
            <w:pPr>
              <w:rPr>
                <w:sz w:val="24"/>
                <w:szCs w:val="24"/>
              </w:rPr>
            </w:pPr>
            <w:r w:rsidRPr="007459B6">
              <w:rPr>
                <w:sz w:val="24"/>
                <w:szCs w:val="24"/>
              </w:rPr>
              <w:t>OIB: 18683136487</w:t>
            </w:r>
          </w:p>
        </w:tc>
        <w:tc>
          <w:tcPr>
            <w:tcW w:type="dxa" w:w="1991"/>
            <w:shd w:fill="auto" w:color="auto" w:val="clear"/>
          </w:tcPr>
          <w:p w:rsidRDefault="007459B6" w:rsidP="00B336D0" w:rsidR="007459B6" w:rsidRPr="007459B6">
            <w:pPr>
              <w:rPr>
                <w:sz w:val="24"/>
                <w:szCs w:val="24"/>
              </w:rPr>
            </w:pPr>
          </w:p>
          <w:p w:rsidRDefault="007459B6" w:rsidP="00B336D0" w:rsidR="007459B6" w:rsidRPr="007459B6">
            <w:pPr>
              <w:rPr>
                <w:sz w:val="24"/>
                <w:szCs w:val="24"/>
              </w:rPr>
            </w:pPr>
            <w:r w:rsidRPr="007459B6">
              <w:rPr>
                <w:sz w:val="24"/>
                <w:szCs w:val="24"/>
              </w:rPr>
              <w:t>Zagreb, Savska cesta 41</w:t>
            </w:r>
          </w:p>
        </w:tc>
        <w:tc>
          <w:tcPr>
            <w:tcW w:type="dxa" w:w="1123"/>
            <w:shd w:fill="auto" w:color="auto" w:val="clear"/>
          </w:tcPr>
          <w:p w:rsidRDefault="007459B6" w:rsidP="00B336D0" w:rsidR="007459B6" w:rsidRPr="007459B6">
            <w:pPr>
              <w:rPr>
                <w:sz w:val="24"/>
                <w:szCs w:val="24"/>
              </w:rPr>
            </w:pPr>
            <w:r w:rsidRPr="007459B6">
              <w:rPr>
                <w:sz w:val="24"/>
                <w:szCs w:val="24"/>
              </w:rPr>
              <w:t>Da</w:t>
            </w:r>
          </w:p>
        </w:tc>
        <w:tc>
          <w:tcPr>
            <w:tcW w:type="dxa" w:w="1223"/>
            <w:shd w:fill="auto" w:color="auto" w:val="clear"/>
          </w:tcPr>
          <w:p w:rsidRDefault="007459B6" w:rsidP="00B336D0" w:rsidR="007459B6" w:rsidRPr="007459B6">
            <w:pPr>
              <w:rPr>
                <w:sz w:val="24"/>
                <w:szCs w:val="24"/>
              </w:rPr>
            </w:pPr>
            <w:r w:rsidRPr="007459B6">
              <w:rPr>
                <w:sz w:val="24"/>
                <w:szCs w:val="24"/>
              </w:rPr>
              <w:t>Ne, oslob.prist</w:t>
            </w:r>
          </w:p>
        </w:tc>
        <w:tc>
          <w:tcPr>
            <w:tcW w:type="dxa" w:w="1476"/>
            <w:shd w:fill="auto" w:color="auto" w:val="clear"/>
          </w:tcPr>
          <w:p w:rsidRDefault="007459B6" w:rsidP="00B336D0" w:rsidR="007459B6" w:rsidRPr="007459B6">
            <w:pPr>
              <w:jc w:val="right"/>
              <w:rPr>
                <w:sz w:val="24"/>
                <w:szCs w:val="24"/>
              </w:rPr>
            </w:pPr>
            <w:r w:rsidRPr="007459B6">
              <w:rPr>
                <w:sz w:val="24"/>
                <w:szCs w:val="24"/>
              </w:rPr>
              <w:t>8.042,54</w:t>
            </w:r>
          </w:p>
        </w:tc>
        <w:tc>
          <w:tcPr>
            <w:tcW w:type="dxa" w:w="1176"/>
            <w:shd w:fill="auto" w:color="auto" w:val="clear"/>
          </w:tcPr>
          <w:p w:rsidRDefault="007459B6" w:rsidP="00B336D0" w:rsidR="007459B6" w:rsidRPr="007459B6">
            <w:pPr>
              <w:jc w:val="right"/>
              <w:rPr>
                <w:sz w:val="24"/>
                <w:szCs w:val="24"/>
              </w:rPr>
            </w:pPr>
            <w:r w:rsidRPr="007459B6">
              <w:rPr>
                <w:sz w:val="24"/>
                <w:szCs w:val="24"/>
              </w:rPr>
              <w:t>DA</w:t>
            </w:r>
          </w:p>
          <w:p w:rsidRDefault="007459B6" w:rsidP="00B336D0" w:rsidR="007459B6" w:rsidRPr="007459B6">
            <w:pPr>
              <w:jc w:val="right"/>
              <w:rPr>
                <w:sz w:val="24"/>
                <w:szCs w:val="24"/>
              </w:rPr>
            </w:pPr>
            <w:r w:rsidRPr="007459B6">
              <w:rPr>
                <w:sz w:val="24"/>
                <w:szCs w:val="24"/>
              </w:rPr>
              <w:t>za iznos 2.767,24</w:t>
            </w:r>
          </w:p>
        </w:tc>
      </w:tr>
      <w:tr w:rsidTr="007459B6" w:rsidR="007459B6" w:rsidRPr="007459B6">
        <w:tc>
          <w:tcPr>
            <w:tcW w:type="dxa" w:w="663"/>
            <w:shd w:fill="auto" w:color="auto" w:val="clear"/>
          </w:tcPr>
          <w:p w:rsidRDefault="007459B6" w:rsidP="00B336D0" w:rsidR="007459B6" w:rsidRPr="007459B6">
            <w:pPr>
              <w:rPr>
                <w:sz w:val="24"/>
                <w:szCs w:val="24"/>
              </w:rPr>
            </w:pPr>
            <w:r w:rsidRPr="007459B6">
              <w:rPr>
                <w:sz w:val="24"/>
                <w:szCs w:val="24"/>
              </w:rPr>
              <w:t>7.</w:t>
            </w:r>
          </w:p>
        </w:tc>
        <w:tc>
          <w:tcPr>
            <w:tcW w:type="dxa" w:w="2105"/>
            <w:shd w:fill="auto" w:color="auto" w:val="clear"/>
          </w:tcPr>
          <w:p w:rsidRDefault="007459B6" w:rsidP="00B336D0" w:rsidR="007459B6" w:rsidRPr="007459B6">
            <w:pPr>
              <w:rPr>
                <w:sz w:val="24"/>
                <w:szCs w:val="24"/>
              </w:rPr>
            </w:pPr>
            <w:r w:rsidRPr="007459B6">
              <w:rPr>
                <w:sz w:val="24"/>
                <w:szCs w:val="24"/>
              </w:rPr>
              <w:t>Zagrebački holding d.o.o., zastupan po punomoćniku Tomislav Bilić, 15 Su-1132/08</w:t>
            </w:r>
          </w:p>
          <w:p w:rsidRDefault="007459B6" w:rsidP="00B336D0" w:rsidR="007459B6" w:rsidRPr="007459B6">
            <w:pPr>
              <w:rPr>
                <w:sz w:val="24"/>
                <w:szCs w:val="24"/>
              </w:rPr>
            </w:pPr>
            <w:r w:rsidRPr="007459B6">
              <w:rPr>
                <w:sz w:val="24"/>
                <w:szCs w:val="24"/>
              </w:rPr>
              <w:t>OIB:85584865987</w:t>
            </w:r>
          </w:p>
        </w:tc>
        <w:tc>
          <w:tcPr>
            <w:tcW w:type="dxa" w:w="1991"/>
            <w:shd w:fill="auto" w:color="auto" w:val="clear"/>
          </w:tcPr>
          <w:p w:rsidRDefault="007459B6" w:rsidP="00B336D0" w:rsidR="007459B6" w:rsidRPr="007459B6">
            <w:pPr>
              <w:rPr>
                <w:sz w:val="24"/>
                <w:szCs w:val="24"/>
              </w:rPr>
            </w:pPr>
            <w:r w:rsidRPr="007459B6">
              <w:rPr>
                <w:sz w:val="24"/>
                <w:szCs w:val="24"/>
              </w:rPr>
              <w:t>Ulica grada Vukovara 41, Zagreb</w:t>
            </w:r>
          </w:p>
          <w:p w:rsidRDefault="007459B6" w:rsidP="00B336D0" w:rsidR="007459B6" w:rsidRPr="007459B6">
            <w:pPr>
              <w:rPr>
                <w:sz w:val="24"/>
                <w:szCs w:val="24"/>
              </w:rPr>
            </w:pPr>
            <w:r w:rsidRPr="007459B6">
              <w:rPr>
                <w:sz w:val="24"/>
                <w:szCs w:val="24"/>
              </w:rPr>
              <w:t>-podružnica čistoća-18.610,72</w:t>
            </w:r>
          </w:p>
          <w:p w:rsidRDefault="007459B6" w:rsidP="00B336D0" w:rsidR="007459B6" w:rsidRPr="007459B6">
            <w:pPr>
              <w:rPr>
                <w:sz w:val="24"/>
                <w:szCs w:val="24"/>
              </w:rPr>
            </w:pPr>
            <w:r w:rsidRPr="007459B6">
              <w:rPr>
                <w:sz w:val="24"/>
                <w:szCs w:val="24"/>
              </w:rPr>
              <w:t xml:space="preserve">-podružnica </w:t>
            </w:r>
            <w:r w:rsidRPr="007459B6">
              <w:rPr>
                <w:sz w:val="24"/>
                <w:szCs w:val="24"/>
              </w:rPr>
              <w:lastRenderedPageBreak/>
              <w:t>zagrebparking</w:t>
            </w:r>
          </w:p>
          <w:p w:rsidRDefault="007459B6" w:rsidP="00B336D0" w:rsidR="007459B6" w:rsidRPr="007459B6">
            <w:pPr>
              <w:rPr>
                <w:sz w:val="24"/>
                <w:szCs w:val="24"/>
              </w:rPr>
            </w:pPr>
            <w:r w:rsidRPr="007459B6">
              <w:rPr>
                <w:sz w:val="24"/>
                <w:szCs w:val="24"/>
              </w:rPr>
              <w:t>1.347,25</w:t>
            </w:r>
          </w:p>
        </w:tc>
        <w:tc>
          <w:tcPr>
            <w:tcW w:type="dxa" w:w="1123"/>
            <w:shd w:fill="auto" w:color="auto" w:val="clear"/>
          </w:tcPr>
          <w:p w:rsidRDefault="007459B6" w:rsidP="00B336D0" w:rsidR="007459B6" w:rsidRPr="007459B6">
            <w:pPr>
              <w:rPr>
                <w:sz w:val="24"/>
                <w:szCs w:val="24"/>
              </w:rPr>
            </w:pPr>
            <w:r w:rsidRPr="007459B6">
              <w:rPr>
                <w:sz w:val="24"/>
                <w:szCs w:val="24"/>
              </w:rPr>
              <w:lastRenderedPageBreak/>
              <w:t>Da</w:t>
            </w:r>
          </w:p>
        </w:tc>
        <w:tc>
          <w:tcPr>
            <w:tcW w:type="dxa" w:w="1223"/>
            <w:shd w:fill="auto" w:color="auto" w:val="clear"/>
          </w:tcPr>
          <w:p w:rsidRDefault="007459B6" w:rsidP="00B336D0" w:rsidR="007459B6" w:rsidRPr="007459B6">
            <w:pPr>
              <w:rPr>
                <w:sz w:val="24"/>
                <w:szCs w:val="24"/>
              </w:rPr>
            </w:pPr>
            <w:r w:rsidRPr="007459B6">
              <w:rPr>
                <w:sz w:val="24"/>
                <w:szCs w:val="24"/>
              </w:rPr>
              <w:t>Da, 399,16 kn</w:t>
            </w:r>
          </w:p>
        </w:tc>
        <w:tc>
          <w:tcPr>
            <w:tcW w:type="dxa" w:w="1476"/>
            <w:shd w:fill="auto" w:color="auto" w:val="clear"/>
          </w:tcPr>
          <w:p w:rsidRDefault="007459B6" w:rsidP="00B336D0" w:rsidR="007459B6" w:rsidRPr="007459B6">
            <w:pPr>
              <w:jc w:val="right"/>
              <w:rPr>
                <w:sz w:val="24"/>
                <w:szCs w:val="24"/>
              </w:rPr>
            </w:pPr>
            <w:r w:rsidRPr="007459B6">
              <w:rPr>
                <w:sz w:val="24"/>
                <w:szCs w:val="24"/>
              </w:rPr>
              <w:t>19.957,97</w:t>
            </w:r>
          </w:p>
        </w:tc>
        <w:tc>
          <w:tcPr>
            <w:tcW w:type="dxa" w:w="1176"/>
            <w:shd w:fill="auto" w:color="auto" w:val="clear"/>
          </w:tcPr>
          <w:p w:rsidRDefault="007459B6" w:rsidP="00B336D0" w:rsidR="007459B6" w:rsidRPr="007459B6">
            <w:pPr>
              <w:jc w:val="right"/>
              <w:rPr>
                <w:sz w:val="24"/>
                <w:szCs w:val="24"/>
              </w:rPr>
            </w:pPr>
            <w:r w:rsidRPr="007459B6">
              <w:rPr>
                <w:sz w:val="24"/>
                <w:szCs w:val="24"/>
              </w:rPr>
              <w:t>DA</w:t>
            </w:r>
          </w:p>
          <w:p w:rsidRDefault="007459B6" w:rsidP="00B336D0" w:rsidR="007459B6" w:rsidRPr="007459B6">
            <w:pPr>
              <w:jc w:val="right"/>
              <w:rPr>
                <w:sz w:val="24"/>
                <w:szCs w:val="24"/>
              </w:rPr>
            </w:pPr>
            <w:r w:rsidRPr="007459B6">
              <w:rPr>
                <w:sz w:val="24"/>
                <w:szCs w:val="24"/>
              </w:rPr>
              <w:t>za iznos 17.723,18</w:t>
            </w:r>
          </w:p>
          <w:p w:rsidRDefault="007459B6" w:rsidP="00B336D0" w:rsidR="007459B6" w:rsidRPr="007459B6">
            <w:pPr>
              <w:jc w:val="right"/>
              <w:rPr>
                <w:sz w:val="24"/>
                <w:szCs w:val="24"/>
              </w:rPr>
            </w:pPr>
            <w:r w:rsidRPr="007459B6">
              <w:rPr>
                <w:sz w:val="24"/>
                <w:szCs w:val="24"/>
              </w:rPr>
              <w:t xml:space="preserve"> </w:t>
            </w:r>
          </w:p>
        </w:tc>
      </w:tr>
      <w:tr w:rsidTr="007459B6" w:rsidR="007459B6" w:rsidRPr="007459B6">
        <w:tc>
          <w:tcPr>
            <w:tcW w:type="dxa" w:w="663"/>
            <w:shd w:fill="auto" w:color="auto" w:val="clear"/>
          </w:tcPr>
          <w:p w:rsidRDefault="007459B6" w:rsidP="00B336D0" w:rsidR="007459B6" w:rsidRPr="007459B6">
            <w:pPr>
              <w:rPr>
                <w:sz w:val="24"/>
                <w:szCs w:val="24"/>
              </w:rPr>
            </w:pPr>
            <w:r w:rsidRPr="007459B6">
              <w:rPr>
                <w:sz w:val="24"/>
                <w:szCs w:val="24"/>
              </w:rPr>
              <w:lastRenderedPageBreak/>
              <w:t>8.</w:t>
            </w:r>
          </w:p>
        </w:tc>
        <w:tc>
          <w:tcPr>
            <w:tcW w:type="dxa" w:w="2105"/>
            <w:shd w:fill="auto" w:color="auto" w:val="clear"/>
          </w:tcPr>
          <w:p w:rsidRDefault="007459B6" w:rsidP="00B336D0" w:rsidR="007459B6" w:rsidRPr="007459B6">
            <w:pPr>
              <w:rPr>
                <w:sz w:val="24"/>
                <w:szCs w:val="24"/>
              </w:rPr>
            </w:pPr>
            <w:r w:rsidRPr="007459B6">
              <w:rPr>
                <w:sz w:val="24"/>
                <w:szCs w:val="24"/>
              </w:rPr>
              <w:t>VODOOPSKRBA I ODVODNJA d.o.o.</w:t>
            </w:r>
          </w:p>
          <w:p w:rsidRDefault="007459B6" w:rsidP="00B336D0" w:rsidR="007459B6" w:rsidRPr="007459B6">
            <w:pPr>
              <w:rPr>
                <w:sz w:val="24"/>
                <w:szCs w:val="24"/>
              </w:rPr>
            </w:pPr>
            <w:r w:rsidRPr="007459B6">
              <w:rPr>
                <w:sz w:val="24"/>
                <w:szCs w:val="24"/>
              </w:rPr>
              <w:t>OIB:83416546499</w:t>
            </w:r>
          </w:p>
        </w:tc>
        <w:tc>
          <w:tcPr>
            <w:tcW w:type="dxa" w:w="1991"/>
            <w:shd w:fill="auto" w:color="auto" w:val="clear"/>
          </w:tcPr>
          <w:p w:rsidRDefault="007459B6" w:rsidP="00B336D0" w:rsidR="007459B6" w:rsidRPr="007459B6">
            <w:pPr>
              <w:rPr>
                <w:sz w:val="24"/>
                <w:szCs w:val="24"/>
              </w:rPr>
            </w:pPr>
            <w:r w:rsidRPr="007459B6">
              <w:rPr>
                <w:sz w:val="24"/>
                <w:szCs w:val="24"/>
              </w:rPr>
              <w:t>Zagreb, Folnegovićeva 1</w:t>
            </w:r>
          </w:p>
        </w:tc>
        <w:tc>
          <w:tcPr>
            <w:tcW w:type="dxa" w:w="1123"/>
            <w:shd w:fill="auto" w:color="auto" w:val="clear"/>
          </w:tcPr>
          <w:p w:rsidRDefault="007459B6" w:rsidP="00B336D0" w:rsidR="007459B6" w:rsidRPr="007459B6">
            <w:pPr>
              <w:rPr>
                <w:sz w:val="24"/>
                <w:szCs w:val="24"/>
              </w:rPr>
            </w:pPr>
            <w:r w:rsidRPr="007459B6">
              <w:rPr>
                <w:sz w:val="24"/>
                <w:szCs w:val="24"/>
              </w:rPr>
              <w:t>Ne</w:t>
            </w:r>
          </w:p>
        </w:tc>
        <w:tc>
          <w:tcPr>
            <w:tcW w:type="dxa" w:w="1223"/>
            <w:shd w:fill="auto" w:color="auto" w:val="clear"/>
          </w:tcPr>
          <w:p w:rsidRDefault="007459B6" w:rsidP="00B336D0" w:rsidR="007459B6" w:rsidRPr="007459B6">
            <w:pPr>
              <w:rPr>
                <w:sz w:val="24"/>
                <w:szCs w:val="24"/>
              </w:rPr>
            </w:pPr>
            <w:r w:rsidRPr="007459B6">
              <w:rPr>
                <w:sz w:val="24"/>
                <w:szCs w:val="24"/>
              </w:rPr>
              <w:t>Da, 94,97 kn</w:t>
            </w:r>
          </w:p>
        </w:tc>
        <w:tc>
          <w:tcPr>
            <w:tcW w:type="dxa" w:w="1476"/>
            <w:shd w:fill="auto" w:color="auto" w:val="clear"/>
          </w:tcPr>
          <w:p w:rsidRDefault="007459B6" w:rsidP="00B336D0" w:rsidR="007459B6" w:rsidRPr="007459B6">
            <w:pPr>
              <w:jc w:val="right"/>
              <w:rPr>
                <w:sz w:val="24"/>
                <w:szCs w:val="24"/>
              </w:rPr>
            </w:pPr>
            <w:r w:rsidRPr="007459B6">
              <w:rPr>
                <w:sz w:val="24"/>
                <w:szCs w:val="24"/>
              </w:rPr>
              <w:t>4.748,68</w:t>
            </w:r>
          </w:p>
        </w:tc>
        <w:tc>
          <w:tcPr>
            <w:tcW w:type="dxa" w:w="1176"/>
            <w:shd w:fill="auto" w:color="auto" w:val="clear"/>
          </w:tcPr>
          <w:p w:rsidRDefault="007459B6" w:rsidP="00B336D0" w:rsidR="007459B6" w:rsidRPr="007459B6">
            <w:pPr>
              <w:jc w:val="right"/>
              <w:rPr>
                <w:sz w:val="24"/>
                <w:szCs w:val="24"/>
              </w:rPr>
            </w:pPr>
            <w:r w:rsidRPr="007459B6">
              <w:rPr>
                <w:sz w:val="24"/>
                <w:szCs w:val="24"/>
              </w:rPr>
              <w:t>DA</w:t>
            </w:r>
          </w:p>
        </w:tc>
      </w:tr>
      <w:tr w:rsidTr="007459B6" w:rsidR="007459B6" w:rsidRPr="007459B6">
        <w:tc>
          <w:tcPr>
            <w:tcW w:type="dxa" w:w="663"/>
            <w:tcBorders>
              <w:bottom w:space="0" w:sz="4" w:color="auto" w:val="single"/>
            </w:tcBorders>
            <w:shd w:fill="auto" w:color="auto" w:val="clear"/>
          </w:tcPr>
          <w:p w:rsidRDefault="007459B6" w:rsidP="00B336D0" w:rsidR="007459B6" w:rsidRPr="007459B6">
            <w:pPr>
              <w:rPr>
                <w:sz w:val="24"/>
                <w:szCs w:val="24"/>
              </w:rPr>
            </w:pPr>
          </w:p>
        </w:tc>
        <w:tc>
          <w:tcPr>
            <w:tcW w:type="dxa" w:w="2105"/>
            <w:tcBorders>
              <w:bottom w:space="0" w:sz="4" w:color="auto" w:val="single"/>
            </w:tcBorders>
            <w:shd w:fill="auto" w:color="auto" w:val="clear"/>
          </w:tcPr>
          <w:p w:rsidRDefault="007459B6" w:rsidP="00B336D0" w:rsidR="007459B6" w:rsidRPr="007459B6">
            <w:pPr>
              <w:rPr>
                <w:b/>
                <w:sz w:val="24"/>
                <w:szCs w:val="24"/>
              </w:rPr>
            </w:pPr>
            <w:r w:rsidRPr="007459B6">
              <w:rPr>
                <w:b/>
                <w:sz w:val="24"/>
                <w:szCs w:val="24"/>
              </w:rPr>
              <w:t>UKUPNO:</w:t>
            </w:r>
          </w:p>
        </w:tc>
        <w:tc>
          <w:tcPr>
            <w:tcW w:type="dxa" w:w="1991"/>
            <w:tcBorders>
              <w:bottom w:space="0" w:sz="4" w:color="auto" w:val="single"/>
            </w:tcBorders>
            <w:shd w:fill="auto" w:color="auto" w:val="clear"/>
          </w:tcPr>
          <w:p w:rsidRDefault="007459B6" w:rsidP="00B336D0" w:rsidR="007459B6" w:rsidRPr="007459B6">
            <w:pPr>
              <w:rPr>
                <w:b/>
                <w:sz w:val="24"/>
                <w:szCs w:val="24"/>
              </w:rPr>
            </w:pPr>
          </w:p>
        </w:tc>
        <w:tc>
          <w:tcPr>
            <w:tcW w:type="dxa" w:w="1123"/>
            <w:tcBorders>
              <w:bottom w:space="0" w:sz="4" w:color="auto" w:val="single"/>
            </w:tcBorders>
            <w:shd w:fill="auto" w:color="auto" w:val="clear"/>
          </w:tcPr>
          <w:p w:rsidRDefault="007459B6" w:rsidP="00B336D0" w:rsidR="007459B6" w:rsidRPr="007459B6">
            <w:pPr>
              <w:rPr>
                <w:b/>
                <w:sz w:val="24"/>
                <w:szCs w:val="24"/>
              </w:rPr>
            </w:pPr>
          </w:p>
        </w:tc>
        <w:tc>
          <w:tcPr>
            <w:tcW w:type="dxa" w:w="1223"/>
            <w:tcBorders>
              <w:bottom w:space="0" w:sz="4" w:color="auto" w:val="single"/>
            </w:tcBorders>
            <w:shd w:fill="auto" w:color="auto" w:val="clear"/>
          </w:tcPr>
          <w:p w:rsidRDefault="007459B6" w:rsidP="00B336D0" w:rsidR="007459B6" w:rsidRPr="007459B6">
            <w:pPr>
              <w:rPr>
                <w:b/>
                <w:sz w:val="24"/>
                <w:szCs w:val="24"/>
              </w:rPr>
            </w:pPr>
          </w:p>
        </w:tc>
        <w:tc>
          <w:tcPr>
            <w:tcW w:type="dxa" w:w="1476"/>
            <w:tcBorders>
              <w:bottom w:space="0" w:sz="4" w:color="auto" w:val="single"/>
            </w:tcBorders>
            <w:shd w:fill="auto" w:color="auto" w:val="clear"/>
          </w:tcPr>
          <w:p w:rsidRDefault="007459B6" w:rsidP="00B336D0" w:rsidR="007459B6" w:rsidRPr="007459B6">
            <w:pPr>
              <w:jc w:val="right"/>
              <w:rPr>
                <w:b/>
                <w:sz w:val="24"/>
                <w:szCs w:val="24"/>
              </w:rPr>
            </w:pPr>
            <w:r w:rsidRPr="007459B6">
              <w:rPr>
                <w:b/>
                <w:sz w:val="24"/>
                <w:szCs w:val="24"/>
              </w:rPr>
              <w:t>1.322.068,03</w:t>
            </w:r>
          </w:p>
          <w:p w:rsidRDefault="007459B6" w:rsidP="00B336D0" w:rsidR="007459B6" w:rsidRPr="007459B6">
            <w:pPr>
              <w:jc w:val="right"/>
              <w:rPr>
                <w:b/>
                <w:sz w:val="24"/>
                <w:szCs w:val="24"/>
              </w:rPr>
            </w:pPr>
          </w:p>
        </w:tc>
        <w:tc>
          <w:tcPr>
            <w:tcW w:type="dxa" w:w="1176"/>
            <w:tcBorders>
              <w:bottom w:space="0" w:sz="4" w:color="auto" w:val="single"/>
            </w:tcBorders>
            <w:shd w:fill="auto" w:color="auto" w:val="clear"/>
          </w:tcPr>
          <w:p w:rsidRDefault="007459B6" w:rsidP="00B336D0" w:rsidR="007459B6" w:rsidRPr="007459B6">
            <w:pPr>
              <w:jc w:val="right"/>
              <w:rPr>
                <w:sz w:val="24"/>
                <w:szCs w:val="24"/>
              </w:rPr>
            </w:pPr>
          </w:p>
        </w:tc>
      </w:tr>
      <w:tr w:rsidTr="007459B6" w:rsidR="007459B6" w:rsidRPr="007459B6">
        <w:tc>
          <w:tcPr>
            <w:tcW w:type="dxa" w:w="663"/>
            <w:tcBorders>
              <w:top w:space="0" w:sz="4" w:color="auto" w:val="single"/>
              <w:left w:val="nil"/>
              <w:bottom w:val="nil"/>
              <w:right w:val="nil"/>
            </w:tcBorders>
            <w:shd w:fill="auto" w:color="auto" w:val="clear"/>
          </w:tcPr>
          <w:p w:rsidRDefault="007459B6" w:rsidP="00B336D0" w:rsidR="007459B6" w:rsidRPr="007459B6">
            <w:pPr>
              <w:rPr>
                <w:sz w:val="24"/>
                <w:szCs w:val="24"/>
              </w:rPr>
            </w:pPr>
          </w:p>
        </w:tc>
        <w:tc>
          <w:tcPr>
            <w:tcW w:type="dxa" w:w="2105"/>
            <w:tcBorders>
              <w:top w:space="0" w:sz="4" w:color="auto" w:val="single"/>
              <w:left w:val="nil"/>
              <w:bottom w:val="nil"/>
              <w:right w:val="nil"/>
            </w:tcBorders>
            <w:shd w:fill="auto" w:color="auto" w:val="clear"/>
          </w:tcPr>
          <w:p w:rsidRDefault="007459B6" w:rsidP="00B336D0" w:rsidR="007459B6" w:rsidRPr="007459B6">
            <w:pPr>
              <w:rPr>
                <w:sz w:val="24"/>
                <w:szCs w:val="24"/>
              </w:rPr>
            </w:pPr>
          </w:p>
        </w:tc>
        <w:tc>
          <w:tcPr>
            <w:tcW w:type="dxa" w:w="1991"/>
            <w:tcBorders>
              <w:top w:space="0" w:sz="4" w:color="auto" w:val="single"/>
              <w:left w:val="nil"/>
              <w:bottom w:val="nil"/>
              <w:right w:val="nil"/>
            </w:tcBorders>
            <w:shd w:fill="auto" w:color="auto" w:val="clear"/>
          </w:tcPr>
          <w:p w:rsidRDefault="007459B6" w:rsidP="00B336D0" w:rsidR="007459B6" w:rsidRPr="007459B6">
            <w:pPr>
              <w:rPr>
                <w:sz w:val="24"/>
                <w:szCs w:val="24"/>
              </w:rPr>
            </w:pPr>
          </w:p>
        </w:tc>
        <w:tc>
          <w:tcPr>
            <w:tcW w:type="dxa" w:w="1123"/>
            <w:tcBorders>
              <w:top w:space="0" w:sz="4" w:color="auto" w:val="single"/>
              <w:left w:val="nil"/>
              <w:bottom w:val="nil"/>
              <w:right w:val="nil"/>
            </w:tcBorders>
            <w:shd w:fill="auto" w:color="auto" w:val="clear"/>
          </w:tcPr>
          <w:p w:rsidRDefault="007459B6" w:rsidP="00B336D0" w:rsidR="007459B6" w:rsidRPr="007459B6">
            <w:pPr>
              <w:rPr>
                <w:sz w:val="24"/>
                <w:szCs w:val="24"/>
              </w:rPr>
            </w:pPr>
          </w:p>
        </w:tc>
        <w:tc>
          <w:tcPr>
            <w:tcW w:type="dxa" w:w="1223"/>
            <w:tcBorders>
              <w:top w:space="0" w:sz="4" w:color="auto" w:val="single"/>
              <w:left w:val="nil"/>
              <w:bottom w:val="nil"/>
              <w:right w:val="nil"/>
            </w:tcBorders>
            <w:shd w:fill="auto" w:color="auto" w:val="clear"/>
          </w:tcPr>
          <w:p w:rsidRDefault="007459B6" w:rsidP="00B336D0" w:rsidR="007459B6" w:rsidRPr="007459B6">
            <w:pPr>
              <w:rPr>
                <w:sz w:val="24"/>
                <w:szCs w:val="24"/>
              </w:rPr>
            </w:pPr>
          </w:p>
        </w:tc>
        <w:tc>
          <w:tcPr>
            <w:tcW w:type="dxa" w:w="1476"/>
            <w:tcBorders>
              <w:top w:space="0" w:sz="4" w:color="auto" w:val="single"/>
              <w:left w:val="nil"/>
              <w:bottom w:val="nil"/>
              <w:right w:val="nil"/>
            </w:tcBorders>
            <w:shd w:fill="auto" w:color="auto" w:val="clear"/>
          </w:tcPr>
          <w:p w:rsidRDefault="007459B6" w:rsidP="00B336D0" w:rsidR="007459B6" w:rsidRPr="007459B6">
            <w:pPr>
              <w:jc w:val="right"/>
              <w:rPr>
                <w:sz w:val="24"/>
                <w:szCs w:val="24"/>
              </w:rPr>
            </w:pPr>
          </w:p>
        </w:tc>
        <w:tc>
          <w:tcPr>
            <w:tcW w:type="dxa" w:w="1176"/>
            <w:tcBorders>
              <w:top w:space="0" w:sz="4" w:color="auto" w:val="single"/>
              <w:left w:val="nil"/>
              <w:bottom w:val="nil"/>
              <w:right w:val="nil"/>
            </w:tcBorders>
            <w:shd w:fill="auto" w:color="auto" w:val="clear"/>
          </w:tcPr>
          <w:p w:rsidRDefault="007459B6" w:rsidP="00B336D0" w:rsidR="007459B6" w:rsidRPr="007459B6">
            <w:pPr>
              <w:jc w:val="right"/>
              <w:rPr>
                <w:sz w:val="24"/>
                <w:szCs w:val="24"/>
              </w:rPr>
            </w:pPr>
          </w:p>
        </w:tc>
      </w:tr>
    </w:tbl>
    <w:p w:rsidRDefault="007459B6" w:rsidP="007459B6" w:rsidR="007459B6" w:rsidRPr="007459B6">
      <w:pPr>
        <w:rPr>
          <w:sz w:val="24"/>
          <w:szCs w:val="24"/>
        </w:rPr>
      </w:pPr>
    </w:p>
    <w:p w:rsidRDefault="007459B6" w:rsidP="007459B6" w:rsidR="007459B6" w:rsidRPr="007459B6">
      <w:pPr>
        <w:ind w:left="360"/>
        <w:jc w:val="both"/>
        <w:rPr>
          <w:b/>
          <w:sz w:val="24"/>
          <w:szCs w:val="24"/>
        </w:rPr>
      </w:pPr>
      <w:r w:rsidRPr="007459B6">
        <w:rPr>
          <w:b/>
          <w:sz w:val="24"/>
          <w:szCs w:val="24"/>
        </w:rPr>
        <w:t>8. Predračun troškova provedbe stečajnog postupka</w:t>
      </w:r>
    </w:p>
    <w:p w:rsidRDefault="007459B6" w:rsidP="007459B6" w:rsidR="007459B6" w:rsidRPr="007459B6">
      <w:pPr>
        <w:ind w:left="142"/>
        <w:jc w:val="both"/>
        <w:rPr>
          <w:sz w:val="24"/>
          <w:szCs w:val="24"/>
        </w:rPr>
      </w:pPr>
    </w:p>
    <w:p w:rsidRDefault="007459B6" w:rsidP="007459B6" w:rsidR="007459B6" w:rsidRPr="007459B6">
      <w:pPr>
        <w:rPr>
          <w:b/>
          <w:sz w:val="24"/>
          <w:szCs w:val="24"/>
        </w:rPr>
      </w:pPr>
      <w:r w:rsidRPr="007459B6">
        <w:rPr>
          <w:b/>
          <w:sz w:val="24"/>
          <w:szCs w:val="24"/>
        </w:rPr>
        <w:t>8.1.</w:t>
      </w:r>
      <w:r w:rsidRPr="007459B6">
        <w:rPr>
          <w:sz w:val="24"/>
          <w:szCs w:val="24"/>
        </w:rPr>
        <w:t xml:space="preserve">  </w:t>
      </w:r>
      <w:r w:rsidRPr="007459B6">
        <w:rPr>
          <w:b/>
          <w:sz w:val="24"/>
          <w:szCs w:val="24"/>
        </w:rPr>
        <w:t>PREDRAČUN TROŠKOVA STEČAJNOG POSTUPKA (čl.89.st.2 SZ)</w:t>
      </w:r>
    </w:p>
    <w:p w:rsidRDefault="007459B6" w:rsidP="007459B6" w:rsidR="007459B6" w:rsidRPr="007459B6">
      <w:pPr>
        <w:rPr>
          <w:sz w:val="24"/>
          <w:szCs w:val="24"/>
        </w:rPr>
      </w:pPr>
    </w:p>
    <w:p w:rsidRDefault="007459B6" w:rsidP="007459B6" w:rsidR="007459B6" w:rsidRPr="007459B6">
      <w:pPr>
        <w:jc w:val="both"/>
        <w:rPr>
          <w:sz w:val="24"/>
          <w:szCs w:val="24"/>
        </w:rPr>
      </w:pPr>
      <w:r w:rsidRPr="007459B6">
        <w:rPr>
          <w:sz w:val="24"/>
          <w:szCs w:val="24"/>
        </w:rPr>
        <w:t>Sukladno čl.89 st.2 SZ stečajna upraviteljica podnosi predračun troškova za koje ima uporište da će  nastati u tijeku provedbe stečajnog postupka zasnovanih radnjama stečajne upraviteljice, kao i za one koji su nastali do pisanja ovog izvješća, sukladno čl.155. i 156. SZ (NN71/15) i to kako slijedi:</w:t>
      </w:r>
    </w:p>
    <w:p w:rsidRDefault="007459B6" w:rsidP="007459B6" w:rsidR="007459B6" w:rsidRPr="007459B6">
      <w:pPr>
        <w:jc w:val="both"/>
        <w:rPr>
          <w:sz w:val="24"/>
          <w:szCs w:val="24"/>
        </w:rPr>
      </w:pPr>
    </w:p>
    <w:p w:rsidRDefault="007459B6" w:rsidP="007459B6" w:rsidR="007459B6" w:rsidRPr="007459B6">
      <w:pPr>
        <w:rPr>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6421"/>
        <w:gridCol w:w="2050"/>
      </w:tblGrid>
      <w:tr w:rsidTr="00B336D0" w:rsidR="007459B6" w:rsidRPr="007459B6">
        <w:tc>
          <w:tcPr>
            <w:tcW w:type="dxa" w:w="817"/>
          </w:tcPr>
          <w:p w:rsidRDefault="007459B6" w:rsidP="00B336D0" w:rsidR="007459B6" w:rsidRPr="007459B6">
            <w:pPr>
              <w:rPr>
                <w:sz w:val="24"/>
                <w:szCs w:val="24"/>
              </w:rPr>
            </w:pPr>
            <w:r w:rsidRPr="007459B6">
              <w:rPr>
                <w:sz w:val="24"/>
                <w:szCs w:val="24"/>
              </w:rPr>
              <w:t>Red.</w:t>
            </w:r>
          </w:p>
          <w:p w:rsidRDefault="007459B6" w:rsidP="00B336D0" w:rsidR="007459B6" w:rsidRPr="007459B6">
            <w:pPr>
              <w:rPr>
                <w:sz w:val="24"/>
                <w:szCs w:val="24"/>
              </w:rPr>
            </w:pPr>
            <w:r w:rsidRPr="007459B6">
              <w:rPr>
                <w:sz w:val="24"/>
                <w:szCs w:val="24"/>
              </w:rPr>
              <w:t>br.</w:t>
            </w:r>
          </w:p>
        </w:tc>
        <w:tc>
          <w:tcPr>
            <w:tcW w:type="dxa" w:w="6421"/>
            <w:shd w:fill="auto" w:color="auto" w:val="clear"/>
          </w:tcPr>
          <w:p w:rsidRDefault="007459B6" w:rsidP="00B336D0" w:rsidR="007459B6" w:rsidRPr="007459B6">
            <w:pPr>
              <w:rPr>
                <w:sz w:val="24"/>
                <w:szCs w:val="24"/>
              </w:rPr>
            </w:pPr>
            <w:r w:rsidRPr="007459B6">
              <w:rPr>
                <w:sz w:val="24"/>
                <w:szCs w:val="24"/>
              </w:rPr>
              <w:t>Naziv troška</w:t>
            </w:r>
          </w:p>
        </w:tc>
        <w:tc>
          <w:tcPr>
            <w:tcW w:type="dxa" w:w="2050"/>
            <w:shd w:fill="auto" w:color="auto" w:val="clear"/>
          </w:tcPr>
          <w:p w:rsidRDefault="007459B6" w:rsidP="00B336D0" w:rsidR="007459B6" w:rsidRPr="007459B6">
            <w:pPr>
              <w:jc w:val="right"/>
              <w:rPr>
                <w:sz w:val="24"/>
                <w:szCs w:val="24"/>
              </w:rPr>
            </w:pPr>
            <w:r w:rsidRPr="007459B6">
              <w:rPr>
                <w:sz w:val="24"/>
                <w:szCs w:val="24"/>
              </w:rPr>
              <w:t xml:space="preserve">           Iznos</w:t>
            </w:r>
          </w:p>
        </w:tc>
      </w:tr>
      <w:tr w:rsidTr="00B336D0" w:rsidR="007459B6" w:rsidRPr="007459B6">
        <w:tc>
          <w:tcPr>
            <w:tcW w:type="dxa" w:w="817"/>
          </w:tcPr>
          <w:p w:rsidRDefault="007459B6" w:rsidP="00B336D0" w:rsidR="007459B6" w:rsidRPr="007459B6">
            <w:pPr>
              <w:jc w:val="both"/>
              <w:rPr>
                <w:sz w:val="24"/>
                <w:szCs w:val="24"/>
              </w:rPr>
            </w:pPr>
            <w:r w:rsidRPr="007459B6">
              <w:rPr>
                <w:sz w:val="24"/>
                <w:szCs w:val="24"/>
              </w:rPr>
              <w:t>1.</w:t>
            </w:r>
          </w:p>
        </w:tc>
        <w:tc>
          <w:tcPr>
            <w:tcW w:type="dxa" w:w="6421"/>
            <w:shd w:fill="auto" w:color="auto" w:val="clear"/>
          </w:tcPr>
          <w:p w:rsidRDefault="007459B6" w:rsidP="00B336D0" w:rsidR="007459B6" w:rsidRPr="007459B6">
            <w:pPr>
              <w:jc w:val="both"/>
              <w:rPr>
                <w:sz w:val="24"/>
                <w:szCs w:val="24"/>
              </w:rPr>
            </w:pPr>
            <w:r w:rsidRPr="007459B6">
              <w:rPr>
                <w:sz w:val="24"/>
                <w:szCs w:val="24"/>
              </w:rPr>
              <w:t>Troškovi računovodstva (izrada  i predaja mjesečnih obrazaca prijave pdv-a, te godišnjih izvješća-porezna uprava, fina (na mjes.razini 300,00 kn+pdv, očekivano trajanje steč.18 mj.)</w:t>
            </w:r>
          </w:p>
        </w:tc>
        <w:tc>
          <w:tcPr>
            <w:tcW w:type="dxa" w:w="2050"/>
            <w:shd w:fill="auto" w:color="auto" w:val="clear"/>
          </w:tcPr>
          <w:p w:rsidRDefault="007459B6" w:rsidP="00B336D0" w:rsidR="007459B6" w:rsidRPr="007459B6">
            <w:pPr>
              <w:rPr>
                <w:sz w:val="24"/>
                <w:szCs w:val="24"/>
              </w:rPr>
            </w:pPr>
          </w:p>
          <w:p w:rsidRDefault="007459B6" w:rsidP="00B336D0" w:rsidR="007459B6" w:rsidRPr="007459B6">
            <w:pPr>
              <w:rPr>
                <w:sz w:val="24"/>
                <w:szCs w:val="24"/>
              </w:rPr>
            </w:pPr>
          </w:p>
          <w:p w:rsidRDefault="007459B6" w:rsidP="00B336D0" w:rsidR="007459B6" w:rsidRPr="007459B6">
            <w:pPr>
              <w:jc w:val="right"/>
              <w:rPr>
                <w:sz w:val="24"/>
                <w:szCs w:val="24"/>
              </w:rPr>
            </w:pPr>
            <w:r w:rsidRPr="007459B6">
              <w:rPr>
                <w:sz w:val="24"/>
                <w:szCs w:val="24"/>
              </w:rPr>
              <w:t>6.750,00</w:t>
            </w:r>
          </w:p>
          <w:p w:rsidRDefault="007459B6" w:rsidP="00B336D0" w:rsidR="007459B6" w:rsidRPr="007459B6">
            <w:pPr>
              <w:jc w:val="right"/>
              <w:rPr>
                <w:sz w:val="24"/>
                <w:szCs w:val="24"/>
              </w:rPr>
            </w:pPr>
          </w:p>
        </w:tc>
      </w:tr>
      <w:tr w:rsidTr="00B336D0" w:rsidR="007459B6" w:rsidRPr="007459B6">
        <w:trPr>
          <w:trHeight w:val="489"/>
        </w:trPr>
        <w:tc>
          <w:tcPr>
            <w:tcW w:type="dxa" w:w="817"/>
          </w:tcPr>
          <w:p w:rsidRDefault="007459B6" w:rsidP="00B336D0" w:rsidR="007459B6" w:rsidRPr="007459B6">
            <w:pPr>
              <w:jc w:val="both"/>
              <w:rPr>
                <w:sz w:val="24"/>
                <w:szCs w:val="24"/>
              </w:rPr>
            </w:pPr>
            <w:r w:rsidRPr="007459B6">
              <w:rPr>
                <w:sz w:val="24"/>
                <w:szCs w:val="24"/>
              </w:rPr>
              <w:t>2.</w:t>
            </w:r>
          </w:p>
          <w:p w:rsidRDefault="007459B6" w:rsidP="00B336D0" w:rsidR="007459B6" w:rsidRPr="007459B6">
            <w:pPr>
              <w:jc w:val="both"/>
              <w:rPr>
                <w:sz w:val="24"/>
                <w:szCs w:val="24"/>
              </w:rPr>
            </w:pPr>
          </w:p>
        </w:tc>
        <w:tc>
          <w:tcPr>
            <w:tcW w:type="dxa" w:w="6421"/>
            <w:shd w:fill="auto" w:color="auto" w:val="clear"/>
          </w:tcPr>
          <w:p w:rsidRDefault="007459B6" w:rsidP="00B336D0" w:rsidR="007459B6" w:rsidRPr="007459B6">
            <w:pPr>
              <w:jc w:val="both"/>
              <w:rPr>
                <w:sz w:val="24"/>
                <w:szCs w:val="24"/>
              </w:rPr>
            </w:pPr>
            <w:r w:rsidRPr="007459B6">
              <w:rPr>
                <w:sz w:val="24"/>
                <w:szCs w:val="24"/>
              </w:rPr>
              <w:t>Troškovi koji neposredno prate nekretnine (kom.i vod.nakn., trošk.paušala el.energ., plina i sl.)</w:t>
            </w:r>
          </w:p>
        </w:tc>
        <w:tc>
          <w:tcPr>
            <w:tcW w:type="dxa" w:w="2050"/>
            <w:shd w:fill="auto" w:color="auto" w:val="clear"/>
          </w:tcPr>
          <w:p w:rsidRDefault="007459B6" w:rsidP="00B336D0" w:rsidR="007459B6" w:rsidRPr="007459B6">
            <w:pPr>
              <w:jc w:val="right"/>
              <w:rPr>
                <w:sz w:val="24"/>
                <w:szCs w:val="24"/>
              </w:rPr>
            </w:pPr>
            <w:r w:rsidRPr="007459B6">
              <w:rPr>
                <w:sz w:val="24"/>
                <w:szCs w:val="24"/>
              </w:rPr>
              <w:t>30.000,00</w:t>
            </w:r>
          </w:p>
        </w:tc>
      </w:tr>
      <w:tr w:rsidTr="00B336D0" w:rsidR="007459B6" w:rsidRPr="007459B6">
        <w:tc>
          <w:tcPr>
            <w:tcW w:type="dxa" w:w="817"/>
            <w:tcBorders>
              <w:bottom w:space="0" w:sz="4" w:color="auto" w:val="single"/>
            </w:tcBorders>
          </w:tcPr>
          <w:p w:rsidRDefault="007459B6" w:rsidP="00B336D0" w:rsidR="007459B6" w:rsidRPr="007459B6">
            <w:pPr>
              <w:jc w:val="both"/>
              <w:rPr>
                <w:sz w:val="24"/>
                <w:szCs w:val="24"/>
              </w:rPr>
            </w:pPr>
            <w:r w:rsidRPr="007459B6">
              <w:rPr>
                <w:sz w:val="24"/>
                <w:szCs w:val="24"/>
              </w:rPr>
              <w:t>3.</w:t>
            </w:r>
          </w:p>
        </w:tc>
        <w:tc>
          <w:tcPr>
            <w:tcW w:type="dxa" w:w="6421"/>
            <w:tcBorders>
              <w:bottom w:space="0" w:sz="4" w:color="auto" w:val="single"/>
            </w:tcBorders>
            <w:shd w:fill="auto" w:color="auto" w:val="clear"/>
          </w:tcPr>
          <w:p w:rsidRDefault="007459B6" w:rsidP="00B336D0" w:rsidR="007459B6" w:rsidRPr="007459B6">
            <w:pPr>
              <w:jc w:val="both"/>
              <w:rPr>
                <w:sz w:val="24"/>
                <w:szCs w:val="24"/>
              </w:rPr>
            </w:pPr>
            <w:r w:rsidRPr="007459B6">
              <w:rPr>
                <w:sz w:val="24"/>
                <w:szCs w:val="24"/>
              </w:rPr>
              <w:t>Materijalni troškovi steč.upravitelja (poštarina, izrada pečata, trošk.telefona, uredski materijal, putni trošk.,sud.prist. i drugo)</w:t>
            </w:r>
          </w:p>
        </w:tc>
        <w:tc>
          <w:tcPr>
            <w:tcW w:type="dxa" w:w="2050"/>
            <w:tcBorders>
              <w:bottom w:space="0" w:sz="4" w:color="auto" w:val="single"/>
            </w:tcBorders>
            <w:shd w:fill="auto" w:color="auto" w:val="clear"/>
          </w:tcPr>
          <w:p w:rsidRDefault="007459B6" w:rsidP="00B336D0" w:rsidR="007459B6" w:rsidRPr="007459B6">
            <w:pPr>
              <w:jc w:val="right"/>
              <w:rPr>
                <w:sz w:val="24"/>
                <w:szCs w:val="24"/>
              </w:rPr>
            </w:pPr>
            <w:r w:rsidRPr="007459B6">
              <w:rPr>
                <w:sz w:val="24"/>
                <w:szCs w:val="24"/>
              </w:rPr>
              <w:t>2.500,00</w:t>
            </w:r>
          </w:p>
        </w:tc>
      </w:tr>
      <w:tr w:rsidTr="00B336D0" w:rsidR="007459B6" w:rsidRPr="007459B6">
        <w:tc>
          <w:tcPr>
            <w:tcW w:type="dxa" w:w="817"/>
            <w:tcBorders>
              <w:bottom w:space="0" w:sz="4" w:color="auto" w:val="single"/>
            </w:tcBorders>
          </w:tcPr>
          <w:p w:rsidRDefault="007459B6" w:rsidP="00B336D0" w:rsidR="007459B6" w:rsidRPr="007459B6">
            <w:pPr>
              <w:jc w:val="both"/>
              <w:rPr>
                <w:sz w:val="24"/>
                <w:szCs w:val="24"/>
              </w:rPr>
            </w:pPr>
            <w:r w:rsidRPr="007459B6">
              <w:rPr>
                <w:sz w:val="24"/>
                <w:szCs w:val="24"/>
              </w:rPr>
              <w:t>4.</w:t>
            </w:r>
          </w:p>
        </w:tc>
        <w:tc>
          <w:tcPr>
            <w:tcW w:type="dxa" w:w="6421"/>
            <w:tcBorders>
              <w:bottom w:space="0" w:sz="4" w:color="auto" w:val="single"/>
            </w:tcBorders>
            <w:shd w:fill="auto" w:color="auto" w:val="clear"/>
          </w:tcPr>
          <w:p w:rsidRDefault="007459B6" w:rsidP="00B336D0" w:rsidR="007459B6" w:rsidRPr="007459B6">
            <w:pPr>
              <w:jc w:val="both"/>
              <w:rPr>
                <w:sz w:val="24"/>
                <w:szCs w:val="24"/>
              </w:rPr>
            </w:pPr>
            <w:r w:rsidRPr="007459B6">
              <w:rPr>
                <w:sz w:val="24"/>
                <w:szCs w:val="24"/>
              </w:rPr>
              <w:t>Troškovi arhiviranja poslovne dokumentacije stečajnog dužnika nastale u provedbi postupka</w:t>
            </w:r>
          </w:p>
        </w:tc>
        <w:tc>
          <w:tcPr>
            <w:tcW w:type="dxa" w:w="2050"/>
            <w:tcBorders>
              <w:bottom w:space="0" w:sz="4" w:color="auto" w:val="single"/>
            </w:tcBorders>
            <w:shd w:fill="auto" w:color="auto" w:val="clear"/>
          </w:tcPr>
          <w:p w:rsidRDefault="007459B6" w:rsidP="00B336D0" w:rsidR="007459B6" w:rsidRPr="007459B6">
            <w:pPr>
              <w:rPr>
                <w:sz w:val="24"/>
                <w:szCs w:val="24"/>
              </w:rPr>
            </w:pPr>
          </w:p>
          <w:p w:rsidRDefault="007459B6" w:rsidP="00B336D0" w:rsidR="007459B6" w:rsidRPr="007459B6">
            <w:pPr>
              <w:jc w:val="right"/>
              <w:rPr>
                <w:sz w:val="24"/>
                <w:szCs w:val="24"/>
              </w:rPr>
            </w:pPr>
            <w:r w:rsidRPr="007459B6">
              <w:rPr>
                <w:sz w:val="24"/>
                <w:szCs w:val="24"/>
              </w:rPr>
              <w:t>1.000,00</w:t>
            </w:r>
          </w:p>
        </w:tc>
      </w:tr>
      <w:tr w:rsidTr="00B336D0" w:rsidR="007459B6" w:rsidRPr="007459B6">
        <w:tc>
          <w:tcPr>
            <w:tcW w:type="dxa" w:w="817"/>
            <w:tcBorders>
              <w:top w:space="0" w:sz="4" w:color="auto" w:val="single"/>
              <w:left w:space="0" w:sz="4" w:color="auto" w:val="single"/>
              <w:bottom w:space="0" w:sz="4" w:color="auto" w:val="single"/>
              <w:right w:space="0" w:sz="4" w:color="auto" w:val="single"/>
            </w:tcBorders>
          </w:tcPr>
          <w:p w:rsidRDefault="007459B6" w:rsidP="00B336D0" w:rsidR="007459B6" w:rsidRPr="007459B6">
            <w:pPr>
              <w:rPr>
                <w:b/>
                <w:sz w:val="24"/>
                <w:szCs w:val="24"/>
              </w:rPr>
            </w:pPr>
          </w:p>
        </w:tc>
        <w:tc>
          <w:tcPr>
            <w:tcW w:type="dxa" w:w="6421"/>
            <w:tcBorders>
              <w:top w:space="0" w:sz="4" w:color="auto" w:val="single"/>
              <w:left w:space="0" w:sz="4" w:color="auto" w:val="single"/>
              <w:bottom w:space="0" w:sz="4" w:color="auto" w:val="single"/>
              <w:right w:space="0" w:sz="4" w:color="auto" w:val="single"/>
            </w:tcBorders>
            <w:shd w:fill="auto" w:color="auto" w:val="clear"/>
          </w:tcPr>
          <w:p w:rsidRDefault="007459B6" w:rsidP="00B336D0" w:rsidR="007459B6" w:rsidRPr="007459B6">
            <w:pPr>
              <w:rPr>
                <w:sz w:val="24"/>
                <w:szCs w:val="24"/>
              </w:rPr>
            </w:pPr>
          </w:p>
          <w:p w:rsidRDefault="007459B6" w:rsidP="00B336D0" w:rsidR="007459B6" w:rsidRPr="007459B6">
            <w:pPr>
              <w:rPr>
                <w:b/>
                <w:sz w:val="24"/>
                <w:szCs w:val="24"/>
              </w:rPr>
            </w:pPr>
            <w:r w:rsidRPr="007459B6">
              <w:rPr>
                <w:b/>
                <w:sz w:val="24"/>
                <w:szCs w:val="24"/>
              </w:rPr>
              <w:t>UKUPNO:</w:t>
            </w:r>
          </w:p>
          <w:p w:rsidRDefault="007459B6" w:rsidP="00B336D0" w:rsidR="007459B6" w:rsidRPr="007459B6">
            <w:pPr>
              <w:rPr>
                <w:sz w:val="24"/>
                <w:szCs w:val="24"/>
              </w:rPr>
            </w:pPr>
          </w:p>
        </w:tc>
        <w:tc>
          <w:tcPr>
            <w:tcW w:type="dxa" w:w="2050"/>
            <w:tcBorders>
              <w:top w:space="0" w:sz="4" w:color="auto" w:val="single"/>
              <w:left w:space="0" w:sz="4" w:color="auto" w:val="single"/>
              <w:bottom w:space="0" w:sz="4" w:color="auto" w:val="single"/>
              <w:right w:space="0" w:sz="4" w:color="auto" w:val="single"/>
            </w:tcBorders>
            <w:shd w:fill="auto" w:color="auto" w:val="clear"/>
          </w:tcPr>
          <w:p w:rsidRDefault="007459B6" w:rsidP="00B336D0" w:rsidR="007459B6" w:rsidRPr="007459B6">
            <w:pPr>
              <w:rPr>
                <w:sz w:val="24"/>
                <w:szCs w:val="24"/>
              </w:rPr>
            </w:pPr>
          </w:p>
          <w:p w:rsidRDefault="007459B6" w:rsidP="00B336D0" w:rsidR="007459B6" w:rsidRPr="007459B6">
            <w:pPr>
              <w:jc w:val="right"/>
              <w:rPr>
                <w:b/>
                <w:sz w:val="24"/>
                <w:szCs w:val="24"/>
              </w:rPr>
            </w:pPr>
            <w:r w:rsidRPr="007459B6">
              <w:rPr>
                <w:b/>
                <w:sz w:val="24"/>
                <w:szCs w:val="24"/>
              </w:rPr>
              <w:fldChar w:fldCharType="begin"/>
            </w:r>
            <w:r w:rsidRPr="007459B6">
              <w:rPr>
                <w:b/>
                <w:sz w:val="24"/>
                <w:szCs w:val="24"/>
              </w:rPr>
              <w:instrText xml:space="preserve"> =SUM(ABOVE) </w:instrText>
            </w:r>
            <w:r w:rsidRPr="007459B6">
              <w:rPr>
                <w:b/>
                <w:sz w:val="24"/>
                <w:szCs w:val="24"/>
              </w:rPr>
              <w:fldChar w:fldCharType="separate"/>
            </w:r>
            <w:r w:rsidRPr="007459B6">
              <w:rPr>
                <w:b/>
                <w:noProof/>
                <w:sz w:val="24"/>
                <w:szCs w:val="24"/>
              </w:rPr>
              <w:t>40.250</w:t>
            </w:r>
            <w:r w:rsidRPr="007459B6">
              <w:rPr>
                <w:b/>
                <w:sz w:val="24"/>
                <w:szCs w:val="24"/>
              </w:rPr>
              <w:fldChar w:fldCharType="end"/>
            </w:r>
            <w:r w:rsidRPr="007459B6">
              <w:rPr>
                <w:b/>
                <w:sz w:val="24"/>
                <w:szCs w:val="24"/>
              </w:rPr>
              <w:t>,00</w:t>
            </w:r>
          </w:p>
        </w:tc>
      </w:tr>
      <w:tr w:rsidTr="00B336D0" w:rsidR="007459B6" w:rsidRPr="007459B6">
        <w:tc>
          <w:tcPr>
            <w:tcW w:type="dxa" w:w="817"/>
            <w:tcBorders>
              <w:top w:space="0" w:sz="4" w:color="auto" w:val="single"/>
              <w:left w:val="nil"/>
              <w:bottom w:val="nil"/>
              <w:right w:val="nil"/>
            </w:tcBorders>
          </w:tcPr>
          <w:p w:rsidRDefault="007459B6" w:rsidP="00B336D0" w:rsidR="007459B6" w:rsidRPr="007459B6">
            <w:pPr>
              <w:rPr>
                <w:b/>
                <w:sz w:val="24"/>
                <w:szCs w:val="24"/>
              </w:rPr>
            </w:pPr>
          </w:p>
        </w:tc>
        <w:tc>
          <w:tcPr>
            <w:tcW w:type="dxa" w:w="6421"/>
            <w:tcBorders>
              <w:top w:space="0" w:sz="4" w:color="auto" w:val="single"/>
              <w:left w:val="nil"/>
              <w:bottom w:val="nil"/>
              <w:right w:val="nil"/>
            </w:tcBorders>
            <w:shd w:fill="auto" w:color="auto" w:val="clear"/>
          </w:tcPr>
          <w:p w:rsidRDefault="007459B6" w:rsidP="00B336D0" w:rsidR="007459B6" w:rsidRPr="007459B6">
            <w:pPr>
              <w:rPr>
                <w:sz w:val="24"/>
                <w:szCs w:val="24"/>
              </w:rPr>
            </w:pPr>
          </w:p>
        </w:tc>
        <w:tc>
          <w:tcPr>
            <w:tcW w:type="dxa" w:w="2050"/>
            <w:tcBorders>
              <w:top w:space="0" w:sz="4" w:color="auto" w:val="single"/>
              <w:left w:val="nil"/>
              <w:bottom w:val="nil"/>
              <w:right w:val="nil"/>
            </w:tcBorders>
            <w:shd w:fill="auto" w:color="auto" w:val="clear"/>
          </w:tcPr>
          <w:p w:rsidRDefault="007459B6" w:rsidP="00B336D0" w:rsidR="007459B6" w:rsidRPr="007459B6">
            <w:pPr>
              <w:rPr>
                <w:sz w:val="24"/>
                <w:szCs w:val="24"/>
              </w:rPr>
            </w:pPr>
          </w:p>
        </w:tc>
      </w:tr>
    </w:tbl>
    <w:p w:rsidRDefault="007459B6" w:rsidP="007459B6" w:rsidR="007459B6" w:rsidRPr="007459B6">
      <w:pPr>
        <w:jc w:val="both"/>
        <w:rPr>
          <w:b/>
          <w:sz w:val="24"/>
          <w:szCs w:val="24"/>
        </w:rPr>
      </w:pPr>
      <w:r w:rsidRPr="007459B6">
        <w:rPr>
          <w:b/>
          <w:sz w:val="24"/>
          <w:szCs w:val="24"/>
        </w:rPr>
        <w:t>Napomena:</w:t>
      </w:r>
    </w:p>
    <w:p w:rsidRDefault="007459B6" w:rsidP="007459B6" w:rsidR="007459B6" w:rsidRPr="007459B6">
      <w:pPr>
        <w:jc w:val="both"/>
        <w:rPr>
          <w:sz w:val="24"/>
          <w:szCs w:val="24"/>
        </w:rPr>
      </w:pPr>
      <w:r w:rsidRPr="007459B6">
        <w:rPr>
          <w:sz w:val="24"/>
          <w:szCs w:val="24"/>
        </w:rPr>
        <w:t xml:space="preserve">U predračun troškova provedbe stečajnog postupka, nisu uključeni troškovi nagrade stečajnog upravitelja koja se utvrđuje u odnosu na vrijednost unovčene stečajne mase u skladu sa čl.7 Uredbe o kriterijima i načinu obračuna i plaćanja nagrada stečajnih upravitelja (NN 105/15). </w:t>
      </w:r>
    </w:p>
    <w:p w:rsidRDefault="007459B6" w:rsidP="007459B6" w:rsidR="007459B6" w:rsidRPr="007459B6">
      <w:pPr>
        <w:jc w:val="both"/>
        <w:rPr>
          <w:sz w:val="24"/>
          <w:szCs w:val="24"/>
        </w:rPr>
      </w:pPr>
    </w:p>
    <w:p w:rsidRDefault="007459B6" w:rsidP="007459B6" w:rsidR="007459B6" w:rsidRPr="007459B6">
      <w:pPr>
        <w:ind w:left="644"/>
        <w:jc w:val="both"/>
        <w:rPr>
          <w:b/>
          <w:sz w:val="24"/>
          <w:szCs w:val="24"/>
        </w:rPr>
      </w:pPr>
      <w:r w:rsidRPr="007459B6">
        <w:rPr>
          <w:b/>
          <w:sz w:val="24"/>
          <w:szCs w:val="24"/>
        </w:rPr>
        <w:t>8.2.Odnos imovine i obveza stečajnog dužnika (čl.223.SZ)</w:t>
      </w:r>
    </w:p>
    <w:p w:rsidRDefault="007459B6" w:rsidP="007459B6" w:rsidR="007459B6" w:rsidRPr="007459B6">
      <w:pPr>
        <w:jc w:val="both"/>
        <w:rPr>
          <w:b/>
          <w:sz w:val="24"/>
          <w:szCs w:val="24"/>
        </w:rPr>
      </w:pPr>
    </w:p>
    <w:p w:rsidRDefault="007459B6" w:rsidP="007459B6" w:rsidR="007459B6" w:rsidRPr="007459B6">
      <w:pPr>
        <w:jc w:val="both"/>
        <w:rPr>
          <w:sz w:val="24"/>
          <w:szCs w:val="24"/>
        </w:rPr>
      </w:pPr>
      <w:r w:rsidRPr="007459B6">
        <w:rPr>
          <w:sz w:val="24"/>
          <w:szCs w:val="24"/>
        </w:rPr>
        <w:t>POČETNA STEČAJNA BILANCA</w:t>
      </w:r>
    </w:p>
    <w:p w:rsidRDefault="007459B6" w:rsidP="007459B6" w:rsidR="007459B6" w:rsidRPr="007459B6">
      <w:pPr>
        <w:jc w:val="both"/>
        <w:rPr>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B336D0" w:rsidR="007459B6" w:rsidRPr="007459B6">
        <w:tc>
          <w:tcPr>
            <w:tcW w:type="dxa" w:w="5637"/>
            <w:shd w:fill="auto" w:color="auto" w:val="clear"/>
          </w:tcPr>
          <w:p w:rsidRDefault="007459B6" w:rsidP="00B336D0" w:rsidR="007459B6" w:rsidRPr="007459B6">
            <w:pPr>
              <w:jc w:val="both"/>
              <w:rPr>
                <w:sz w:val="24"/>
                <w:szCs w:val="24"/>
              </w:rPr>
            </w:pPr>
          </w:p>
          <w:p w:rsidRDefault="007459B6" w:rsidP="00B336D0" w:rsidR="007459B6" w:rsidRPr="007459B6">
            <w:pPr>
              <w:jc w:val="both"/>
              <w:rPr>
                <w:sz w:val="24"/>
                <w:szCs w:val="24"/>
              </w:rPr>
            </w:pPr>
            <w:r w:rsidRPr="007459B6">
              <w:rPr>
                <w:sz w:val="24"/>
                <w:szCs w:val="24"/>
              </w:rPr>
              <w:t>IMOVINA STEČAJNOG DUŽNIKA</w:t>
            </w:r>
          </w:p>
          <w:p w:rsidRDefault="007459B6" w:rsidP="00B336D0" w:rsidR="007459B6" w:rsidRPr="007459B6">
            <w:pPr>
              <w:jc w:val="both"/>
              <w:rPr>
                <w:sz w:val="24"/>
                <w:szCs w:val="24"/>
              </w:rPr>
            </w:pPr>
          </w:p>
        </w:tc>
        <w:tc>
          <w:tcPr>
            <w:tcW w:type="dxa" w:w="3651"/>
            <w:shd w:fill="auto" w:color="auto" w:val="clear"/>
          </w:tcPr>
          <w:p w:rsidRDefault="007459B6" w:rsidP="00B336D0" w:rsidR="007459B6" w:rsidRPr="007459B6">
            <w:pPr>
              <w:jc w:val="both"/>
              <w:rPr>
                <w:sz w:val="24"/>
                <w:szCs w:val="24"/>
              </w:rPr>
            </w:pPr>
            <w:r w:rsidRPr="007459B6">
              <w:rPr>
                <w:sz w:val="24"/>
                <w:szCs w:val="24"/>
              </w:rPr>
              <w:t>Knjigovodstvena vrijednost prema prijavi BIL -26.08. 2018.g.</w:t>
            </w:r>
          </w:p>
        </w:tc>
      </w:tr>
      <w:tr w:rsidTr="00B336D0" w:rsidR="007459B6" w:rsidRPr="007459B6">
        <w:tc>
          <w:tcPr>
            <w:tcW w:type="dxa" w:w="5637"/>
            <w:tcBorders>
              <w:bottom w:space="0" w:sz="4" w:color="auto" w:val="single"/>
            </w:tcBorders>
            <w:shd w:fill="auto" w:color="auto" w:val="clear"/>
          </w:tcPr>
          <w:p w:rsidRDefault="007459B6" w:rsidP="007459B6" w:rsidR="007459B6" w:rsidRPr="007459B6">
            <w:pPr>
              <w:numPr>
                <w:ilvl w:val="0"/>
                <w:numId w:val="47"/>
              </w:numPr>
              <w:overflowPunct/>
              <w:autoSpaceDE/>
              <w:autoSpaceDN/>
              <w:adjustRightInd/>
              <w:jc w:val="both"/>
              <w:textAlignment w:val="auto"/>
              <w:rPr>
                <w:sz w:val="24"/>
                <w:szCs w:val="24"/>
              </w:rPr>
            </w:pPr>
            <w:r w:rsidRPr="007459B6">
              <w:rPr>
                <w:sz w:val="24"/>
                <w:szCs w:val="24"/>
              </w:rPr>
              <w:lastRenderedPageBreak/>
              <w:t>Garažna parkirna mjesta (opisano u 5.1.)</w:t>
            </w:r>
          </w:p>
        </w:tc>
        <w:tc>
          <w:tcPr>
            <w:tcW w:type="dxa" w:w="3651"/>
            <w:tcBorders>
              <w:bottom w:space="0" w:sz="4" w:color="auto" w:val="single"/>
            </w:tcBorders>
            <w:shd w:fill="auto" w:color="auto" w:val="clear"/>
          </w:tcPr>
          <w:p w:rsidRDefault="007459B6" w:rsidP="00B336D0" w:rsidR="007459B6" w:rsidRPr="007459B6">
            <w:pPr>
              <w:jc w:val="right"/>
              <w:rPr>
                <w:sz w:val="24"/>
                <w:szCs w:val="24"/>
              </w:rPr>
            </w:pPr>
            <w:r w:rsidRPr="007459B6">
              <w:rPr>
                <w:sz w:val="24"/>
                <w:szCs w:val="24"/>
              </w:rPr>
              <w:t>299.587,06</w:t>
            </w:r>
          </w:p>
        </w:tc>
      </w:tr>
      <w:tr w:rsidTr="00B336D0" w:rsidR="007459B6" w:rsidRPr="007459B6">
        <w:tc>
          <w:tcPr>
            <w:tcW w:type="dxa" w:w="5637"/>
            <w:tcBorders>
              <w:bottom w:space="0" w:sz="4" w:color="auto" w:val="single"/>
            </w:tcBorders>
            <w:shd w:fill="auto" w:color="auto" w:val="clear"/>
          </w:tcPr>
          <w:p w:rsidRDefault="007459B6" w:rsidP="00B336D0" w:rsidR="007459B6" w:rsidRPr="007459B6">
            <w:pPr>
              <w:ind w:left="720"/>
              <w:jc w:val="both"/>
              <w:rPr>
                <w:sz w:val="24"/>
                <w:szCs w:val="24"/>
              </w:rPr>
            </w:pPr>
          </w:p>
        </w:tc>
        <w:tc>
          <w:tcPr>
            <w:tcW w:type="dxa" w:w="3651"/>
            <w:tcBorders>
              <w:bottom w:space="0" w:sz="4" w:color="auto" w:val="single"/>
            </w:tcBorders>
            <w:shd w:fill="auto" w:color="auto" w:val="clear"/>
          </w:tcPr>
          <w:p w:rsidRDefault="007459B6" w:rsidP="00B336D0" w:rsidR="007459B6" w:rsidRPr="007459B6">
            <w:pPr>
              <w:jc w:val="right"/>
              <w:rPr>
                <w:sz w:val="24"/>
                <w:szCs w:val="24"/>
              </w:rPr>
            </w:pPr>
          </w:p>
        </w:tc>
      </w:tr>
      <w:tr w:rsidTr="00B336D0" w:rsidR="007459B6" w:rsidRPr="007459B6">
        <w:tc>
          <w:tcPr>
            <w:tcW w:type="dxa" w:w="5637"/>
            <w:tcBorders>
              <w:bottom w:space="0" w:sz="4" w:color="auto" w:val="single"/>
            </w:tcBorders>
            <w:shd w:fill="auto" w:color="auto" w:val="clear"/>
          </w:tcPr>
          <w:p w:rsidRDefault="007459B6" w:rsidP="00B336D0" w:rsidR="007459B6" w:rsidRPr="007459B6">
            <w:pPr>
              <w:jc w:val="center"/>
              <w:rPr>
                <w:b/>
                <w:sz w:val="24"/>
                <w:szCs w:val="24"/>
              </w:rPr>
            </w:pPr>
          </w:p>
          <w:p w:rsidRDefault="007459B6" w:rsidP="007459B6" w:rsidR="007459B6" w:rsidRPr="007459B6">
            <w:pPr>
              <w:numPr>
                <w:ilvl w:val="0"/>
                <w:numId w:val="47"/>
              </w:numPr>
              <w:overflowPunct/>
              <w:autoSpaceDE/>
              <w:autoSpaceDN/>
              <w:adjustRightInd/>
              <w:textAlignment w:val="auto"/>
              <w:rPr>
                <w:b/>
                <w:sz w:val="24"/>
                <w:szCs w:val="24"/>
              </w:rPr>
            </w:pPr>
            <w:r w:rsidRPr="007459B6">
              <w:rPr>
                <w:b/>
                <w:sz w:val="24"/>
                <w:szCs w:val="24"/>
              </w:rPr>
              <w:t>Ukupno utvrđena knjigovodstvena vrijednost steč.mase</w:t>
            </w:r>
          </w:p>
          <w:p w:rsidRDefault="007459B6" w:rsidP="00B336D0" w:rsidR="007459B6" w:rsidRPr="007459B6">
            <w:pPr>
              <w:jc w:val="center"/>
              <w:rPr>
                <w:b/>
                <w:sz w:val="24"/>
                <w:szCs w:val="24"/>
              </w:rPr>
            </w:pPr>
          </w:p>
        </w:tc>
        <w:tc>
          <w:tcPr>
            <w:tcW w:type="dxa" w:w="3651"/>
            <w:tcBorders>
              <w:bottom w:space="0" w:sz="4" w:color="auto" w:val="single"/>
            </w:tcBorders>
            <w:shd w:fill="auto" w:color="auto" w:val="clear"/>
          </w:tcPr>
          <w:p w:rsidRDefault="007459B6" w:rsidP="00B336D0" w:rsidR="007459B6" w:rsidRPr="007459B6">
            <w:pPr>
              <w:jc w:val="both"/>
              <w:rPr>
                <w:b/>
                <w:sz w:val="24"/>
                <w:szCs w:val="24"/>
              </w:rPr>
            </w:pPr>
          </w:p>
          <w:p w:rsidRDefault="007459B6" w:rsidP="00B336D0" w:rsidR="007459B6" w:rsidRPr="007459B6">
            <w:pPr>
              <w:jc w:val="right"/>
              <w:rPr>
                <w:b/>
                <w:sz w:val="24"/>
                <w:szCs w:val="24"/>
              </w:rPr>
            </w:pPr>
            <w:r w:rsidRPr="007459B6">
              <w:rPr>
                <w:b/>
                <w:sz w:val="24"/>
                <w:szCs w:val="24"/>
              </w:rPr>
              <w:t>299.587,06</w:t>
            </w:r>
          </w:p>
        </w:tc>
      </w:tr>
      <w:tr w:rsidTr="00B336D0" w:rsidR="007459B6" w:rsidRPr="007459B6">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7459B6" w:rsidP="00B336D0" w:rsidR="007459B6" w:rsidRPr="007459B6">
            <w:pPr>
              <w:jc w:val="center"/>
              <w:rPr>
                <w:b/>
                <w:sz w:val="24"/>
                <w:szCs w:val="24"/>
              </w:rPr>
            </w:pPr>
            <w:r w:rsidRPr="007459B6">
              <w:rPr>
                <w:b/>
                <w:sz w:val="24"/>
                <w:szCs w:val="24"/>
              </w:rPr>
              <w:t>Aktiva (3)</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7459B6" w:rsidP="00B336D0" w:rsidR="007459B6" w:rsidRPr="007459B6">
            <w:pPr>
              <w:jc w:val="right"/>
              <w:rPr>
                <w:b/>
                <w:sz w:val="24"/>
                <w:szCs w:val="24"/>
              </w:rPr>
            </w:pPr>
            <w:r w:rsidRPr="007459B6">
              <w:rPr>
                <w:b/>
                <w:sz w:val="24"/>
                <w:szCs w:val="24"/>
              </w:rPr>
              <w:t>299.578,06</w:t>
            </w:r>
          </w:p>
        </w:tc>
      </w:tr>
      <w:tr w:rsidTr="00B336D0" w:rsidR="007459B6" w:rsidRPr="007459B6">
        <w:tc>
          <w:tcPr>
            <w:tcW w:type="dxa" w:w="5637"/>
            <w:tcBorders>
              <w:top w:space="0" w:sz="4" w:color="auto" w:val="single"/>
              <w:left w:val="nil"/>
              <w:bottom w:val="nil"/>
              <w:right w:val="nil"/>
            </w:tcBorders>
            <w:shd w:fill="auto" w:color="auto" w:val="clear"/>
          </w:tcPr>
          <w:p w:rsidRDefault="007459B6" w:rsidP="00B336D0" w:rsidR="007459B6" w:rsidRPr="007459B6">
            <w:pPr>
              <w:jc w:val="both"/>
              <w:rPr>
                <w:sz w:val="24"/>
                <w:szCs w:val="24"/>
              </w:rPr>
            </w:pPr>
          </w:p>
        </w:tc>
        <w:tc>
          <w:tcPr>
            <w:tcW w:type="dxa" w:w="3651"/>
            <w:tcBorders>
              <w:top w:space="0" w:sz="4" w:color="auto" w:val="single"/>
              <w:left w:val="nil"/>
              <w:bottom w:val="nil"/>
              <w:right w:val="nil"/>
            </w:tcBorders>
            <w:shd w:fill="auto" w:color="auto" w:val="clear"/>
          </w:tcPr>
          <w:p w:rsidRDefault="007459B6" w:rsidP="00B336D0" w:rsidR="007459B6" w:rsidRPr="007459B6">
            <w:pPr>
              <w:jc w:val="both"/>
              <w:rPr>
                <w:sz w:val="24"/>
                <w:szCs w:val="24"/>
              </w:rPr>
            </w:pPr>
          </w:p>
        </w:tc>
      </w:tr>
    </w:tbl>
    <w:p w:rsidRDefault="007459B6" w:rsidP="007459B6" w:rsidR="007459B6" w:rsidRPr="007459B6">
      <w:pPr>
        <w:jc w:val="both"/>
        <w:rPr>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B336D0" w:rsidR="007459B6" w:rsidRPr="007459B6">
        <w:tc>
          <w:tcPr>
            <w:tcW w:type="dxa" w:w="5637"/>
            <w:shd w:fill="auto" w:color="auto" w:val="clear"/>
          </w:tcPr>
          <w:p w:rsidRDefault="007459B6" w:rsidP="00B336D0" w:rsidR="007459B6" w:rsidRPr="007459B6">
            <w:pPr>
              <w:jc w:val="both"/>
              <w:rPr>
                <w:sz w:val="24"/>
                <w:szCs w:val="24"/>
              </w:rPr>
            </w:pPr>
          </w:p>
          <w:p w:rsidRDefault="007459B6" w:rsidP="00B336D0" w:rsidR="007459B6" w:rsidRPr="007459B6">
            <w:pPr>
              <w:jc w:val="both"/>
              <w:rPr>
                <w:sz w:val="24"/>
                <w:szCs w:val="24"/>
              </w:rPr>
            </w:pPr>
            <w:r w:rsidRPr="007459B6">
              <w:rPr>
                <w:sz w:val="24"/>
                <w:szCs w:val="24"/>
              </w:rPr>
              <w:t>OBVEZE  STEČAJNOG DUŽNIKA</w:t>
            </w:r>
          </w:p>
          <w:p w:rsidRDefault="007459B6" w:rsidP="00B336D0" w:rsidR="007459B6" w:rsidRPr="007459B6">
            <w:pPr>
              <w:jc w:val="both"/>
              <w:rPr>
                <w:sz w:val="24"/>
                <w:szCs w:val="24"/>
              </w:rPr>
            </w:pPr>
          </w:p>
        </w:tc>
        <w:tc>
          <w:tcPr>
            <w:tcW w:type="dxa" w:w="3651"/>
            <w:shd w:fill="auto" w:color="auto" w:val="clear"/>
          </w:tcPr>
          <w:p w:rsidRDefault="007459B6" w:rsidP="00B336D0" w:rsidR="007459B6" w:rsidRPr="007459B6">
            <w:pPr>
              <w:jc w:val="both"/>
              <w:rPr>
                <w:sz w:val="24"/>
                <w:szCs w:val="24"/>
              </w:rPr>
            </w:pPr>
          </w:p>
        </w:tc>
      </w:tr>
      <w:tr w:rsidTr="00B336D0" w:rsidR="007459B6" w:rsidRPr="007459B6">
        <w:tc>
          <w:tcPr>
            <w:tcW w:type="dxa" w:w="5637"/>
            <w:tcBorders>
              <w:bottom w:space="0" w:sz="4" w:color="auto" w:val="single"/>
            </w:tcBorders>
            <w:shd w:fill="auto" w:color="auto" w:val="clear"/>
          </w:tcPr>
          <w:p w:rsidRDefault="007459B6" w:rsidP="007459B6" w:rsidR="007459B6" w:rsidRPr="007459B6">
            <w:pPr>
              <w:numPr>
                <w:ilvl w:val="0"/>
                <w:numId w:val="48"/>
              </w:numPr>
              <w:overflowPunct/>
              <w:autoSpaceDE/>
              <w:autoSpaceDN/>
              <w:adjustRightInd/>
              <w:jc w:val="both"/>
              <w:textAlignment w:val="auto"/>
              <w:rPr>
                <w:sz w:val="24"/>
                <w:szCs w:val="24"/>
              </w:rPr>
            </w:pPr>
            <w:r w:rsidRPr="007459B6">
              <w:rPr>
                <w:sz w:val="24"/>
                <w:szCs w:val="24"/>
              </w:rPr>
              <w:t>predračun troškova stečajnog postupka</w:t>
            </w:r>
          </w:p>
        </w:tc>
        <w:tc>
          <w:tcPr>
            <w:tcW w:type="dxa" w:w="3651"/>
            <w:tcBorders>
              <w:bottom w:space="0" w:sz="4" w:color="auto" w:val="single"/>
            </w:tcBorders>
            <w:shd w:fill="auto" w:color="auto" w:val="clear"/>
          </w:tcPr>
          <w:p w:rsidRDefault="007459B6" w:rsidP="00B336D0" w:rsidR="007459B6" w:rsidRPr="007459B6">
            <w:pPr>
              <w:jc w:val="right"/>
              <w:rPr>
                <w:sz w:val="24"/>
                <w:szCs w:val="24"/>
              </w:rPr>
            </w:pPr>
            <w:r w:rsidRPr="007459B6">
              <w:rPr>
                <w:sz w:val="24"/>
                <w:szCs w:val="24"/>
              </w:rPr>
              <w:t>40.250,00</w:t>
            </w:r>
          </w:p>
        </w:tc>
      </w:tr>
      <w:tr w:rsidTr="00B336D0" w:rsidR="007459B6" w:rsidRPr="007459B6">
        <w:tc>
          <w:tcPr>
            <w:tcW w:type="dxa" w:w="5637"/>
            <w:tcBorders>
              <w:bottom w:space="0" w:sz="4" w:color="auto" w:val="single"/>
            </w:tcBorders>
            <w:shd w:fill="auto" w:color="auto" w:val="clear"/>
          </w:tcPr>
          <w:p w:rsidRDefault="007459B6" w:rsidP="007459B6" w:rsidR="007459B6" w:rsidRPr="007459B6">
            <w:pPr>
              <w:numPr>
                <w:ilvl w:val="0"/>
                <w:numId w:val="48"/>
              </w:numPr>
              <w:overflowPunct/>
              <w:autoSpaceDE/>
              <w:autoSpaceDN/>
              <w:adjustRightInd/>
              <w:textAlignment w:val="auto"/>
              <w:rPr>
                <w:sz w:val="24"/>
                <w:szCs w:val="24"/>
              </w:rPr>
            </w:pPr>
            <w:r w:rsidRPr="007459B6">
              <w:rPr>
                <w:sz w:val="24"/>
                <w:szCs w:val="24"/>
              </w:rPr>
              <w:t>priznate tražbine prvog višeg isplatnog reda</w:t>
            </w:r>
          </w:p>
        </w:tc>
        <w:tc>
          <w:tcPr>
            <w:tcW w:type="dxa" w:w="3651"/>
            <w:tcBorders>
              <w:bottom w:space="0" w:sz="4" w:color="auto" w:val="single"/>
            </w:tcBorders>
            <w:shd w:fill="auto" w:color="auto" w:val="clear"/>
          </w:tcPr>
          <w:p w:rsidRDefault="007459B6" w:rsidP="00B336D0" w:rsidR="007459B6" w:rsidRPr="007459B6">
            <w:pPr>
              <w:jc w:val="right"/>
              <w:rPr>
                <w:sz w:val="24"/>
                <w:szCs w:val="24"/>
              </w:rPr>
            </w:pPr>
            <w:r w:rsidRPr="007459B6">
              <w:rPr>
                <w:sz w:val="24"/>
                <w:szCs w:val="24"/>
              </w:rPr>
              <w:t>0,00</w:t>
            </w:r>
          </w:p>
        </w:tc>
      </w:tr>
      <w:tr w:rsidTr="00B336D0" w:rsidR="007459B6" w:rsidRPr="007459B6">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7459B6" w:rsidP="007459B6" w:rsidR="007459B6" w:rsidRPr="007459B6">
            <w:pPr>
              <w:numPr>
                <w:ilvl w:val="0"/>
                <w:numId w:val="48"/>
              </w:numPr>
              <w:overflowPunct/>
              <w:autoSpaceDE/>
              <w:autoSpaceDN/>
              <w:adjustRightInd/>
              <w:textAlignment w:val="auto"/>
              <w:rPr>
                <w:sz w:val="24"/>
                <w:szCs w:val="24"/>
              </w:rPr>
            </w:pPr>
            <w:r w:rsidRPr="007459B6">
              <w:rPr>
                <w:sz w:val="24"/>
                <w:szCs w:val="24"/>
              </w:rPr>
              <w:t>priznate tražbine drugog višeg isplatnog reda</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7459B6" w:rsidP="00B336D0" w:rsidR="007459B6" w:rsidRPr="007459B6">
            <w:pPr>
              <w:jc w:val="right"/>
              <w:rPr>
                <w:sz w:val="24"/>
                <w:szCs w:val="24"/>
              </w:rPr>
            </w:pPr>
            <w:r w:rsidRPr="007459B6">
              <w:rPr>
                <w:sz w:val="24"/>
                <w:szCs w:val="24"/>
              </w:rPr>
              <w:t>1.322.068,03</w:t>
            </w:r>
          </w:p>
        </w:tc>
      </w:tr>
      <w:tr w:rsidTr="00B336D0" w:rsidR="007459B6" w:rsidRPr="007459B6">
        <w:tc>
          <w:tcPr>
            <w:tcW w:type="dxa" w:w="5637"/>
            <w:shd w:fill="auto" w:color="auto" w:val="clear"/>
          </w:tcPr>
          <w:p w:rsidRDefault="007459B6" w:rsidP="007459B6" w:rsidR="007459B6" w:rsidRPr="007459B6">
            <w:pPr>
              <w:numPr>
                <w:ilvl w:val="0"/>
                <w:numId w:val="48"/>
              </w:numPr>
              <w:overflowPunct/>
              <w:autoSpaceDE/>
              <w:autoSpaceDN/>
              <w:adjustRightInd/>
              <w:textAlignment w:val="auto"/>
              <w:rPr>
                <w:b/>
                <w:sz w:val="24"/>
                <w:szCs w:val="24"/>
              </w:rPr>
            </w:pPr>
            <w:r w:rsidRPr="007459B6">
              <w:rPr>
                <w:b/>
                <w:sz w:val="24"/>
                <w:szCs w:val="24"/>
              </w:rPr>
              <w:t>Ukupne obveze  steč.mase (1+2+3)</w:t>
            </w:r>
          </w:p>
          <w:p w:rsidRDefault="007459B6" w:rsidP="00B336D0" w:rsidR="007459B6" w:rsidRPr="007459B6">
            <w:pPr>
              <w:jc w:val="center"/>
              <w:rPr>
                <w:b/>
                <w:sz w:val="24"/>
                <w:szCs w:val="24"/>
              </w:rPr>
            </w:pPr>
          </w:p>
        </w:tc>
        <w:tc>
          <w:tcPr>
            <w:tcW w:type="dxa" w:w="3651"/>
            <w:shd w:fill="auto" w:color="auto" w:val="clear"/>
          </w:tcPr>
          <w:p w:rsidRDefault="007459B6" w:rsidP="00B336D0" w:rsidR="007459B6" w:rsidRPr="007459B6">
            <w:pPr>
              <w:jc w:val="right"/>
              <w:rPr>
                <w:b/>
                <w:sz w:val="24"/>
                <w:szCs w:val="24"/>
              </w:rPr>
            </w:pPr>
            <w:r w:rsidRPr="007459B6">
              <w:rPr>
                <w:b/>
                <w:sz w:val="24"/>
                <w:szCs w:val="24"/>
              </w:rPr>
              <w:t>1.362.318,03</w:t>
            </w:r>
          </w:p>
        </w:tc>
      </w:tr>
      <w:tr w:rsidTr="00B336D0" w:rsidR="007459B6" w:rsidRPr="007459B6">
        <w:tc>
          <w:tcPr>
            <w:tcW w:type="dxa" w:w="5637"/>
            <w:shd w:fill="auto" w:color="auto" w:val="clear"/>
          </w:tcPr>
          <w:p w:rsidRDefault="007459B6" w:rsidP="007459B6" w:rsidR="007459B6" w:rsidRPr="007459B6">
            <w:pPr>
              <w:numPr>
                <w:ilvl w:val="0"/>
                <w:numId w:val="48"/>
              </w:numPr>
              <w:overflowPunct/>
              <w:autoSpaceDE/>
              <w:autoSpaceDN/>
              <w:adjustRightInd/>
              <w:textAlignment w:val="auto"/>
              <w:rPr>
                <w:sz w:val="24"/>
                <w:szCs w:val="24"/>
              </w:rPr>
            </w:pPr>
            <w:r w:rsidRPr="007459B6">
              <w:rPr>
                <w:sz w:val="24"/>
                <w:szCs w:val="24"/>
              </w:rPr>
              <w:t>korektivni račun-razlika aktive i pasive (negativna razlika veća pasiva to jest veće obveze u odnosu na aktivu to jest imovinu)</w:t>
            </w:r>
          </w:p>
        </w:tc>
        <w:tc>
          <w:tcPr>
            <w:tcW w:type="dxa" w:w="3651"/>
            <w:shd w:fill="auto" w:color="auto" w:val="clear"/>
          </w:tcPr>
          <w:p w:rsidRDefault="007459B6" w:rsidP="00B336D0" w:rsidR="007459B6" w:rsidRPr="007459B6">
            <w:pPr>
              <w:jc w:val="right"/>
              <w:rPr>
                <w:sz w:val="24"/>
                <w:szCs w:val="24"/>
              </w:rPr>
            </w:pPr>
          </w:p>
          <w:p w:rsidRDefault="007459B6" w:rsidP="00B336D0" w:rsidR="007459B6" w:rsidRPr="007459B6">
            <w:pPr>
              <w:jc w:val="right"/>
              <w:rPr>
                <w:sz w:val="24"/>
                <w:szCs w:val="24"/>
              </w:rPr>
            </w:pPr>
            <w:r w:rsidRPr="007459B6">
              <w:rPr>
                <w:sz w:val="24"/>
                <w:szCs w:val="24"/>
              </w:rPr>
              <w:t>-1.062.739,97</w:t>
            </w:r>
          </w:p>
        </w:tc>
      </w:tr>
      <w:tr w:rsidTr="00B336D0" w:rsidR="007459B6" w:rsidRPr="007459B6">
        <w:tc>
          <w:tcPr>
            <w:tcW w:type="dxa" w:w="5637"/>
            <w:shd w:fill="auto" w:color="auto" w:val="clear"/>
          </w:tcPr>
          <w:p w:rsidRDefault="007459B6" w:rsidP="00B336D0" w:rsidR="007459B6" w:rsidRPr="007459B6">
            <w:pPr>
              <w:jc w:val="center"/>
              <w:rPr>
                <w:b/>
                <w:sz w:val="24"/>
                <w:szCs w:val="24"/>
              </w:rPr>
            </w:pPr>
            <w:r w:rsidRPr="007459B6">
              <w:rPr>
                <w:b/>
                <w:sz w:val="24"/>
                <w:szCs w:val="24"/>
              </w:rPr>
              <w:t>Pasiva (4-5)</w:t>
            </w:r>
          </w:p>
        </w:tc>
        <w:tc>
          <w:tcPr>
            <w:tcW w:type="dxa" w:w="3651"/>
            <w:shd w:fill="auto" w:color="auto" w:val="clear"/>
          </w:tcPr>
          <w:p w:rsidRDefault="007459B6" w:rsidP="00B336D0" w:rsidR="007459B6" w:rsidRPr="007459B6">
            <w:pPr>
              <w:jc w:val="right"/>
              <w:rPr>
                <w:b/>
                <w:sz w:val="24"/>
                <w:szCs w:val="24"/>
              </w:rPr>
            </w:pPr>
            <w:r w:rsidRPr="007459B6">
              <w:rPr>
                <w:b/>
                <w:sz w:val="24"/>
                <w:szCs w:val="24"/>
              </w:rPr>
              <w:t>299.578,06</w:t>
            </w:r>
          </w:p>
        </w:tc>
      </w:tr>
    </w:tbl>
    <w:p w:rsidRDefault="007459B6" w:rsidP="007459B6" w:rsidR="007459B6" w:rsidRPr="007459B6">
      <w:pPr>
        <w:jc w:val="both"/>
        <w:rPr>
          <w:b/>
          <w:sz w:val="24"/>
          <w:szCs w:val="24"/>
        </w:rPr>
      </w:pPr>
    </w:p>
    <w:p w:rsidRDefault="007459B6" w:rsidP="007459B6" w:rsidR="007459B6" w:rsidRPr="007459B6">
      <w:pPr>
        <w:jc w:val="both"/>
        <w:rPr>
          <w:sz w:val="24"/>
          <w:szCs w:val="24"/>
        </w:rPr>
      </w:pPr>
      <w:r w:rsidRPr="007459B6">
        <w:rPr>
          <w:sz w:val="24"/>
          <w:szCs w:val="24"/>
          <w:u w:val="single"/>
        </w:rPr>
        <w:t>Napomena</w:t>
      </w:r>
      <w:r w:rsidRPr="007459B6">
        <w:rPr>
          <w:sz w:val="24"/>
          <w:szCs w:val="24"/>
        </w:rPr>
        <w:t>:</w:t>
      </w:r>
    </w:p>
    <w:p w:rsidRDefault="007459B6" w:rsidP="007459B6" w:rsidR="007459B6" w:rsidRPr="007459B6">
      <w:pPr>
        <w:jc w:val="both"/>
        <w:rPr>
          <w:sz w:val="24"/>
          <w:szCs w:val="24"/>
        </w:rPr>
      </w:pPr>
    </w:p>
    <w:p w:rsidRDefault="007459B6" w:rsidP="007459B6" w:rsidR="007459B6" w:rsidRPr="007459B6">
      <w:pPr>
        <w:jc w:val="both"/>
        <w:rPr>
          <w:sz w:val="24"/>
          <w:szCs w:val="24"/>
          <w:u w:val="single"/>
        </w:rPr>
      </w:pPr>
      <w:r w:rsidRPr="007459B6">
        <w:rPr>
          <w:sz w:val="24"/>
          <w:szCs w:val="24"/>
          <w:u w:val="single"/>
        </w:rPr>
        <w:t xml:space="preserve">Projekcija početne bilance izrađena je isključivo prema zadnjoj predanoj bilanci u poreznu upravu na dan koji prethodi danu otvaranja stečajnog postupka. Na isti iznos knjigovodstvene vrijednosti nekretnine dužnika, upisano je založno pravo razlučnog vjerovnika. </w:t>
      </w:r>
    </w:p>
    <w:p w:rsidRDefault="007459B6" w:rsidP="007459B6" w:rsidR="007459B6" w:rsidRPr="007459B6">
      <w:pPr>
        <w:jc w:val="both"/>
        <w:rPr>
          <w:sz w:val="24"/>
          <w:szCs w:val="24"/>
          <w:u w:val="single"/>
        </w:rPr>
      </w:pPr>
    </w:p>
    <w:p w:rsidRDefault="007459B6" w:rsidP="007459B6" w:rsidR="007459B6" w:rsidRPr="007459B6">
      <w:pPr>
        <w:jc w:val="both"/>
        <w:rPr>
          <w:sz w:val="24"/>
          <w:szCs w:val="24"/>
        </w:rPr>
      </w:pPr>
      <w:r w:rsidRPr="007459B6">
        <w:rPr>
          <w:sz w:val="24"/>
          <w:szCs w:val="24"/>
          <w:u w:val="single"/>
        </w:rPr>
        <w:t>Obveze (pasiva) su zadana veličina s mogućom vjerojatnosti rasta</w:t>
      </w:r>
      <w:r w:rsidRPr="007459B6">
        <w:rPr>
          <w:sz w:val="24"/>
          <w:szCs w:val="24"/>
        </w:rPr>
        <w:t xml:space="preserve"> (dodatni troškovi vezani uz nekretnine, te utvrđenje troškova nagrade stečajnog upravitelja po unovčenju imovine stečajnog dužnika i dr.)  </w:t>
      </w:r>
    </w:p>
    <w:p w:rsidRDefault="007459B6" w:rsidP="007459B6" w:rsidR="007459B6" w:rsidRPr="007459B6">
      <w:pPr>
        <w:jc w:val="both"/>
        <w:rPr>
          <w:sz w:val="24"/>
          <w:szCs w:val="24"/>
        </w:rPr>
      </w:pPr>
    </w:p>
    <w:p w:rsidRDefault="007459B6" w:rsidP="007459B6" w:rsidR="007459B6" w:rsidRPr="007459B6">
      <w:pPr>
        <w:jc w:val="both"/>
        <w:rPr>
          <w:sz w:val="24"/>
          <w:szCs w:val="24"/>
        </w:rPr>
      </w:pPr>
    </w:p>
    <w:p w:rsidRDefault="007459B6" w:rsidP="007459B6" w:rsidR="007459B6" w:rsidRPr="007459B6">
      <w:pPr>
        <w:jc w:val="both"/>
        <w:rPr>
          <w:sz w:val="24"/>
          <w:szCs w:val="24"/>
        </w:rPr>
      </w:pPr>
    </w:p>
    <w:p w:rsidRDefault="007459B6" w:rsidP="007459B6" w:rsidR="007459B6" w:rsidRPr="007459B6">
      <w:pPr>
        <w:jc w:val="both"/>
        <w:rPr>
          <w:sz w:val="24"/>
          <w:szCs w:val="24"/>
        </w:rPr>
      </w:pPr>
    </w:p>
    <w:p w:rsidRDefault="007459B6" w:rsidP="007459B6" w:rsidR="007459B6" w:rsidRPr="007459B6">
      <w:pPr>
        <w:jc w:val="both"/>
        <w:rPr>
          <w:sz w:val="24"/>
          <w:szCs w:val="24"/>
        </w:rPr>
      </w:pPr>
    </w:p>
    <w:p w:rsidRDefault="007459B6" w:rsidP="007459B6" w:rsidR="007459B6" w:rsidRPr="007459B6">
      <w:pPr>
        <w:jc w:val="both"/>
        <w:rPr>
          <w:sz w:val="24"/>
          <w:szCs w:val="24"/>
        </w:rPr>
      </w:pPr>
    </w:p>
    <w:p w:rsidRDefault="007459B6" w:rsidP="007459B6" w:rsidR="007459B6" w:rsidRPr="007459B6">
      <w:pPr>
        <w:numPr>
          <w:ilvl w:val="1"/>
          <w:numId w:val="49"/>
        </w:numPr>
        <w:overflowPunct/>
        <w:autoSpaceDE/>
        <w:autoSpaceDN/>
        <w:adjustRightInd/>
        <w:textAlignment w:val="auto"/>
        <w:rPr>
          <w:sz w:val="24"/>
          <w:szCs w:val="24"/>
        </w:rPr>
      </w:pPr>
      <w:r w:rsidRPr="007459B6">
        <w:rPr>
          <w:b/>
          <w:sz w:val="24"/>
          <w:szCs w:val="24"/>
        </w:rPr>
        <w:t>Izvješće o gospodarskom položaju dužnika</w:t>
      </w:r>
    </w:p>
    <w:p w:rsidRDefault="007459B6" w:rsidP="007459B6" w:rsidR="007459B6" w:rsidRPr="007459B6">
      <w:pPr>
        <w:ind w:left="720"/>
        <w:rPr>
          <w:sz w:val="24"/>
          <w:szCs w:val="24"/>
        </w:rPr>
      </w:pPr>
      <w:r w:rsidRPr="007459B6">
        <w:rPr>
          <w:b/>
          <w:sz w:val="24"/>
          <w:szCs w:val="24"/>
        </w:rPr>
        <w:t>Prikaz poslovanja dužnika – prikaz bilance i računa dobiti i gubitka</w:t>
      </w:r>
    </w:p>
    <w:p w:rsidRDefault="007459B6" w:rsidP="007459B6" w:rsidR="007459B6" w:rsidRPr="007459B6">
      <w:pPr>
        <w:rPr>
          <w:b/>
          <w:sz w:val="24"/>
          <w:szCs w:val="24"/>
        </w:rPr>
      </w:pPr>
    </w:p>
    <w:p w:rsidRDefault="007459B6" w:rsidP="007459B6" w:rsidR="007459B6" w:rsidRPr="007459B6">
      <w:pPr>
        <w:rPr>
          <w:b/>
          <w:sz w:val="24"/>
          <w:szCs w:val="24"/>
        </w:rPr>
      </w:pPr>
      <w:r w:rsidRPr="007459B6">
        <w:rPr>
          <w:b/>
          <w:sz w:val="24"/>
          <w:szCs w:val="24"/>
        </w:rPr>
        <w:t xml:space="preserve">Bilanca – stanje imovine i obveza – na dan 26.08.2018.g. </w:t>
      </w:r>
    </w:p>
    <w:p w:rsidRDefault="007459B6" w:rsidP="007459B6" w:rsidR="007459B6" w:rsidRPr="007459B6">
      <w:pPr>
        <w:rPr>
          <w:b/>
          <w:sz w:val="24"/>
          <w:szCs w:val="24"/>
        </w:rPr>
      </w:pPr>
    </w:p>
    <w:p w:rsidRDefault="007459B6" w:rsidP="007459B6" w:rsidR="007459B6" w:rsidRPr="007459B6">
      <w:pPr>
        <w:rPr>
          <w:b/>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25"/>
        <w:gridCol w:w="2846"/>
      </w:tblGrid>
      <w:tr w:rsidTr="00B336D0" w:rsidR="007459B6" w:rsidRPr="007459B6">
        <w:tc>
          <w:tcPr>
            <w:tcW w:type="dxa" w:w="3925"/>
            <w:shd w:fill="auto" w:color="auto" w:val="clear"/>
          </w:tcPr>
          <w:p w:rsidRDefault="007459B6" w:rsidP="00B336D0" w:rsidR="007459B6" w:rsidRPr="007459B6">
            <w:pPr>
              <w:rPr>
                <w:b/>
                <w:sz w:val="24"/>
                <w:szCs w:val="24"/>
              </w:rPr>
            </w:pPr>
            <w:r w:rsidRPr="007459B6">
              <w:rPr>
                <w:b/>
                <w:sz w:val="24"/>
                <w:szCs w:val="24"/>
              </w:rPr>
              <w:t>Pozicija</w:t>
            </w:r>
          </w:p>
        </w:tc>
        <w:tc>
          <w:tcPr>
            <w:tcW w:type="dxa" w:w="2846"/>
            <w:shd w:fill="auto" w:color="auto" w:val="clear"/>
          </w:tcPr>
          <w:p w:rsidRDefault="007459B6" w:rsidP="00B336D0" w:rsidR="007459B6" w:rsidRPr="007459B6">
            <w:pPr>
              <w:jc w:val="center"/>
              <w:rPr>
                <w:b/>
                <w:sz w:val="24"/>
                <w:szCs w:val="24"/>
              </w:rPr>
            </w:pPr>
            <w:r w:rsidRPr="007459B6">
              <w:rPr>
                <w:b/>
                <w:sz w:val="24"/>
                <w:szCs w:val="24"/>
              </w:rPr>
              <w:t>26.08.2018.</w:t>
            </w:r>
          </w:p>
        </w:tc>
      </w:tr>
      <w:tr w:rsidTr="00B336D0" w:rsidR="007459B6" w:rsidRPr="007459B6">
        <w:tc>
          <w:tcPr>
            <w:tcW w:type="dxa" w:w="3925"/>
            <w:shd w:fill="auto" w:color="auto" w:val="clear"/>
          </w:tcPr>
          <w:p w:rsidRDefault="007459B6" w:rsidP="00B336D0" w:rsidR="007459B6" w:rsidRPr="007459B6">
            <w:pPr>
              <w:rPr>
                <w:i/>
                <w:sz w:val="24"/>
                <w:szCs w:val="24"/>
              </w:rPr>
            </w:pPr>
            <w:r w:rsidRPr="007459B6">
              <w:rPr>
                <w:i/>
                <w:sz w:val="24"/>
                <w:szCs w:val="24"/>
              </w:rPr>
              <w:t>Aktiva</w:t>
            </w:r>
          </w:p>
        </w:tc>
        <w:tc>
          <w:tcPr>
            <w:tcW w:type="dxa" w:w="2846"/>
            <w:shd w:fill="auto" w:color="auto" w:val="clear"/>
          </w:tcPr>
          <w:p w:rsidRDefault="007459B6" w:rsidP="00B336D0" w:rsidR="007459B6" w:rsidRPr="007459B6">
            <w:pPr>
              <w:jc w:val="right"/>
              <w:rPr>
                <w:b/>
                <w:sz w:val="24"/>
                <w:szCs w:val="24"/>
              </w:rPr>
            </w:pP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1.</w:t>
            </w:r>
            <w:r w:rsidRPr="007459B6">
              <w:rPr>
                <w:b/>
                <w:sz w:val="24"/>
                <w:szCs w:val="24"/>
              </w:rPr>
              <w:t>dugotrajna imovina</w:t>
            </w:r>
            <w:r w:rsidRPr="007459B6">
              <w:rPr>
                <w:sz w:val="24"/>
                <w:szCs w:val="24"/>
              </w:rPr>
              <w:t xml:space="preserve"> </w:t>
            </w:r>
          </w:p>
        </w:tc>
        <w:tc>
          <w:tcPr>
            <w:tcW w:type="dxa" w:w="2846"/>
            <w:shd w:fill="auto" w:color="auto" w:val="clear"/>
          </w:tcPr>
          <w:p w:rsidRDefault="007459B6" w:rsidP="00B336D0" w:rsidR="007459B6" w:rsidRPr="007459B6">
            <w:pPr>
              <w:jc w:val="right"/>
              <w:rPr>
                <w:b/>
                <w:sz w:val="24"/>
                <w:szCs w:val="24"/>
              </w:rPr>
            </w:pPr>
            <w:r w:rsidRPr="007459B6">
              <w:rPr>
                <w:b/>
                <w:sz w:val="24"/>
                <w:szCs w:val="24"/>
              </w:rPr>
              <w:t>0</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1.1.nematerijalna imovina</w:t>
            </w:r>
          </w:p>
        </w:tc>
        <w:tc>
          <w:tcPr>
            <w:tcW w:type="dxa" w:w="2846"/>
            <w:shd w:fill="auto" w:color="auto" w:val="clear"/>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1.2.materijalma imovina</w:t>
            </w:r>
          </w:p>
        </w:tc>
        <w:tc>
          <w:tcPr>
            <w:tcW w:type="dxa" w:w="2846"/>
            <w:shd w:fill="auto" w:color="auto" w:val="clear"/>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lastRenderedPageBreak/>
              <w:t>1.3.financ.imov. (udj. kod pov.pod.)</w:t>
            </w:r>
          </w:p>
        </w:tc>
        <w:tc>
          <w:tcPr>
            <w:tcW w:type="dxa" w:w="2846"/>
            <w:shd w:fill="auto" w:color="auto" w:val="clear"/>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2</w:t>
            </w:r>
            <w:r w:rsidRPr="007459B6">
              <w:rPr>
                <w:b/>
                <w:sz w:val="24"/>
                <w:szCs w:val="24"/>
              </w:rPr>
              <w:t>.kratkotrajna imovina</w:t>
            </w:r>
          </w:p>
        </w:tc>
        <w:tc>
          <w:tcPr>
            <w:tcW w:type="dxa" w:w="2846"/>
            <w:shd w:fill="auto" w:color="auto" w:val="clear"/>
          </w:tcPr>
          <w:p w:rsidRDefault="007459B6" w:rsidP="00B336D0" w:rsidR="007459B6" w:rsidRPr="007459B6">
            <w:pPr>
              <w:jc w:val="right"/>
              <w:rPr>
                <w:b/>
                <w:sz w:val="24"/>
                <w:szCs w:val="24"/>
              </w:rPr>
            </w:pPr>
            <w:r w:rsidRPr="007459B6">
              <w:rPr>
                <w:b/>
                <w:sz w:val="24"/>
                <w:szCs w:val="24"/>
              </w:rPr>
              <w:t>299.587</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2.1.zalihe</w:t>
            </w:r>
          </w:p>
        </w:tc>
        <w:tc>
          <w:tcPr>
            <w:tcW w:type="dxa" w:w="2846"/>
            <w:shd w:fill="auto" w:color="auto" w:val="clear"/>
          </w:tcPr>
          <w:p w:rsidRDefault="007459B6" w:rsidP="00B336D0" w:rsidR="007459B6" w:rsidRPr="007459B6">
            <w:pPr>
              <w:jc w:val="right"/>
              <w:rPr>
                <w:sz w:val="24"/>
                <w:szCs w:val="24"/>
              </w:rPr>
            </w:pPr>
            <w:r w:rsidRPr="007459B6">
              <w:rPr>
                <w:sz w:val="24"/>
                <w:szCs w:val="24"/>
              </w:rPr>
              <w:t>299.587</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2.2.potraživanja</w:t>
            </w:r>
          </w:p>
        </w:tc>
        <w:tc>
          <w:tcPr>
            <w:tcW w:type="dxa" w:w="2846"/>
            <w:shd w:fill="auto" w:color="auto" w:val="clear"/>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2.3.kratk.financ.imovina</w:t>
            </w:r>
          </w:p>
        </w:tc>
        <w:tc>
          <w:tcPr>
            <w:tcW w:type="dxa" w:w="2846"/>
            <w:shd w:fill="auto" w:color="auto" w:val="clear"/>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2.4. novac</w:t>
            </w:r>
          </w:p>
        </w:tc>
        <w:tc>
          <w:tcPr>
            <w:tcW w:type="dxa" w:w="2846"/>
            <w:shd w:fill="auto" w:color="auto" w:val="clear"/>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25"/>
            <w:shd w:fill="auto" w:color="auto" w:val="clear"/>
          </w:tcPr>
          <w:p w:rsidRDefault="007459B6" w:rsidP="00B336D0" w:rsidR="007459B6" w:rsidRPr="007459B6">
            <w:pPr>
              <w:rPr>
                <w:b/>
                <w:sz w:val="24"/>
                <w:szCs w:val="24"/>
              </w:rPr>
            </w:pPr>
            <w:r w:rsidRPr="007459B6">
              <w:rPr>
                <w:b/>
                <w:sz w:val="24"/>
                <w:szCs w:val="24"/>
              </w:rPr>
              <w:t>Ukupno aktiva</w:t>
            </w:r>
          </w:p>
        </w:tc>
        <w:tc>
          <w:tcPr>
            <w:tcW w:type="dxa" w:w="2846"/>
            <w:shd w:fill="auto" w:color="auto" w:val="clear"/>
          </w:tcPr>
          <w:p w:rsidRDefault="007459B6" w:rsidP="00B336D0" w:rsidR="007459B6" w:rsidRPr="007459B6">
            <w:pPr>
              <w:jc w:val="right"/>
              <w:rPr>
                <w:b/>
                <w:sz w:val="24"/>
                <w:szCs w:val="24"/>
              </w:rPr>
            </w:pPr>
            <w:r w:rsidRPr="007459B6">
              <w:rPr>
                <w:b/>
                <w:sz w:val="24"/>
                <w:szCs w:val="24"/>
              </w:rPr>
              <w:t>299.587</w:t>
            </w:r>
          </w:p>
        </w:tc>
      </w:tr>
      <w:tr w:rsidTr="00B336D0" w:rsidR="007459B6" w:rsidRPr="007459B6">
        <w:tc>
          <w:tcPr>
            <w:tcW w:type="dxa" w:w="3925"/>
            <w:shd w:fill="auto" w:color="auto" w:val="clear"/>
          </w:tcPr>
          <w:p w:rsidRDefault="007459B6" w:rsidP="00B336D0" w:rsidR="007459B6" w:rsidRPr="007459B6">
            <w:pPr>
              <w:rPr>
                <w:i/>
                <w:sz w:val="24"/>
                <w:szCs w:val="24"/>
              </w:rPr>
            </w:pPr>
            <w:r w:rsidRPr="007459B6">
              <w:rPr>
                <w:i/>
                <w:sz w:val="24"/>
                <w:szCs w:val="24"/>
              </w:rPr>
              <w:t>Pasiva</w:t>
            </w:r>
          </w:p>
        </w:tc>
        <w:tc>
          <w:tcPr>
            <w:tcW w:type="dxa" w:w="2846"/>
            <w:shd w:fill="auto" w:color="auto" w:val="clear"/>
          </w:tcPr>
          <w:p w:rsidRDefault="007459B6" w:rsidP="00B336D0" w:rsidR="007459B6" w:rsidRPr="007459B6">
            <w:pPr>
              <w:rPr>
                <w:b/>
                <w:sz w:val="24"/>
                <w:szCs w:val="24"/>
              </w:rPr>
            </w:pPr>
          </w:p>
        </w:tc>
      </w:tr>
      <w:tr w:rsidTr="00B336D0" w:rsidR="007459B6" w:rsidRPr="007459B6">
        <w:tc>
          <w:tcPr>
            <w:tcW w:type="dxa" w:w="3925"/>
            <w:shd w:fill="auto" w:color="auto" w:val="clear"/>
          </w:tcPr>
          <w:p w:rsidRDefault="007459B6" w:rsidP="00B336D0" w:rsidR="007459B6" w:rsidRPr="007459B6">
            <w:pPr>
              <w:rPr>
                <w:b/>
                <w:sz w:val="24"/>
                <w:szCs w:val="24"/>
              </w:rPr>
            </w:pPr>
            <w:r w:rsidRPr="007459B6">
              <w:rPr>
                <w:b/>
                <w:sz w:val="24"/>
                <w:szCs w:val="24"/>
              </w:rPr>
              <w:t>1.kapital i rezerve</w:t>
            </w:r>
          </w:p>
        </w:tc>
        <w:tc>
          <w:tcPr>
            <w:tcW w:type="dxa" w:w="2846"/>
            <w:shd w:fill="auto" w:color="auto" w:val="clear"/>
          </w:tcPr>
          <w:p w:rsidRDefault="007459B6" w:rsidP="00B336D0" w:rsidR="007459B6" w:rsidRPr="007459B6">
            <w:pPr>
              <w:jc w:val="center"/>
              <w:rPr>
                <w:b/>
                <w:sz w:val="24"/>
                <w:szCs w:val="24"/>
              </w:rPr>
            </w:pP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1.1.temeljni kapital</w:t>
            </w:r>
          </w:p>
        </w:tc>
        <w:tc>
          <w:tcPr>
            <w:tcW w:type="dxa" w:w="2846"/>
            <w:shd w:fill="auto" w:color="auto" w:val="clear"/>
          </w:tcPr>
          <w:p w:rsidRDefault="007459B6" w:rsidP="00B336D0" w:rsidR="007459B6" w:rsidRPr="007459B6">
            <w:pPr>
              <w:jc w:val="right"/>
              <w:rPr>
                <w:sz w:val="24"/>
                <w:szCs w:val="24"/>
              </w:rPr>
            </w:pPr>
            <w:r w:rsidRPr="007459B6">
              <w:rPr>
                <w:sz w:val="24"/>
                <w:szCs w:val="24"/>
              </w:rPr>
              <w:t>20.000</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1.2.zadr.dobit / preneseni gubitak</w:t>
            </w:r>
          </w:p>
        </w:tc>
        <w:tc>
          <w:tcPr>
            <w:tcW w:type="dxa" w:w="2846"/>
            <w:shd w:fill="auto" w:color="auto" w:val="clear"/>
          </w:tcPr>
          <w:p w:rsidRDefault="007459B6" w:rsidP="00B336D0" w:rsidR="007459B6" w:rsidRPr="007459B6">
            <w:pPr>
              <w:jc w:val="right"/>
              <w:rPr>
                <w:sz w:val="24"/>
                <w:szCs w:val="24"/>
              </w:rPr>
            </w:pPr>
            <w:r w:rsidRPr="007459B6">
              <w:rPr>
                <w:sz w:val="24"/>
                <w:szCs w:val="24"/>
              </w:rPr>
              <w:t>-20.000</w:t>
            </w:r>
          </w:p>
        </w:tc>
      </w:tr>
      <w:tr w:rsidTr="00B336D0" w:rsidR="007459B6" w:rsidRPr="007459B6">
        <w:tc>
          <w:tcPr>
            <w:tcW w:type="dxa" w:w="3925"/>
            <w:shd w:fill="auto" w:color="auto" w:val="clear"/>
          </w:tcPr>
          <w:p w:rsidRDefault="007459B6" w:rsidP="00B336D0" w:rsidR="007459B6" w:rsidRPr="007459B6">
            <w:pPr>
              <w:rPr>
                <w:sz w:val="24"/>
                <w:szCs w:val="24"/>
              </w:rPr>
            </w:pPr>
            <w:r w:rsidRPr="007459B6">
              <w:rPr>
                <w:sz w:val="24"/>
                <w:szCs w:val="24"/>
              </w:rPr>
              <w:t>1.3.poslovni rezultat (+dobit/-gubitak)</w:t>
            </w:r>
          </w:p>
        </w:tc>
        <w:tc>
          <w:tcPr>
            <w:tcW w:type="dxa" w:w="2846"/>
            <w:shd w:fill="auto" w:color="auto" w:val="clear"/>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25"/>
            <w:shd w:fill="auto" w:color="auto" w:val="clear"/>
          </w:tcPr>
          <w:p w:rsidRDefault="007459B6" w:rsidP="00B336D0" w:rsidR="007459B6" w:rsidRPr="007459B6">
            <w:pPr>
              <w:rPr>
                <w:sz w:val="24"/>
                <w:szCs w:val="24"/>
              </w:rPr>
            </w:pPr>
          </w:p>
        </w:tc>
        <w:tc>
          <w:tcPr>
            <w:tcW w:type="dxa" w:w="2846"/>
            <w:shd w:fill="auto" w:color="auto" w:val="clear"/>
          </w:tcPr>
          <w:p w:rsidRDefault="007459B6" w:rsidP="00B336D0" w:rsidR="007459B6" w:rsidRPr="007459B6">
            <w:pPr>
              <w:jc w:val="right"/>
              <w:rPr>
                <w:sz w:val="24"/>
                <w:szCs w:val="24"/>
              </w:rPr>
            </w:pPr>
          </w:p>
        </w:tc>
      </w:tr>
      <w:tr w:rsidTr="00B336D0" w:rsidR="007459B6" w:rsidRPr="007459B6">
        <w:tc>
          <w:tcPr>
            <w:tcW w:type="dxa" w:w="3925"/>
            <w:shd w:fill="auto" w:color="auto" w:val="clear"/>
          </w:tcPr>
          <w:p w:rsidRDefault="007459B6" w:rsidP="00B336D0" w:rsidR="007459B6" w:rsidRPr="007459B6">
            <w:pPr>
              <w:rPr>
                <w:b/>
                <w:sz w:val="24"/>
                <w:szCs w:val="24"/>
              </w:rPr>
            </w:pPr>
            <w:r w:rsidRPr="007459B6">
              <w:rPr>
                <w:b/>
                <w:sz w:val="24"/>
                <w:szCs w:val="24"/>
              </w:rPr>
              <w:t>2. dugoročne obveze</w:t>
            </w:r>
          </w:p>
        </w:tc>
        <w:tc>
          <w:tcPr>
            <w:tcW w:type="dxa" w:w="2846"/>
            <w:shd w:fill="auto" w:color="auto" w:val="clear"/>
          </w:tcPr>
          <w:p w:rsidRDefault="007459B6" w:rsidP="00B336D0" w:rsidR="007459B6" w:rsidRPr="007459B6">
            <w:pPr>
              <w:jc w:val="right"/>
              <w:rPr>
                <w:b/>
                <w:sz w:val="24"/>
                <w:szCs w:val="24"/>
              </w:rPr>
            </w:pPr>
            <w:r w:rsidRPr="007459B6">
              <w:rPr>
                <w:b/>
                <w:sz w:val="24"/>
                <w:szCs w:val="24"/>
              </w:rPr>
              <w:t>299.587</w:t>
            </w:r>
          </w:p>
        </w:tc>
      </w:tr>
      <w:tr w:rsidTr="00B336D0" w:rsidR="007459B6" w:rsidRPr="007459B6">
        <w:tc>
          <w:tcPr>
            <w:tcW w:type="dxa" w:w="3925"/>
            <w:shd w:fill="auto" w:color="auto" w:val="clear"/>
          </w:tcPr>
          <w:p w:rsidRDefault="007459B6" w:rsidP="00B336D0" w:rsidR="007459B6" w:rsidRPr="007459B6">
            <w:pPr>
              <w:rPr>
                <w:b/>
                <w:sz w:val="24"/>
                <w:szCs w:val="24"/>
              </w:rPr>
            </w:pPr>
            <w:r w:rsidRPr="007459B6">
              <w:rPr>
                <w:b/>
                <w:sz w:val="24"/>
                <w:szCs w:val="24"/>
              </w:rPr>
              <w:t>3. kratkoročne obveze</w:t>
            </w:r>
          </w:p>
        </w:tc>
        <w:tc>
          <w:tcPr>
            <w:tcW w:type="dxa" w:w="2846"/>
            <w:shd w:fill="auto" w:color="auto" w:val="clear"/>
          </w:tcPr>
          <w:p w:rsidRDefault="007459B6" w:rsidP="00B336D0" w:rsidR="007459B6" w:rsidRPr="007459B6">
            <w:pPr>
              <w:jc w:val="right"/>
              <w:rPr>
                <w:b/>
                <w:sz w:val="24"/>
                <w:szCs w:val="24"/>
              </w:rPr>
            </w:pPr>
            <w:r w:rsidRPr="007459B6">
              <w:rPr>
                <w:b/>
                <w:sz w:val="24"/>
                <w:szCs w:val="24"/>
              </w:rPr>
              <w:t>0</w:t>
            </w:r>
          </w:p>
        </w:tc>
      </w:tr>
      <w:tr w:rsidTr="00B336D0" w:rsidR="007459B6" w:rsidRPr="007459B6">
        <w:tc>
          <w:tcPr>
            <w:tcW w:type="dxa" w:w="3925"/>
            <w:shd w:fill="auto" w:color="auto" w:val="clear"/>
          </w:tcPr>
          <w:p w:rsidRDefault="007459B6" w:rsidP="00B336D0" w:rsidR="007459B6" w:rsidRPr="007459B6">
            <w:pPr>
              <w:rPr>
                <w:b/>
                <w:sz w:val="24"/>
                <w:szCs w:val="24"/>
              </w:rPr>
            </w:pPr>
            <w:r w:rsidRPr="007459B6">
              <w:rPr>
                <w:b/>
                <w:sz w:val="24"/>
                <w:szCs w:val="24"/>
              </w:rPr>
              <w:t>Ukupno pasiva</w:t>
            </w:r>
          </w:p>
        </w:tc>
        <w:tc>
          <w:tcPr>
            <w:tcW w:type="dxa" w:w="2846"/>
            <w:shd w:fill="auto" w:color="auto" w:val="clear"/>
          </w:tcPr>
          <w:p w:rsidRDefault="007459B6" w:rsidP="00B336D0" w:rsidR="007459B6" w:rsidRPr="007459B6">
            <w:pPr>
              <w:jc w:val="right"/>
              <w:rPr>
                <w:b/>
                <w:sz w:val="24"/>
                <w:szCs w:val="24"/>
              </w:rPr>
            </w:pPr>
            <w:r w:rsidRPr="007459B6">
              <w:rPr>
                <w:b/>
                <w:sz w:val="24"/>
                <w:szCs w:val="24"/>
              </w:rPr>
              <w:t>299.587</w:t>
            </w:r>
          </w:p>
        </w:tc>
      </w:tr>
    </w:tbl>
    <w:p w:rsidRDefault="007459B6" w:rsidP="007459B6" w:rsidR="007459B6" w:rsidRPr="007459B6">
      <w:pPr>
        <w:rPr>
          <w:b/>
          <w:sz w:val="24"/>
          <w:szCs w:val="24"/>
        </w:rPr>
      </w:pPr>
    </w:p>
    <w:p w:rsidRDefault="007459B6" w:rsidP="007459B6" w:rsidR="007459B6" w:rsidRPr="007459B6">
      <w:pPr>
        <w:rPr>
          <w:b/>
          <w:sz w:val="24"/>
          <w:szCs w:val="24"/>
        </w:rPr>
      </w:pPr>
      <w:r w:rsidRPr="007459B6">
        <w:rPr>
          <w:b/>
          <w:sz w:val="24"/>
          <w:szCs w:val="24"/>
        </w:rPr>
        <w:t>Račun dobiti i gubitka – bilanca uspjeha poslovanja –za razd.01.01.2018.-26.08.2018.g.</w:t>
      </w:r>
    </w:p>
    <w:p w:rsidRDefault="007459B6" w:rsidP="007459B6" w:rsidR="007459B6" w:rsidRPr="007459B6">
      <w:pPr>
        <w:rPr>
          <w:b/>
          <w:sz w:val="24"/>
          <w:szCs w:val="24"/>
        </w:rPr>
      </w:pPr>
    </w:p>
    <w:tbl>
      <w:tblPr>
        <w:tblW w:type="dxa" w:w="705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36"/>
        <w:gridCol w:w="3118"/>
      </w:tblGrid>
      <w:tr w:rsidTr="00B336D0" w:rsidR="007459B6" w:rsidRPr="007459B6">
        <w:tc>
          <w:tcPr>
            <w:tcW w:type="dxa" w:w="3936"/>
            <w:shd w:fill="auto" w:color="auto" w:val="clear"/>
          </w:tcPr>
          <w:p w:rsidRDefault="007459B6" w:rsidP="00B336D0" w:rsidR="007459B6" w:rsidRPr="007459B6">
            <w:pPr>
              <w:rPr>
                <w:b/>
                <w:sz w:val="24"/>
                <w:szCs w:val="24"/>
              </w:rPr>
            </w:pPr>
            <w:r w:rsidRPr="007459B6">
              <w:rPr>
                <w:b/>
                <w:sz w:val="24"/>
                <w:szCs w:val="24"/>
              </w:rPr>
              <w:t>Pozicija</w:t>
            </w:r>
          </w:p>
        </w:tc>
        <w:tc>
          <w:tcPr>
            <w:tcW w:type="dxa" w:w="3118"/>
          </w:tcPr>
          <w:p w:rsidRDefault="007459B6" w:rsidP="00B336D0" w:rsidR="007459B6" w:rsidRPr="007459B6">
            <w:pPr>
              <w:jc w:val="center"/>
              <w:rPr>
                <w:b/>
                <w:sz w:val="24"/>
                <w:szCs w:val="24"/>
              </w:rPr>
            </w:pPr>
          </w:p>
        </w:tc>
      </w:tr>
      <w:tr w:rsidTr="00B336D0" w:rsidR="007459B6" w:rsidRPr="007459B6">
        <w:tc>
          <w:tcPr>
            <w:tcW w:type="dxa" w:w="3936"/>
            <w:shd w:fill="auto" w:color="auto" w:val="clear"/>
          </w:tcPr>
          <w:p w:rsidRDefault="007459B6" w:rsidP="00B336D0" w:rsidR="007459B6" w:rsidRPr="007459B6">
            <w:pPr>
              <w:rPr>
                <w:sz w:val="24"/>
                <w:szCs w:val="24"/>
              </w:rPr>
            </w:pPr>
            <w:r w:rsidRPr="007459B6">
              <w:rPr>
                <w:sz w:val="24"/>
                <w:szCs w:val="24"/>
              </w:rPr>
              <w:t>1.prihodi</w:t>
            </w:r>
          </w:p>
        </w:tc>
        <w:tc>
          <w:tcPr>
            <w:tcW w:type="dxa" w:w="3118"/>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36"/>
            <w:tcBorders>
              <w:bottom w:space="0" w:sz="4" w:color="auto" w:val="single"/>
            </w:tcBorders>
            <w:shd w:fill="auto" w:color="auto" w:val="clear"/>
          </w:tcPr>
          <w:p w:rsidRDefault="007459B6" w:rsidP="00B336D0" w:rsidR="007459B6" w:rsidRPr="007459B6">
            <w:pPr>
              <w:rPr>
                <w:sz w:val="24"/>
                <w:szCs w:val="24"/>
              </w:rPr>
            </w:pPr>
            <w:r w:rsidRPr="007459B6">
              <w:rPr>
                <w:sz w:val="24"/>
                <w:szCs w:val="24"/>
              </w:rPr>
              <w:t>2.rashodi</w:t>
            </w:r>
          </w:p>
        </w:tc>
        <w:tc>
          <w:tcPr>
            <w:tcW w:type="dxa" w:w="3118"/>
            <w:tcBorders>
              <w:bottom w:space="0" w:sz="4" w:color="auto" w:val="single"/>
            </w:tcBorders>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36"/>
            <w:tcBorders>
              <w:bottom w:space="0" w:sz="4" w:color="auto" w:val="single"/>
            </w:tcBorders>
            <w:shd w:fill="auto" w:color="auto" w:val="clear"/>
          </w:tcPr>
          <w:p w:rsidRDefault="007459B6" w:rsidP="00B336D0" w:rsidR="007459B6" w:rsidRPr="007459B6">
            <w:pPr>
              <w:rPr>
                <w:sz w:val="24"/>
                <w:szCs w:val="24"/>
              </w:rPr>
            </w:pPr>
            <w:r w:rsidRPr="007459B6">
              <w:rPr>
                <w:sz w:val="24"/>
                <w:szCs w:val="24"/>
              </w:rPr>
              <w:t>3.porez na dobit</w:t>
            </w:r>
          </w:p>
        </w:tc>
        <w:tc>
          <w:tcPr>
            <w:tcW w:type="dxa" w:w="3118"/>
            <w:tcBorders>
              <w:bottom w:space="0" w:sz="4" w:color="auto" w:val="single"/>
            </w:tcBorders>
          </w:tcPr>
          <w:p w:rsidRDefault="007459B6" w:rsidP="00B336D0" w:rsidR="007459B6" w:rsidRPr="007459B6">
            <w:pPr>
              <w:jc w:val="right"/>
              <w:rPr>
                <w:sz w:val="24"/>
                <w:szCs w:val="24"/>
              </w:rPr>
            </w:pPr>
            <w:r w:rsidRPr="007459B6">
              <w:rPr>
                <w:sz w:val="24"/>
                <w:szCs w:val="24"/>
              </w:rPr>
              <w:t>0</w:t>
            </w:r>
          </w:p>
        </w:tc>
      </w:tr>
      <w:tr w:rsidTr="00B336D0" w:rsidR="007459B6" w:rsidRPr="007459B6">
        <w:tc>
          <w:tcPr>
            <w:tcW w:type="dxa" w:w="3936"/>
            <w:tcBorders>
              <w:bottom w:space="0" w:sz="4" w:color="auto" w:val="single"/>
            </w:tcBorders>
            <w:shd w:fill="auto" w:color="auto" w:val="clear"/>
          </w:tcPr>
          <w:p w:rsidRDefault="007459B6" w:rsidP="00B336D0" w:rsidR="007459B6" w:rsidRPr="007459B6">
            <w:pPr>
              <w:rPr>
                <w:b/>
                <w:sz w:val="24"/>
                <w:szCs w:val="24"/>
              </w:rPr>
            </w:pPr>
            <w:r w:rsidRPr="007459B6">
              <w:rPr>
                <w:b/>
                <w:sz w:val="24"/>
                <w:szCs w:val="24"/>
              </w:rPr>
              <w:t>4.rezultat poslovanja (1-2-3)</w:t>
            </w:r>
          </w:p>
        </w:tc>
        <w:tc>
          <w:tcPr>
            <w:tcW w:type="dxa" w:w="3118"/>
            <w:tcBorders>
              <w:bottom w:space="0" w:sz="4" w:color="auto" w:val="single"/>
            </w:tcBorders>
          </w:tcPr>
          <w:p w:rsidRDefault="007459B6" w:rsidP="00B336D0" w:rsidR="007459B6" w:rsidRPr="007459B6">
            <w:pPr>
              <w:jc w:val="right"/>
              <w:rPr>
                <w:b/>
                <w:sz w:val="24"/>
                <w:szCs w:val="24"/>
              </w:rPr>
            </w:pPr>
            <w:r w:rsidRPr="007459B6">
              <w:rPr>
                <w:b/>
                <w:sz w:val="24"/>
                <w:szCs w:val="24"/>
              </w:rPr>
              <w:t xml:space="preserve">                                       0</w:t>
            </w:r>
          </w:p>
        </w:tc>
      </w:tr>
      <w:tr w:rsidTr="00B336D0" w:rsidR="007459B6" w:rsidRPr="007459B6">
        <w:tc>
          <w:tcPr>
            <w:tcW w:type="dxa" w:w="3936"/>
            <w:tcBorders>
              <w:top w:space="0" w:sz="4" w:color="auto" w:val="single"/>
              <w:left w:val="nil"/>
              <w:bottom w:val="nil"/>
              <w:right w:val="nil"/>
            </w:tcBorders>
            <w:shd w:fill="auto" w:color="auto" w:val="clear"/>
          </w:tcPr>
          <w:p w:rsidRDefault="007459B6" w:rsidP="00B336D0" w:rsidR="007459B6" w:rsidRPr="007459B6">
            <w:pPr>
              <w:rPr>
                <w:b/>
                <w:sz w:val="24"/>
                <w:szCs w:val="24"/>
              </w:rPr>
            </w:pPr>
          </w:p>
        </w:tc>
        <w:tc>
          <w:tcPr>
            <w:tcW w:type="dxa" w:w="3118"/>
            <w:tcBorders>
              <w:top w:space="0" w:sz="4" w:color="auto" w:val="single"/>
              <w:left w:val="nil"/>
              <w:bottom w:val="nil"/>
              <w:right w:val="nil"/>
            </w:tcBorders>
          </w:tcPr>
          <w:p w:rsidRDefault="007459B6" w:rsidP="00B336D0" w:rsidR="007459B6" w:rsidRPr="007459B6">
            <w:pPr>
              <w:jc w:val="right"/>
              <w:rPr>
                <w:b/>
                <w:sz w:val="24"/>
                <w:szCs w:val="24"/>
              </w:rPr>
            </w:pPr>
          </w:p>
        </w:tc>
      </w:tr>
    </w:tbl>
    <w:p w:rsidRDefault="007459B6" w:rsidP="007459B6" w:rsidR="007459B6" w:rsidRPr="007459B6">
      <w:pPr>
        <w:jc w:val="both"/>
        <w:rPr>
          <w:sz w:val="24"/>
          <w:szCs w:val="24"/>
        </w:rPr>
      </w:pPr>
      <w:r w:rsidRPr="007459B6">
        <w:rPr>
          <w:sz w:val="24"/>
          <w:szCs w:val="24"/>
        </w:rPr>
        <w:t>Izvor podataka: knjigovodstveni servis Babić</w:t>
      </w:r>
    </w:p>
    <w:p w:rsidRDefault="007459B6" w:rsidP="007459B6" w:rsidR="007459B6" w:rsidRPr="007459B6">
      <w:pPr>
        <w:jc w:val="both"/>
        <w:rPr>
          <w:sz w:val="24"/>
          <w:szCs w:val="24"/>
        </w:rPr>
      </w:pPr>
    </w:p>
    <w:p w:rsidRDefault="007459B6" w:rsidP="007459B6" w:rsidR="007459B6" w:rsidRPr="007459B6">
      <w:pPr>
        <w:jc w:val="both"/>
        <w:rPr>
          <w:sz w:val="24"/>
          <w:szCs w:val="24"/>
        </w:rPr>
      </w:pPr>
      <w:r w:rsidRPr="007459B6">
        <w:rPr>
          <w:sz w:val="24"/>
          <w:szCs w:val="24"/>
        </w:rPr>
        <w:t xml:space="preserve">Iz komunikacije sa predstavnicom knjigovodstvenog servisa, koja se u ime bivše uprave odazvala stečajnoj upraviteljici, stečajni dužnik nema poslovnu aktivnost unatrag nekoliko godina. Isti su navodno kupili nekoliko gradilišta i gradili stambene zgrade za prodaju.  Zbog recesije u građevinarstvu nisu uspjeli prodati stanove po  profitabilnim cijenama u odnosu na troškove gradnje. Poslovne aktivnosti su financirane pozajmicama od vlasnika i kreditima od banaka. Zadnja 2 zaposlenika su, kako je navedeno, odjavljena 30.09.2011.g. </w:t>
      </w:r>
    </w:p>
    <w:p w:rsidRDefault="007459B6" w:rsidP="007459B6" w:rsidR="007459B6" w:rsidRPr="007459B6">
      <w:pPr>
        <w:jc w:val="both"/>
        <w:rPr>
          <w:sz w:val="24"/>
          <w:szCs w:val="24"/>
        </w:rPr>
      </w:pPr>
      <w:r w:rsidRPr="007459B6">
        <w:rPr>
          <w:sz w:val="24"/>
          <w:szCs w:val="24"/>
        </w:rPr>
        <w:t>Temeljem raspoložive dokumentacije vidljivo je da  imovinu stečajnog dužnika čine nekretnine na adresi Zvonimira Rihtmana 4, i to 3 garažna parkirna mjesta, na kojima je upisano založno pravo  razlučnog vjerovnika Ljubić Ante iz Zagreba, Selska cesta 44, OIB: 45977366295</w:t>
      </w:r>
    </w:p>
    <w:p w:rsidRDefault="007459B6" w:rsidP="007459B6" w:rsidR="007459B6" w:rsidRPr="007459B6">
      <w:pPr>
        <w:jc w:val="both"/>
        <w:rPr>
          <w:sz w:val="24"/>
          <w:szCs w:val="24"/>
        </w:rPr>
      </w:pPr>
      <w:r w:rsidRPr="007459B6">
        <w:rPr>
          <w:sz w:val="24"/>
          <w:szCs w:val="24"/>
        </w:rPr>
        <w:t>Iz svega navedenog razvidno je da dužnik nema izgleda za nastavak poslovanja.</w:t>
      </w:r>
    </w:p>
    <w:p w:rsidRDefault="007459B6" w:rsidP="007459B6" w:rsidR="007459B6" w:rsidRPr="007459B6">
      <w:pPr>
        <w:jc w:val="both"/>
        <w:rPr>
          <w:sz w:val="24"/>
          <w:szCs w:val="24"/>
        </w:rPr>
      </w:pPr>
    </w:p>
    <w:p w:rsidRDefault="007459B6" w:rsidP="007459B6" w:rsidR="007459B6" w:rsidRPr="007459B6">
      <w:pPr>
        <w:jc w:val="both"/>
        <w:rPr>
          <w:sz w:val="24"/>
          <w:szCs w:val="24"/>
        </w:rPr>
      </w:pPr>
    </w:p>
    <w:p w:rsidRDefault="006F474D" w:rsidP="007459B6" w:rsidR="006F474D" w:rsidRPr="007459B6">
      <w:pPr>
        <w:jc w:val="both"/>
        <w:rPr>
          <w:sz w:val="24"/>
          <w:szCs w:val="24"/>
        </w:rPr>
      </w:pPr>
    </w:p>
    <w:p w:rsidRDefault="00E637B8" w:rsidP="00E637B8" w:rsidR="00E637B8" w:rsidRPr="007459B6">
      <w:pPr>
        <w:ind w:firstLine="720"/>
        <w:jc w:val="both"/>
        <w:rPr>
          <w:sz w:val="24"/>
          <w:szCs w:val="24"/>
        </w:rPr>
      </w:pPr>
      <w:r w:rsidRPr="007459B6">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7459B6">
      <w:pPr>
        <w:ind w:firstLine="720"/>
        <w:jc w:val="both"/>
        <w:rPr>
          <w:sz w:val="24"/>
          <w:szCs w:val="24"/>
        </w:rPr>
      </w:pPr>
    </w:p>
    <w:p w:rsidRDefault="00E637B8" w:rsidP="00E637B8" w:rsidR="00E637B8" w:rsidRPr="007459B6">
      <w:pPr>
        <w:ind w:firstLine="720"/>
        <w:jc w:val="both"/>
        <w:rPr>
          <w:sz w:val="24"/>
          <w:szCs w:val="24"/>
        </w:rPr>
      </w:pPr>
      <w:r w:rsidRPr="007459B6">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7459B6">
      <w:pPr>
        <w:jc w:val="both"/>
        <w:rPr>
          <w:sz w:val="24"/>
          <w:szCs w:val="24"/>
        </w:rPr>
      </w:pPr>
    </w:p>
    <w:p w:rsidRDefault="00E637B8" w:rsidP="00E637B8" w:rsidR="00E637B8" w:rsidRPr="007459B6">
      <w:pPr>
        <w:ind w:firstLine="720"/>
        <w:jc w:val="both"/>
        <w:rPr>
          <w:sz w:val="24"/>
          <w:szCs w:val="24"/>
        </w:rPr>
      </w:pPr>
      <w:r w:rsidRPr="007459B6">
        <w:rPr>
          <w:sz w:val="24"/>
          <w:szCs w:val="24"/>
        </w:rPr>
        <w:t xml:space="preserve">Sud obavještava vjerovnike kako će se glasovati dizanjem ruke. Nakon glasovanja  sud će objaviti rezultate glasovanja. </w:t>
      </w:r>
    </w:p>
    <w:p w:rsidRDefault="0045549E" w:rsidP="00B63FE7" w:rsidR="0045549E" w:rsidRPr="007459B6">
      <w:pPr>
        <w:jc w:val="both"/>
        <w:rPr>
          <w:bCs/>
          <w:sz w:val="24"/>
          <w:szCs w:val="24"/>
        </w:rPr>
      </w:pPr>
    </w:p>
    <w:p w:rsidRDefault="001E5599" w:rsidP="00C62C16" w:rsidR="002B7B9E" w:rsidRPr="007459B6">
      <w:pPr>
        <w:ind w:firstLine="720"/>
        <w:jc w:val="both"/>
        <w:rPr>
          <w:bCs/>
          <w:sz w:val="24"/>
          <w:szCs w:val="24"/>
        </w:rPr>
      </w:pPr>
      <w:r w:rsidRPr="007459B6">
        <w:rPr>
          <w:bCs/>
          <w:sz w:val="24"/>
          <w:szCs w:val="24"/>
        </w:rPr>
        <w:t>Prisutni stečajni vjerovni</w:t>
      </w:r>
      <w:r w:rsidR="00F70574" w:rsidRPr="007459B6">
        <w:rPr>
          <w:bCs/>
          <w:sz w:val="24"/>
          <w:szCs w:val="24"/>
        </w:rPr>
        <w:t>k</w:t>
      </w:r>
      <w:r w:rsidR="005928D1" w:rsidRPr="007459B6">
        <w:rPr>
          <w:bCs/>
          <w:sz w:val="24"/>
          <w:szCs w:val="24"/>
        </w:rPr>
        <w:t xml:space="preserve"> suglas</w:t>
      </w:r>
      <w:r w:rsidR="00F70574" w:rsidRPr="007459B6">
        <w:rPr>
          <w:bCs/>
          <w:sz w:val="24"/>
          <w:szCs w:val="24"/>
        </w:rPr>
        <w:t>an je da</w:t>
      </w:r>
      <w:r w:rsidR="00A30477" w:rsidRPr="007459B6">
        <w:rPr>
          <w:bCs/>
          <w:sz w:val="24"/>
          <w:szCs w:val="24"/>
        </w:rPr>
        <w:t xml:space="preserve"> se donesu </w:t>
      </w:r>
      <w:r w:rsidR="002B7B9E" w:rsidRPr="007459B6">
        <w:rPr>
          <w:bCs/>
          <w:sz w:val="24"/>
          <w:szCs w:val="24"/>
        </w:rPr>
        <w:t>sljedeće:</w:t>
      </w:r>
    </w:p>
    <w:p w:rsidRDefault="00A7081A" w:rsidP="00C62C16" w:rsidR="00A7081A" w:rsidRPr="007459B6">
      <w:pPr>
        <w:ind w:firstLine="720"/>
        <w:jc w:val="both"/>
        <w:rPr>
          <w:bCs/>
          <w:sz w:val="24"/>
          <w:szCs w:val="24"/>
        </w:rPr>
      </w:pPr>
      <w:r w:rsidRPr="007459B6">
        <w:rPr>
          <w:bCs/>
          <w:sz w:val="24"/>
          <w:szCs w:val="24"/>
        </w:rPr>
        <w:t xml:space="preserve"> </w:t>
      </w:r>
    </w:p>
    <w:p w:rsidRDefault="007752F6" w:rsidP="00C62C16" w:rsidR="007752F6" w:rsidRPr="007459B6">
      <w:pPr>
        <w:jc w:val="both"/>
        <w:rPr>
          <w:bCs/>
          <w:sz w:val="24"/>
          <w:szCs w:val="24"/>
        </w:rPr>
      </w:pPr>
    </w:p>
    <w:p w:rsidRDefault="00A7081A" w:rsidP="009034E6" w:rsidR="009034E6" w:rsidRPr="007459B6">
      <w:pPr>
        <w:jc w:val="center"/>
        <w:rPr>
          <w:bCs/>
          <w:sz w:val="24"/>
          <w:szCs w:val="24"/>
        </w:rPr>
      </w:pPr>
      <w:r w:rsidRPr="007459B6">
        <w:rPr>
          <w:bCs/>
          <w:sz w:val="24"/>
          <w:szCs w:val="24"/>
        </w:rPr>
        <w:t>O D L U K E</w:t>
      </w:r>
    </w:p>
    <w:p w:rsidRDefault="00F55003" w:rsidP="009034E6" w:rsidR="00F55003" w:rsidRPr="007459B6">
      <w:pPr>
        <w:jc w:val="center"/>
        <w:rPr>
          <w:bCs/>
          <w:sz w:val="24"/>
          <w:szCs w:val="24"/>
        </w:rPr>
      </w:pPr>
    </w:p>
    <w:p w:rsidRDefault="007459B6" w:rsidP="007459B6" w:rsidR="007459B6" w:rsidRPr="007459B6">
      <w:pPr>
        <w:numPr>
          <w:ilvl w:val="0"/>
          <w:numId w:val="50"/>
        </w:numPr>
        <w:overflowPunct/>
        <w:autoSpaceDE/>
        <w:autoSpaceDN/>
        <w:adjustRightInd/>
        <w:jc w:val="both"/>
        <w:textAlignment w:val="auto"/>
        <w:rPr>
          <w:sz w:val="24"/>
          <w:szCs w:val="24"/>
        </w:rPr>
      </w:pPr>
      <w:r w:rsidRPr="007459B6">
        <w:rPr>
          <w:sz w:val="24"/>
          <w:szCs w:val="24"/>
        </w:rPr>
        <w:t>Prihvaća se Izvješće stečajne upraviteljice o gospodarskom položaju stečajnog dužnika i njegovim uzrocima</w:t>
      </w:r>
    </w:p>
    <w:p w:rsidRDefault="007459B6" w:rsidP="007459B6" w:rsidR="007459B6" w:rsidRPr="007459B6">
      <w:pPr>
        <w:numPr>
          <w:ilvl w:val="0"/>
          <w:numId w:val="50"/>
        </w:numPr>
        <w:overflowPunct/>
        <w:autoSpaceDE/>
        <w:autoSpaceDN/>
        <w:adjustRightInd/>
        <w:jc w:val="both"/>
        <w:textAlignment w:val="auto"/>
        <w:rPr>
          <w:sz w:val="24"/>
          <w:szCs w:val="24"/>
        </w:rPr>
      </w:pPr>
      <w:r w:rsidRPr="007459B6">
        <w:rPr>
          <w:sz w:val="24"/>
          <w:szCs w:val="24"/>
        </w:rPr>
        <w:t>Prihvaćaju se do sada poduzete radnje  stečajne upraviteljice</w:t>
      </w:r>
    </w:p>
    <w:p w:rsidRDefault="007459B6" w:rsidP="007459B6" w:rsidR="007459B6" w:rsidRPr="007459B6">
      <w:pPr>
        <w:numPr>
          <w:ilvl w:val="0"/>
          <w:numId w:val="50"/>
        </w:numPr>
        <w:overflowPunct/>
        <w:autoSpaceDE/>
        <w:autoSpaceDN/>
        <w:adjustRightInd/>
        <w:jc w:val="both"/>
        <w:textAlignment w:val="auto"/>
        <w:rPr>
          <w:sz w:val="24"/>
          <w:szCs w:val="24"/>
        </w:rPr>
      </w:pPr>
      <w:r w:rsidRPr="007459B6">
        <w:rPr>
          <w:sz w:val="24"/>
          <w:szCs w:val="24"/>
        </w:rPr>
        <w:t>Ne postoje uvjeti za nastavak poslovanja stečajnog dužnika</w:t>
      </w:r>
    </w:p>
    <w:p w:rsidRDefault="00DC4BAF" w:rsidP="007459B6" w:rsidR="007459B6" w:rsidRPr="007459B6">
      <w:pPr>
        <w:numPr>
          <w:ilvl w:val="0"/>
          <w:numId w:val="50"/>
        </w:numPr>
        <w:overflowPunct/>
        <w:autoSpaceDE/>
        <w:autoSpaceDN/>
        <w:adjustRightInd/>
        <w:jc w:val="both"/>
        <w:textAlignment w:val="auto"/>
        <w:rPr>
          <w:sz w:val="24"/>
          <w:szCs w:val="24"/>
        </w:rPr>
      </w:pPr>
      <w:r>
        <w:rPr>
          <w:sz w:val="24"/>
          <w:szCs w:val="24"/>
        </w:rPr>
        <w:t>Odobravaju se</w:t>
      </w:r>
      <w:r w:rsidR="007459B6" w:rsidRPr="007459B6">
        <w:rPr>
          <w:sz w:val="24"/>
          <w:szCs w:val="24"/>
        </w:rPr>
        <w:t xml:space="preserve"> troškovi stečajnog postupka prema predračunu troškova u tablici 7.2.</w:t>
      </w:r>
    </w:p>
    <w:p w:rsidRDefault="007459B6" w:rsidP="007459B6" w:rsidR="007459B6" w:rsidRPr="009A02F0">
      <w:pPr>
        <w:overflowPunct/>
        <w:autoSpaceDE/>
        <w:autoSpaceDN/>
        <w:adjustRightInd/>
        <w:ind w:left="360"/>
        <w:jc w:val="both"/>
        <w:textAlignment w:val="auto"/>
      </w:pPr>
    </w:p>
    <w:p w:rsidRDefault="000079B9" w:rsidP="002D1523" w:rsidR="000079B9" w:rsidRPr="007459B6">
      <w:pPr>
        <w:pStyle w:val="Tijeloteksta"/>
        <w:tabs>
          <w:tab w:pos="426" w:val="left"/>
        </w:tabs>
        <w:ind w:hanging="709" w:left="709"/>
        <w:rPr>
          <w:rFonts w:hAnsi="Times New Roman" w:ascii="Times New Roman"/>
          <w:bCs/>
          <w:szCs w:val="24"/>
        </w:rPr>
      </w:pPr>
      <w:r w:rsidRPr="007459B6">
        <w:rPr>
          <w:rFonts w:hAnsi="Times New Roman" w:ascii="Times New Roman"/>
          <w:szCs w:val="24"/>
          <w:lang w:val="pl-PL"/>
        </w:rPr>
        <w:t>Sud donosi</w:t>
      </w:r>
    </w:p>
    <w:p w:rsidRDefault="000079B9" w:rsidP="00C6522F" w:rsidR="000079B9" w:rsidRPr="007459B6">
      <w:pPr>
        <w:jc w:val="center"/>
        <w:rPr>
          <w:sz w:val="24"/>
          <w:szCs w:val="24"/>
          <w:lang w:val="pl-PL"/>
        </w:rPr>
      </w:pPr>
      <w:r w:rsidRPr="007459B6">
        <w:rPr>
          <w:sz w:val="24"/>
          <w:szCs w:val="24"/>
          <w:lang w:val="pl-PL"/>
        </w:rPr>
        <w:t>Rješenje</w:t>
      </w:r>
    </w:p>
    <w:p w:rsidRDefault="000079B9" w:rsidP="00C62C16" w:rsidR="000079B9" w:rsidRPr="007459B6">
      <w:pPr>
        <w:jc w:val="both"/>
        <w:rPr>
          <w:sz w:val="24"/>
          <w:szCs w:val="24"/>
          <w:lang w:val="pl-PL"/>
        </w:rPr>
      </w:pPr>
    </w:p>
    <w:p w:rsidRDefault="000079B9" w:rsidP="00C6522F" w:rsidR="0013610F" w:rsidRPr="007459B6">
      <w:pPr>
        <w:ind w:firstLine="720"/>
        <w:jc w:val="both"/>
        <w:rPr>
          <w:sz w:val="24"/>
          <w:szCs w:val="24"/>
          <w:lang w:val="pl-PL"/>
        </w:rPr>
      </w:pPr>
      <w:r w:rsidRPr="007459B6">
        <w:rPr>
          <w:sz w:val="24"/>
          <w:szCs w:val="24"/>
          <w:lang w:val="pl-PL"/>
        </w:rPr>
        <w:t xml:space="preserve">Daljnja odluka pismeno. </w:t>
      </w:r>
    </w:p>
    <w:p w:rsidRDefault="004A38B4" w:rsidP="00C6522F" w:rsidR="00853FF6" w:rsidRPr="007459B6">
      <w:pPr>
        <w:jc w:val="center"/>
        <w:rPr>
          <w:bCs/>
          <w:sz w:val="24"/>
          <w:szCs w:val="24"/>
        </w:rPr>
      </w:pPr>
      <w:r w:rsidRPr="007459B6">
        <w:rPr>
          <w:bCs/>
          <w:sz w:val="24"/>
          <w:szCs w:val="24"/>
        </w:rPr>
        <w:t>D</w:t>
      </w:r>
      <w:r w:rsidR="00853FF6" w:rsidRPr="007459B6">
        <w:rPr>
          <w:bCs/>
          <w:sz w:val="24"/>
          <w:szCs w:val="24"/>
        </w:rPr>
        <w:t>ovršeno u</w:t>
      </w:r>
      <w:r w:rsidR="00862E38" w:rsidRPr="007459B6">
        <w:rPr>
          <w:bCs/>
          <w:sz w:val="24"/>
          <w:szCs w:val="24"/>
        </w:rPr>
        <w:t xml:space="preserve"> </w:t>
      </w:r>
      <w:r w:rsidR="00DC4BAF">
        <w:rPr>
          <w:bCs/>
          <w:sz w:val="24"/>
          <w:szCs w:val="24"/>
        </w:rPr>
        <w:t>10,10</w:t>
      </w:r>
      <w:r w:rsidR="00E14047" w:rsidRPr="007459B6">
        <w:rPr>
          <w:bCs/>
          <w:sz w:val="24"/>
          <w:szCs w:val="24"/>
        </w:rPr>
        <w:t xml:space="preserve"> </w:t>
      </w:r>
      <w:r w:rsidR="00862E38" w:rsidRPr="007459B6">
        <w:rPr>
          <w:bCs/>
          <w:sz w:val="24"/>
          <w:szCs w:val="24"/>
        </w:rPr>
        <w:t>sati</w:t>
      </w:r>
    </w:p>
    <w:p w:rsidRDefault="00FF4310" w:rsidP="00C62C16" w:rsidR="00FF4310" w:rsidRPr="007459B6">
      <w:pPr>
        <w:jc w:val="both"/>
        <w:rPr>
          <w:bCs/>
          <w:sz w:val="24"/>
          <w:szCs w:val="24"/>
        </w:rPr>
      </w:pPr>
    </w:p>
    <w:p w:rsidRDefault="001B2756" w:rsidP="00C6522F" w:rsidR="00853FF6" w:rsidRPr="007459B6">
      <w:pPr>
        <w:jc w:val="center"/>
        <w:rPr>
          <w:bCs/>
          <w:sz w:val="24"/>
          <w:szCs w:val="24"/>
        </w:rPr>
      </w:pPr>
      <w:r w:rsidRPr="007459B6">
        <w:rPr>
          <w:bCs/>
          <w:sz w:val="24"/>
          <w:szCs w:val="24"/>
        </w:rPr>
        <w:t>S</w:t>
      </w:r>
      <w:r w:rsidR="00037E28" w:rsidRPr="007459B6">
        <w:rPr>
          <w:bCs/>
          <w:sz w:val="24"/>
          <w:szCs w:val="24"/>
        </w:rPr>
        <w:t>udac</w:t>
      </w:r>
      <w:r w:rsidR="00F85D7A" w:rsidRPr="007459B6">
        <w:rPr>
          <w:bCs/>
          <w:sz w:val="24"/>
          <w:szCs w:val="24"/>
        </w:rPr>
        <w:t>:</w:t>
      </w:r>
    </w:p>
    <w:p w:rsidRDefault="008B28EF" w:rsidP="00C62C16" w:rsidR="003E49B9" w:rsidRPr="007459B6">
      <w:pPr>
        <w:jc w:val="both"/>
        <w:rPr>
          <w:bCs/>
          <w:sz w:val="24"/>
          <w:szCs w:val="24"/>
        </w:rPr>
      </w:pPr>
      <w:r w:rsidRPr="007459B6">
        <w:rPr>
          <w:bCs/>
          <w:sz w:val="24"/>
          <w:szCs w:val="24"/>
        </w:rPr>
        <w:t xml:space="preserve">                                                                Vesna Sremac Šoštar</w:t>
      </w:r>
    </w:p>
    <w:p w:rsidRDefault="00853FF6" w:rsidP="00C62C16" w:rsidR="00853FF6" w:rsidRPr="007459B6">
      <w:pPr>
        <w:jc w:val="both"/>
        <w:rPr>
          <w:bCs/>
          <w:sz w:val="24"/>
          <w:szCs w:val="24"/>
        </w:rPr>
      </w:pPr>
    </w:p>
    <w:p w:rsidRDefault="00853FF6" w:rsidP="00C6522F" w:rsidR="00853FF6" w:rsidRPr="007459B6">
      <w:pPr>
        <w:jc w:val="center"/>
        <w:rPr>
          <w:bCs/>
          <w:sz w:val="24"/>
          <w:szCs w:val="24"/>
        </w:rPr>
      </w:pPr>
      <w:r w:rsidRPr="007459B6">
        <w:rPr>
          <w:bCs/>
          <w:sz w:val="24"/>
          <w:szCs w:val="24"/>
        </w:rPr>
        <w:t>Zapisničar</w:t>
      </w:r>
      <w:r w:rsidR="00F85D7A" w:rsidRPr="007459B6">
        <w:rPr>
          <w:bCs/>
          <w:sz w:val="24"/>
          <w:szCs w:val="24"/>
        </w:rPr>
        <w:t>:</w:t>
      </w:r>
    </w:p>
    <w:p w:rsidRDefault="0075064E" w:rsidP="00C6522F" w:rsidR="008B28EF" w:rsidRPr="007459B6">
      <w:pPr>
        <w:jc w:val="center"/>
        <w:rPr>
          <w:bCs/>
          <w:sz w:val="24"/>
          <w:szCs w:val="24"/>
        </w:rPr>
      </w:pPr>
      <w:r w:rsidRPr="007459B6">
        <w:rPr>
          <w:bCs/>
          <w:sz w:val="24"/>
          <w:szCs w:val="24"/>
        </w:rPr>
        <w:t>Matea Bizjak</w:t>
      </w:r>
    </w:p>
    <w:p w:rsidRDefault="00853FF6" w:rsidP="00C62C16" w:rsidR="00853FF6" w:rsidRPr="007459B6">
      <w:pPr>
        <w:jc w:val="both"/>
        <w:rPr>
          <w:bCs/>
          <w:sz w:val="24"/>
          <w:szCs w:val="24"/>
        </w:rPr>
      </w:pPr>
    </w:p>
    <w:p w:rsidRDefault="003E49B9" w:rsidP="00C62C16" w:rsidR="003E49B9" w:rsidRPr="007459B6">
      <w:pPr>
        <w:jc w:val="both"/>
        <w:rPr>
          <w:bCs/>
          <w:sz w:val="24"/>
          <w:szCs w:val="24"/>
        </w:rPr>
      </w:pPr>
    </w:p>
    <w:p w:rsidRDefault="00037E28" w:rsidP="00C62C16" w:rsidR="003E49B9" w:rsidRPr="007459B6">
      <w:pPr>
        <w:jc w:val="both"/>
        <w:rPr>
          <w:bCs/>
          <w:sz w:val="24"/>
          <w:szCs w:val="24"/>
        </w:rPr>
      </w:pPr>
      <w:r w:rsidRPr="007459B6">
        <w:rPr>
          <w:bCs/>
          <w:sz w:val="24"/>
          <w:szCs w:val="24"/>
        </w:rPr>
        <w:t>Stečajni upravitelj</w:t>
      </w:r>
      <w:r w:rsidR="00F85D7A" w:rsidRPr="007459B6">
        <w:rPr>
          <w:bCs/>
          <w:sz w:val="24"/>
          <w:szCs w:val="24"/>
        </w:rPr>
        <w:t>:</w:t>
      </w:r>
      <w:r w:rsidRPr="007459B6">
        <w:rPr>
          <w:bCs/>
          <w:sz w:val="24"/>
          <w:szCs w:val="24"/>
        </w:rPr>
        <w:tab/>
      </w:r>
      <w:r w:rsidRPr="007459B6">
        <w:rPr>
          <w:bCs/>
          <w:sz w:val="24"/>
          <w:szCs w:val="24"/>
        </w:rPr>
        <w:tab/>
      </w:r>
      <w:r w:rsidRPr="007459B6">
        <w:rPr>
          <w:bCs/>
          <w:sz w:val="24"/>
          <w:szCs w:val="24"/>
        </w:rPr>
        <w:tab/>
      </w:r>
      <w:r w:rsidRPr="007459B6">
        <w:rPr>
          <w:bCs/>
          <w:sz w:val="24"/>
          <w:szCs w:val="24"/>
        </w:rPr>
        <w:tab/>
      </w:r>
      <w:r w:rsidRPr="007459B6">
        <w:rPr>
          <w:bCs/>
          <w:sz w:val="24"/>
          <w:szCs w:val="24"/>
        </w:rPr>
        <w:tab/>
      </w:r>
      <w:r w:rsidRPr="007459B6">
        <w:rPr>
          <w:bCs/>
          <w:sz w:val="24"/>
          <w:szCs w:val="24"/>
        </w:rPr>
        <w:tab/>
      </w:r>
      <w:r w:rsidRPr="007459B6">
        <w:rPr>
          <w:bCs/>
          <w:sz w:val="24"/>
          <w:szCs w:val="24"/>
        </w:rPr>
        <w:tab/>
        <w:t xml:space="preserve">  </w:t>
      </w:r>
    </w:p>
    <w:p w:rsidRDefault="003E49B9" w:rsidP="00C62C16" w:rsidR="003E49B9" w:rsidRPr="007459B6">
      <w:pPr>
        <w:jc w:val="both"/>
        <w:rPr>
          <w:bCs/>
          <w:sz w:val="24"/>
          <w:szCs w:val="24"/>
        </w:rPr>
      </w:pPr>
    </w:p>
    <w:p w:rsidRDefault="008B28EF" w:rsidP="00C62C16" w:rsidR="008B28EF" w:rsidRPr="007459B6">
      <w:pPr>
        <w:jc w:val="both"/>
        <w:rPr>
          <w:bCs/>
          <w:sz w:val="24"/>
          <w:szCs w:val="24"/>
        </w:rPr>
      </w:pPr>
    </w:p>
    <w:p w:rsidRDefault="008B28EF" w:rsidP="00C62C16" w:rsidR="008B28EF" w:rsidRPr="007459B6">
      <w:pPr>
        <w:jc w:val="both"/>
        <w:rPr>
          <w:bCs/>
          <w:sz w:val="24"/>
          <w:szCs w:val="24"/>
        </w:rPr>
      </w:pPr>
    </w:p>
    <w:p w:rsidRDefault="00853FF6" w:rsidP="00DC4BAF" w:rsidR="00DC4BAF" w:rsidRPr="007459B6">
      <w:pPr>
        <w:jc w:val="both"/>
        <w:rPr>
          <w:bCs/>
          <w:sz w:val="24"/>
          <w:szCs w:val="24"/>
        </w:rPr>
      </w:pPr>
      <w:r w:rsidRPr="007459B6">
        <w:rPr>
          <w:bCs/>
          <w:sz w:val="24"/>
          <w:szCs w:val="24"/>
        </w:rPr>
        <w:t>Stečajni vjerovnici</w:t>
      </w:r>
      <w:r w:rsidR="00F85D7A" w:rsidRPr="007459B6">
        <w:rPr>
          <w:bCs/>
          <w:sz w:val="24"/>
          <w:szCs w:val="24"/>
        </w:rPr>
        <w:t>:</w:t>
      </w:r>
      <w:r w:rsidR="00D81245" w:rsidRPr="007459B6">
        <w:rPr>
          <w:bCs/>
          <w:sz w:val="24"/>
          <w:szCs w:val="24"/>
        </w:rPr>
        <w:t xml:space="preserve"> </w:t>
      </w:r>
    </w:p>
    <w:p w:rsidRDefault="00DC4BAF" w:rsidP="00DC4BAF" w:rsidR="00DC4BAF">
      <w:pPr>
        <w:jc w:val="both"/>
        <w:rPr>
          <w:bCs/>
          <w:sz w:val="24"/>
          <w:szCs w:val="24"/>
        </w:rPr>
      </w:pPr>
      <w:r w:rsidRPr="007459B6">
        <w:rPr>
          <w:bCs/>
          <w:sz w:val="24"/>
          <w:szCs w:val="24"/>
        </w:rPr>
        <w:t>RH, MF, Porezna uprava,</w:t>
      </w:r>
      <w:r>
        <w:rPr>
          <w:bCs/>
          <w:sz w:val="24"/>
          <w:szCs w:val="24"/>
        </w:rPr>
        <w:t xml:space="preserve"> Tanja Šušak, ŽDO Zagreb</w:t>
      </w:r>
    </w:p>
    <w:p w:rsidRDefault="00DC4BAF" w:rsidP="00DC4BAF" w:rsidR="00DC4BAF">
      <w:pPr>
        <w:jc w:val="both"/>
        <w:rPr>
          <w:bCs/>
          <w:sz w:val="24"/>
          <w:szCs w:val="24"/>
        </w:rPr>
      </w:pPr>
    </w:p>
    <w:p w:rsidRDefault="00DC4BAF" w:rsidP="00DC4BAF" w:rsidR="00DC4BAF">
      <w:pPr>
        <w:jc w:val="both"/>
        <w:rPr>
          <w:bCs/>
          <w:sz w:val="24"/>
          <w:szCs w:val="24"/>
        </w:rPr>
      </w:pPr>
      <w:r>
        <w:rPr>
          <w:bCs/>
          <w:sz w:val="24"/>
          <w:szCs w:val="24"/>
        </w:rPr>
        <w:t xml:space="preserve">Razlučni vjerovnik: </w:t>
      </w:r>
    </w:p>
    <w:p w:rsidRDefault="00DC4BAF" w:rsidP="00DC4BAF" w:rsidR="00DC4BAF" w:rsidRPr="007459B6">
      <w:pPr>
        <w:jc w:val="both"/>
        <w:rPr>
          <w:bCs/>
          <w:sz w:val="24"/>
          <w:szCs w:val="24"/>
        </w:rPr>
      </w:pPr>
      <w:r>
        <w:rPr>
          <w:bCs/>
          <w:sz w:val="24"/>
          <w:szCs w:val="24"/>
        </w:rPr>
        <w:t xml:space="preserve">Ante Ljubić, zastupano po Luka Roić, odvj. vježbenik </w:t>
      </w:r>
    </w:p>
    <w:p w:rsidRDefault="009E5EDE" w:rsidR="009E5EDE" w:rsidRPr="007459B6">
      <w:pPr>
        <w:jc w:val="both"/>
        <w:rPr>
          <w:bCs/>
          <w:sz w:val="24"/>
          <w:szCs w:val="24"/>
        </w:rPr>
      </w:pPr>
    </w:p>
    <w:sectPr w:rsidSect="00617459" w:rsidR="009E5EDE" w:rsidRPr="007459B6">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36D0" w:rsidR="00B336D0">
      <w:r>
        <w:separator/>
      </w:r>
    </w:p>
  </w:endnote>
  <w:endnote w:id="0" w:type="continuationSeparator">
    <w:p w:rsidRDefault="00B336D0" w:rsidR="00B336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36D0" w:rsidR="00B336D0">
      <w:r>
        <w:separator/>
      </w:r>
    </w:p>
  </w:footnote>
  <w:footnote w:id="0" w:type="continuationSeparator">
    <w:p w:rsidRDefault="00B336D0" w:rsidR="00B336D0">
      <w:r>
        <w:continuationSeparator/>
      </w:r>
    </w:p>
  </w:footnote>
  <w:footnote w:id="1">
    <w:p w:rsidRDefault="00B336D0" w:rsidP="00DB2CB4" w:rsidR="00B336D0"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36D0" w:rsidP="00D81A44" w:rsidR="00B336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36D0" w:rsidR="00B336D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36D0" w:rsidP="00D81A44" w:rsidR="00B336D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3ED6">
      <w:rPr>
        <w:rStyle w:val="Brojstranice"/>
        <w:noProof/>
      </w:rPr>
      <w:t>15</w:t>
    </w:r>
    <w:r>
      <w:rPr>
        <w:rStyle w:val="Brojstranice"/>
      </w:rPr>
      <w:fldChar w:fldCharType="end"/>
    </w:r>
  </w:p>
  <w:p w:rsidRDefault="00B336D0" w:rsidP="00AA1621" w:rsidR="00B336D0" w:rsidRPr="00AA1621">
    <w:pPr>
      <w:pStyle w:val="Zaglavlje"/>
      <w:jc w:val="right"/>
      <w:rPr>
        <w:sz w:val="22"/>
        <w:szCs w:val="22"/>
      </w:rPr>
    </w:pPr>
    <w:r>
      <w:rPr>
        <w:bCs/>
        <w:sz w:val="22"/>
        <w:szCs w:val="22"/>
      </w:rPr>
      <w:t>48. St-6793/16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36D0" w:rsidR="00B336D0">
    <w:pPr>
      <w:pStyle w:val="Zaglavlje"/>
    </w:pPr>
  </w:p>
  <w:p w:rsidRDefault="00B336D0" w:rsidR="00B336D0">
    <w:pPr>
      <w:pStyle w:val="Zaglavlje"/>
    </w:pPr>
  </w:p>
  <w:p w:rsidRDefault="00B336D0" w:rsidR="00B336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9">
    <w:nsid w:val="07DD6231"/>
    <w:multiLevelType w:val="hybridMultilevel"/>
    <w:tmpl w:val="43F45E04"/>
    <w:lvl w:tplc="30CEA3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DAF3505"/>
    <w:multiLevelType w:val="hybridMultilevel"/>
    <w:tmpl w:val="9FD2A9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21207E56"/>
    <w:multiLevelType w:val="hybridMultilevel"/>
    <w:tmpl w:val="B9DEF6B8"/>
    <w:lvl w:tplc="DFB273D2" w:ilvl="0">
      <w:start w:val="2"/>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8">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9">
    <w:nsid w:val="2A594AFB"/>
    <w:multiLevelType w:val="hybridMultilevel"/>
    <w:tmpl w:val="639481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1">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2B075E94"/>
    <w:multiLevelType w:val="hybridMultilevel"/>
    <w:tmpl w:val="84D2DCA2"/>
    <w:lvl w:tplc="003E90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24">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5">
    <w:nsid w:val="35B931D2"/>
    <w:multiLevelType w:val="hybridMultilevel"/>
    <w:tmpl w:val="58647B56"/>
    <w:lvl w:tplc="2B107274" w:ilvl="0">
      <w:start w:val="1"/>
      <w:numFmt w:val="decimal"/>
      <w:lvlText w:val="%1."/>
      <w:lvlJc w:val="right"/>
      <w:pPr>
        <w:ind w:hanging="360" w:left="360"/>
      </w:pPr>
      <w:rPr>
        <w:rFonts w:hint="default"/>
      </w:rPr>
    </w:lvl>
    <w:lvl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6">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45C96843"/>
    <w:multiLevelType w:val="hybridMultilevel"/>
    <w:tmpl w:val="946EDACE"/>
    <w:lvl w:tplc="4ED6DF9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AB83696"/>
    <w:multiLevelType w:val="hybridMultilevel"/>
    <w:tmpl w:val="896EC88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0">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28D24FA"/>
    <w:multiLevelType w:val="hybridMultilevel"/>
    <w:tmpl w:val="AD3433E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4">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6F67082"/>
    <w:multiLevelType w:val="hybridMultilevel"/>
    <w:tmpl w:val="82AEB75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88667E4"/>
    <w:multiLevelType w:val="hybridMultilevel"/>
    <w:tmpl w:val="5E22A6A0"/>
    <w:lvl w:tplc="0E24DD20" w:ilvl="0">
      <w:start w:val="3"/>
      <w:numFmt w:val="bullet"/>
      <w:lvlText w:val="-"/>
      <w:lvlJc w:val="left"/>
      <w:pPr>
        <w:ind w:hanging="360" w:left="360"/>
      </w:pPr>
      <w:rPr>
        <w:rFonts w:eastAsiaTheme="minorHAnsi" w:cs="Calibri" w:hAnsi="Calibri" w:ascii="Calibri" w:hint="default"/>
      </w:rPr>
    </w:lvl>
    <w:lvl w:tplc="041A0003" w:ilvl="1">
      <w:start w:val="1"/>
      <w:numFmt w:val="bullet"/>
      <w:lvlText w:val="o"/>
      <w:lvlJc w:val="left"/>
      <w:pPr>
        <w:ind w:hanging="360" w:left="1080"/>
      </w:pPr>
      <w:rPr>
        <w:rFonts w:cs="Courier New" w:hAnsi="Courier New" w:ascii="Courier New" w:hint="default"/>
      </w:rPr>
    </w:lvl>
    <w:lvl w:tplc="B1F6CCCC" w:ilvl="2">
      <w:numFmt w:val="bullet"/>
      <w:lvlText w:val="–"/>
      <w:lvlJc w:val="left"/>
      <w:pPr>
        <w:ind w:hanging="360" w:left="1800"/>
      </w:pPr>
      <w:rPr>
        <w:rFonts w:eastAsiaTheme="minorHAnsi" w:cs="Calibri" w:hAnsi="Calibri" w:ascii="Calibri"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8">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D70B00"/>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40">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42">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43">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6">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7">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8">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9">
    <w:nsid w:val="7CD672F6"/>
    <w:multiLevelType w:val="multilevel"/>
    <w:tmpl w:val="62B64334"/>
    <w:lvl w:ilvl="0">
      <w:start w:val="8"/>
      <w:numFmt w:val="decimal"/>
      <w:lvlText w:val="%1."/>
      <w:lvlJc w:val="left"/>
      <w:pPr>
        <w:ind w:hanging="360" w:left="360"/>
      </w:pPr>
      <w:rPr>
        <w:rFonts w:hint="default"/>
        <w:b/>
      </w:rPr>
    </w:lvl>
    <w:lvl w:ilvl="1">
      <w:start w:val="3"/>
      <w:numFmt w:val="decimal"/>
      <w:lvlText w:val="%1.%2."/>
      <w:lvlJc w:val="left"/>
      <w:pPr>
        <w:ind w:hanging="360" w:left="644"/>
      </w:pPr>
      <w:rPr>
        <w:rFonts w:hint="default"/>
        <w:b/>
      </w:rPr>
    </w:lvl>
    <w:lvl w:ilvl="2">
      <w:start w:val="1"/>
      <w:numFmt w:val="decimal"/>
      <w:lvlText w:val="%1.%2.%3."/>
      <w:lvlJc w:val="left"/>
      <w:pPr>
        <w:ind w:hanging="720" w:left="1288"/>
      </w:pPr>
      <w:rPr>
        <w:rFonts w:hint="default"/>
        <w:b/>
      </w:rPr>
    </w:lvl>
    <w:lvl w:ilvl="3">
      <w:start w:val="1"/>
      <w:numFmt w:val="decimal"/>
      <w:lvlText w:val="%1.%2.%3.%4."/>
      <w:lvlJc w:val="left"/>
      <w:pPr>
        <w:ind w:hanging="720" w:left="1572"/>
      </w:pPr>
      <w:rPr>
        <w:rFonts w:hint="default"/>
        <w:b/>
      </w:rPr>
    </w:lvl>
    <w:lvl w:ilvl="4">
      <w:start w:val="1"/>
      <w:numFmt w:val="decimal"/>
      <w:lvlText w:val="%1.%2.%3.%4.%5."/>
      <w:lvlJc w:val="left"/>
      <w:pPr>
        <w:ind w:hanging="1080" w:left="2216"/>
      </w:pPr>
      <w:rPr>
        <w:rFonts w:hint="default"/>
        <w:b/>
      </w:rPr>
    </w:lvl>
    <w:lvl w:ilvl="5">
      <w:start w:val="1"/>
      <w:numFmt w:val="decimal"/>
      <w:lvlText w:val="%1.%2.%3.%4.%5.%6."/>
      <w:lvlJc w:val="left"/>
      <w:pPr>
        <w:ind w:hanging="1080" w:left="2500"/>
      </w:pPr>
      <w:rPr>
        <w:rFonts w:hint="default"/>
        <w:b/>
      </w:rPr>
    </w:lvl>
    <w:lvl w:ilvl="6">
      <w:start w:val="1"/>
      <w:numFmt w:val="decimal"/>
      <w:lvlText w:val="%1.%2.%3.%4.%5.%6.%7."/>
      <w:lvlJc w:val="left"/>
      <w:pPr>
        <w:ind w:hanging="1440" w:left="3144"/>
      </w:pPr>
      <w:rPr>
        <w:rFonts w:hint="default"/>
        <w:b/>
      </w:rPr>
    </w:lvl>
    <w:lvl w:ilvl="7">
      <w:start w:val="1"/>
      <w:numFmt w:val="decimal"/>
      <w:lvlText w:val="%1.%2.%3.%4.%5.%6.%7.%8."/>
      <w:lvlJc w:val="left"/>
      <w:pPr>
        <w:ind w:hanging="1440" w:left="3428"/>
      </w:pPr>
      <w:rPr>
        <w:rFonts w:hint="default"/>
        <w:b/>
      </w:rPr>
    </w:lvl>
    <w:lvl w:ilvl="8">
      <w:start w:val="1"/>
      <w:numFmt w:val="decimal"/>
      <w:lvlText w:val="%1.%2.%3.%4.%5.%6.%7.%8.%9."/>
      <w:lvlJc w:val="left"/>
      <w:pPr>
        <w:ind w:hanging="1800" w:left="4072"/>
      </w:pPr>
      <w:rPr>
        <w:rFonts w:hint="default"/>
        <w:b/>
      </w:rPr>
    </w:lvl>
  </w:abstractNum>
  <w:num w:numId="1">
    <w:abstractNumId w:val="0"/>
  </w:num>
  <w:num w:numId="2">
    <w:abstractNumId w:val="20"/>
  </w:num>
  <w:num w:numId="3">
    <w:abstractNumId w:val="38"/>
  </w:num>
  <w:num w:numId="4">
    <w:abstractNumId w:val="12"/>
  </w:num>
  <w:num w:numId="5">
    <w:abstractNumId w:val="26"/>
  </w:num>
  <w:num w:numId="6">
    <w:abstractNumId w:val="30"/>
  </w:num>
  <w:num w:numId="7">
    <w:abstractNumId w:val="13"/>
  </w:num>
  <w:num w:numId="8">
    <w:abstractNumId w:val="1"/>
  </w:num>
  <w:num w:numId="9">
    <w:abstractNumId w:val="2"/>
  </w:num>
  <w:num w:numId="10">
    <w:abstractNumId w:val="3"/>
  </w:num>
  <w:num w:numId="11">
    <w:abstractNumId w:val="4"/>
  </w:num>
  <w:num w:numId="12">
    <w:abstractNumId w:val="5"/>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1"/>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23"/>
  </w:num>
  <w:num w:numId="23">
    <w:abstractNumId w:val="31"/>
  </w:num>
  <w:num w:numId="24">
    <w:abstractNumId w:val="22"/>
  </w:num>
  <w:num w:numId="25">
    <w:abstractNumId w:val="9"/>
  </w:num>
  <w:num w:numId="26">
    <w:abstractNumId w:val="43"/>
  </w:num>
  <w:num w:numId="27">
    <w:abstractNumId w:val="48"/>
  </w:num>
  <w:num w:numId="28">
    <w:abstractNumId w:val="29"/>
  </w:num>
  <w:num w:numId="29">
    <w:abstractNumId w:val="35"/>
  </w:num>
  <w:num w:numId="30">
    <w:abstractNumId w:val="44"/>
  </w:num>
  <w:num w:numId="31">
    <w:abstractNumId w:val="36"/>
  </w:num>
  <w:num w:numId="32">
    <w:abstractNumId w:val="47"/>
  </w:num>
  <w:num w:numId="33">
    <w:abstractNumId w:val="11"/>
  </w:num>
  <w:num w:numId="34">
    <w:abstractNumId w:val="45"/>
  </w:num>
  <w:num w:numId="35">
    <w:abstractNumId w:val="33"/>
  </w:num>
  <w:num w:numId="36">
    <w:abstractNumId w:val="46"/>
  </w:num>
  <w:num w:numId="37">
    <w:abstractNumId w:val="15"/>
  </w:num>
  <w:num w:numId="38">
    <w:abstractNumId w:val="18"/>
  </w:num>
  <w:num w:numId="39">
    <w:abstractNumId w:val="25"/>
  </w:num>
  <w:num w:numId="40">
    <w:abstractNumId w:val="17"/>
  </w:num>
  <w:num w:numId="41">
    <w:abstractNumId w:val="37"/>
  </w:num>
  <w:num w:numId="42">
    <w:abstractNumId w:val="32"/>
  </w:num>
  <w:num w:numId="43">
    <w:abstractNumId w:val="28"/>
  </w:num>
  <w:num w:numId="44">
    <w:abstractNumId w:val="10"/>
  </w:num>
  <w:num w:numId="45">
    <w:abstractNumId w:val="39"/>
  </w:num>
  <w:num w:numId="46">
    <w:abstractNumId w:val="42"/>
  </w:num>
  <w:num w:numId="47">
    <w:abstractNumId w:val="40"/>
  </w:num>
  <w:num w:numId="48">
    <w:abstractNumId w:val="7"/>
  </w:num>
  <w:num w:numId="49">
    <w:abstractNumId w:val="49"/>
  </w:num>
  <w:num w:numId="50">
    <w:abstractNumId w:val="1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00B5"/>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33ED6"/>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4F43A1"/>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D73C0"/>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5A0"/>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239FA"/>
    <w:rsid w:val="00B30A32"/>
    <w:rsid w:val="00B31B55"/>
    <w:rsid w:val="00B336D0"/>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2CBE"/>
    <w:rsid w:val="00CE5F1E"/>
    <w:rsid w:val="00CE6738"/>
    <w:rsid w:val="00CF0C82"/>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CF9"/>
    <w:rsid w:val="00DC2F13"/>
    <w:rsid w:val="00DC3831"/>
    <w:rsid w:val="00DC454F"/>
    <w:rsid w:val="00DC4BA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4. veljače 2019.</izvorni_sadrzaj>
    <derivirana_varijabla naziv="DomainObject.StvarniPocetakDatum_1">4. veljače 2019.</derivirana_varijabla>
  </DomainObject.StvarniPocetakDatum>
  <DomainObject.StvarniZavrsetakDatum>
    <izvorni_sadrzaj>4. veljače 2019.</izvorni_sadrzaj>
    <derivirana_varijabla naziv="DomainObject.StvarniZavrsetakDatum_1">4. veljače 2019.</derivirana_varijabla>
  </DomainObject.StvarniZavrsetakDatum>
  <DomainObject.PlaniraniZavrsetakDatum>
    <izvorni_sadrzaj>4. veljače 2019.</izvorni_sadrzaj>
    <derivirana_varijabla naziv="DomainObject.PlaniraniZavrsetakDatum_1">4. veljače 2019.</derivirana_varijabla>
  </DomainObject.PlaniraniZavrsetakDatum>
  <DomainObject.PlaniraniPocetakDatum>
    <izvorni_sadrzaj>4. veljače 2019.</izvorni_sadrzaj>
    <derivirana_varijabla naziv="DomainObject.PlaniraniPocetakDatum_1">4.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veljače 2019.</izvorni_sadrzaj>
    <derivirana_varijabla naziv="DomainObject.Zapisnik.DatumKreiranja_1">4. veljače 2019.</derivirana_varijabla>
  </DomainObject.Zapisnik.DatumKreiranja>
  <DomainObject.Zapisnik.ImovinskaKorist>
    <izvorni_sadrzaj/>
    <derivirana_varijabla naziv="DomainObject.Zapisnik.ImovinskaKorist_1"/>
  </DomainObject.Zapisnik.ImovinskaKorist>
  <DomainObject.Zapisnik.Oznaka>
    <izvorni_sadrzaj>St-6793/2016-31</izvorni_sadrzaj>
    <derivirana_varijabla naziv="DomainObject.Zapisnik.Oznaka_1">St-6793/2016-31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6793</izvorni_sadrzaj>
    <derivirana_varijabla naziv="DomainObject.Predmet.Broj_1">6793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St-6793/2016</izvorni_sadrzaj>
    <derivirana_varijabla naziv="DomainObject.Predmet.OznakaBroj_1">St-6793/2016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KRAMP d.o.o. zastupanog po punomoćniku Viktorija Abramović</izvorni_sadrzaj>
    <derivirana_varijabla naziv="DomainObject.Predmet.ProtustrankaFormated_1">  KRAMP d.o.o. zastupanog po punomoćniku Viktorija Abramović</derivirana_varijabla>
  </DomainObject.Predmet.ProtustrankaFormated>
  <DomainObject.Predmet.ProtustrankaFormatedOIB>
    <izvorni_sadrzaj>  KRAMP d.o.o., OIB 41860335476 zastupanog po punomoćniku Viktorija Abramović</izvorni_sadrzaj>
    <derivirana_varijabla naziv="DomainObject.Predmet.ProtustrankaFormatedOIB_1">  KRAMP d.o.o., OIB 41860335476 zastupanog po punomoćniku Viktorija Abramović</derivirana_varijabla>
  </DomainObject.Predmet.ProtustrankaFormatedOIB>
  <DomainObject.Predmet.ProtustrankaFormatedWithAdress>
    <izvorni_sadrzaj> KRAMP d.o.o., Selska 46, 10000 Zagreb zastupanog po punomoćniku Viktorija Abramović</izvorni_sadrzaj>
    <derivirana_varijabla naziv="DomainObject.Predmet.ProtustrankaFormatedWithAdress_1"> KRAMP d.o.o., Selska 46, 10000 Zagreb zastupanog po punomoćniku Viktorija Abramović</derivirana_varijabla>
  </DomainObject.Predmet.ProtustrankaFormatedWithAdress>
  <DomainObject.Predmet.ProtustrankaFormatedWithAdressOIB>
    <izvorni_sadrzaj> KRAMP d.o.o., OIB 41860335476, Selska 46, 10000 Zagreb zastupanog po punomoćniku Viktorija Abramović</izvorni_sadrzaj>
    <derivirana_varijabla naziv="DomainObject.Predmet.ProtustrankaFormatedWithAdressOIB_1"> KRAMP d.o.o., OIB 41860335476, Selska 46, 10000 Zagreb zastupanog po punomoćniku Viktorija Abramović</derivirana_varijabla>
  </DomainObject.Predmet.ProtustrankaFormatedWithAdressOIB>
  <DomainObject.Predmet.ProtustrankaWithAdress>
    <izvorni_sadrzaj>KRAMP d.o.o. Selska 46, 10000 Zagreb</izvorni_sadrzaj>
    <derivirana_varijabla naziv="DomainObject.Predmet.ProtustrankaWithAdress_1">KRAMP d.o.o. Selska 46, 10000 Zagreb</derivirana_varijabla>
  </DomainObject.Predmet.ProtustrankaWithAdress>
  <DomainObject.Predmet.ProtustrankaWithAdressOIB>
    <izvorni_sadrzaj>KRAMP d.o.o., OIB 41860335476, Selska 46, 10000 Zagreb</izvorni_sadrzaj>
    <derivirana_varijabla naziv="DomainObject.Predmet.ProtustrankaWithAdressOIB_1">KRAMP d.o.o., OIB 41860335476, Selska 46, 10000 Zagreb</derivirana_varijabla>
  </DomainObject.Predmet.ProtustrankaWithAdressOIB>
  <DomainObject.Predmet.ProtustrankaNazivFormated>
    <izvorni_sadrzaj>KRAMP d.o.o.</izvorni_sadrzaj>
    <derivirana_varijabla naziv="DomainObject.Predmet.ProtustrankaNazivFormated_1">KRAMP d.o.o.</derivirana_varijabla>
  </DomainObject.Predmet.ProtustrankaNazivFormated>
  <DomainObject.Predmet.ProtustrankaNazivFormatedOIB>
    <izvorni_sadrzaj>KRAMP d.o.o., OIB 41860335476</izvorni_sadrzaj>
    <derivirana_varijabla naziv="DomainObject.Predmet.ProtustrankaNazivFormatedOIB_1">KRAMP d.o.o., OIB 41860335476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Ante Ljubić zastupanog po punomoćniku Goran Jujnović Lučić; RH MF Porezna uprava Područni ured Zagreb zastupanog po punomoćniku ŽDO u Zagrebu</izvorni_sadrzaj>
    <derivirana_varijabla naziv="DomainObject.Predmet.StrankaFormated_1">  FINA Regionalni centar Zagreb; Ante Ljubić zastupanog po punomoćniku Goran Jujnović Lučić; RH MF Porezna uprava Područni ured Zagreb zastupanog po punomoćniku ŽDO u Zagrebu</derivirana_varijabla>
  </DomainObject.Predmet.StrankaFormated>
  <DomainObject.Predmet.StrankaFormatedOIB>
    <izvorni_sadrzaj>  FINA Regionalni centar Zagreb, OIB 85821130368; Ante Ljubić, OIB 45977366295 zastupanog po punomoćniku Goran Jujnović Lučić; RH MF Porezna uprava Područni ured Zagreb, OIB 18683136487 zastupanog po punomoćniku ŽDO u Zagrebu</izvorni_sadrzaj>
    <derivirana_varijabla naziv="DomainObject.Predmet.StrankaFormatedOIB_1">  FINA Regionalni centar Zagreb, OIB 85821130368; Ante Ljubić, OIB 45977366295 zastupanog po punomoćniku Goran Jujnović Lučić; RH MF Porezna uprava Područni ured Zagreb, OIB 18683136487 zastupanog po punomoćniku ŽDO u Zagrebu</derivirana_varijabla>
  </DomainObject.Predmet.StrankaFormatedOIB>
  <DomainObject.Predmet.StrankaFormatedWithAdress>
    <izvorni_sadrzaj> FINA Regionalni centar Zagreb, Trg svibanjskih žrtava 1995. 1, 10000 Zagreb; Ante Ljubić, Selska Cesta 44, 10000 Zagreb zastupanog po punomoćniku Goran Jujnović Lučić; RH MF Porezna uprava Područni ured Zagreb zastupanog po punomoćniku ŽDO u Zagrebu</izvorni_sadrzaj>
    <derivirana_varijabla naziv="DomainObject.Predmet.StrankaFormatedWithAdress_1"> FINA Regionalni centar Zagreb, Trg svibanjskih žrtava 1995. 1, 10000 Zagreb; Ante Ljubić, Selska Cesta 44, 10000 Zagreb zastupanog po punomoćniku Goran Jujnović Lučić; RH MF Porezna uprava Područni ured Zagreb zastupanog po punomoćniku ŽDO u Zagrebu</derivirana_varijabla>
  </DomainObject.Predmet.StrankaFormatedWithAdress>
  <DomainObject.Predmet.StrankaFormatedWithAdressOIB>
    <izvorni_sadrzaj> FINA Regionalni centar Zagreb, OIB 85821130368, Trg svibanjskih žrtava 1995. 1, 10000 Zagreb; Ante Ljubić, OIB 45977366295, Selska Cesta 44, 10000 Zagreb zastupanog po punomoćniku Goran Jujnović Lučić; RH MF Porezna uprava Područni ured Zagreb, OIB 18683136487 zastupanog po punomoćniku ŽDO u Zagrebu</izvorni_sadrzaj>
    <derivirana_varijabla naziv="DomainObject.Predmet.StrankaFormatedWithAdressOIB_1"> FINA Regionalni centar Zagreb, OIB 85821130368, Trg svibanjskih žrtava 1995. 1, 10000 Zagreb; Ante Ljubić, OIB 45977366295, Selska Cesta 44, 10000 Zagreb zastupanog po punomoćniku Goran Jujnović Lučić; RH MF Porezna uprava Područni ured Zagreb, OIB 18683136487 zastupanog po punomoćniku ŽDO u Zagrebu</derivirana_varijabla>
  </DomainObject.Predmet.StrankaFormatedWithAdressOIB>
  <DomainObject.Predmet.StrankaWithAdress>
    <izvorni_sadrzaj>FINA Regionalni centar Zagreb Trg svibanjskih žrtava 1995. 1,10000 Zagreb,Ante Ljubić Selska Cesta 44,10000 Zagreb,RH MF Porezna uprava Područni ured Zagreb </izvorni_sadrzaj>
    <derivirana_varijabla naziv="DomainObject.Predmet.StrankaWithAdress_1">FINA Regionalni centar Zagreb Trg svibanjskih žrtava 1995. 1,10000 Zagreb,Ante Ljubić Selska Cesta 44,10000 Zagreb,RH MF Porezna uprava Područni ured Zagreb </derivirana_varijabla>
  </DomainObject.Predmet.StrankaWithAdress>
  <DomainObject.Predmet.StrankaWithAdressOIB>
    <izvorni_sadrzaj>FINA Regionalni centar Zagreb, OIB 85821130368, Trg svibanjskih žrtava 1995. 1,10000 Zagreb,Ante Ljubić, OIB 45977366295, Selska Cesta 44,10000 Zagreb,RH MF Porezna uprava Područni ured Zagreb, OIB 18683136487</izvorni_sadrzaj>
    <derivirana_varijabla naziv="DomainObject.Predmet.StrankaWithAdressOIB_1">FINA Regionalni centar Zagreb, OIB 85821130368, Trg svibanjskih žrtava 1995. 1,10000 Zagreb,Ante Ljubić, OIB 45977366295, Selska Cesta 44,10000 Zagreb,RH MF Porezna uprava Područni ured Zagreb, OIB 18683136487</derivirana_varijabla>
  </DomainObject.Predmet.StrankaWithAdressOIB>
  <DomainObject.Predmet.StrankaNazivFormated>
    <izvorni_sadrzaj>FINA Regionalni centar Zagreb,Ante Ljubić,RH MF Porezna uprava Područni ured Zagreb</izvorni_sadrzaj>
    <derivirana_varijabla naziv="DomainObject.Predmet.StrankaNazivFormated_1">FINA Regionalni centar Zagreb,Ante Ljubić,RH MF Porezna uprava Područni ured Zagreb</derivirana_varijabla>
  </DomainObject.Predmet.StrankaNazivFormated>
  <DomainObject.Predmet.StrankaNazivFormatedOIB>
    <izvorni_sadrzaj>FINA Regionalni centar Zagreb, OIB 85821130368,Ante Ljubić, OIB 45977366295,RH MF Porezna uprava Područni ured Zagreb, OIB 18683136487</izvorni_sadrzaj>
    <derivirana_varijabla naziv="DomainObject.Predmet.StrankaNazivFormatedOIB_1">FINA Regionalni centar Zagreb, OIB 85821130368,Ante Ljubić, OIB 45977366295,RH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Ante Ljubić zastupanog po punomoćniku Goran Jujnović Lučić</item>
      <item>RH MF Porezna uprava Područni ured Zagreb zastupanog po punomoćniku ŽDO u Zagrebu</item>
    </izvorni_sadrzaj>
    <derivirana_varijabla naziv="DomainObject.Predmet.StrankaListFormated_1">
      <item>FINA Regionalni centar Zagreb</item>
      <item>Ante Ljubić zastupanog po punomoćniku Goran Jujnović Lučić</item>
      <item>RH MF Porezna uprava Područni ured Zagreb zastupanog po punomoćniku ŽDO u Zagrebu</item>
    </derivirana_varijabla>
  </DomainObject.Predmet.StrankaListFormated>
  <DomainObject.Predmet.StrankaListFormatedOIB>
    <izvorni_sadrzaj>
      <item>FINA Regionalni centar Zagreb, OIB 85821130368</item>
      <item>Ante Ljubić, OIB 45977366295 zastupanog po punomoćniku Goran Jujnović Lučić</item>
      <item>RH MF Porezna uprava Područni ured Zagreb, OIB 18683136487 zastupanog po punomoćniku ŽDO u Zagrebu</item>
    </izvorni_sadrzaj>
    <derivirana_varijabla naziv="DomainObject.Predmet.StrankaListFormatedOIB_1">
      <item>FINA Regionalni centar Zagreb, OIB 85821130368</item>
      <item>Ante Ljubić, OIB 45977366295 zastupanog po punomoćniku Goran Jujnović Lučić</item>
      <item>RH MF Porezna uprava Područni ured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Ante Ljubić, Selska Cesta 44, 10000 Zagreb zastupanog po punomoćniku Goran Jujnović Lučić</item>
      <item>RH MF Porezna uprava Područni ured Zagreb zastupanog po punomoćniku ŽDO u Zagrebu</item>
    </izvorni_sadrzaj>
    <derivirana_varijabla naziv="DomainObject.Predmet.StrankaListFormatedWithAdress_1">
      <item>FINA Regionalni centar Zagreb, Trg svibanjskih žrtava 1995. 1, 10000 Zagreb</item>
      <item>Ante Ljubić, Selska Cesta 44, 10000 Zagreb zastupanog po punomoćniku Goran Jujnović Lučić</item>
      <item>RH MF Porezna uprava Područni ured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Ante Ljubić, OIB 45977366295, Selska Cesta 44, 10000 Zagreb zastupanog po punomoćniku Goran Jujnović Lučić</item>
      <item>RH MF Porezna uprava Područni ured Zagreb, OIB 18683136487 zastupanog po punomoćniku ŽDO u Zagrebu</item>
    </izvorni_sadrzaj>
    <derivirana_varijabla naziv="DomainObject.Predmet.StrankaListFormatedWithAdressOIB_1">
      <item>FINA Regionalni centar Zagreb, OIB 85821130368, Trg svibanjskih žrtava 1995. 1, 10000 Zagreb</item>
      <item>Ante Ljubić, OIB 45977366295, Selska Cesta 44, 10000 Zagreb zastupanog po punomoćniku Goran Jujnović Lučić</item>
      <item>RH MF Porezna uprava Područni ured Zagreb, OIB 18683136487 zastupanog po punomoćniku ŽDO u Zagrebu</item>
    </derivirana_varijabla>
  </DomainObject.Predmet.StrankaListFormatedWithAdressOIB>
  <DomainObject.Predmet.StrankaListNazivFormated>
    <izvorni_sadrzaj>
      <item>FINA Regionalni centar Zagreb</item>
      <item>Ante Ljubić</item>
      <item>RH MF Porezna uprava Područni ured Zagreb</item>
    </izvorni_sadrzaj>
    <derivirana_varijabla naziv="DomainObject.Predmet.StrankaListNazivFormated_1">
      <item>FINA Regionalni centar Zagreb</item>
      <item>Ante Ljubić</item>
      <item>RH MF Porezna uprava Područni ured Zagreb</item>
    </derivirana_varijabla>
  </DomainObject.Predmet.StrankaListNazivFormated>
  <DomainObject.Predmet.StrankaListNazivFormatedOIB>
    <izvorni_sadrzaj>
      <item>FINA Regionalni centar Zagreb, OIB 85821130368</item>
      <item>Ante Ljubić, OIB 45977366295</item>
      <item>RH MF Porezna uprava Područni ured Zagreb, OIB 18683136487</item>
    </izvorni_sadrzaj>
    <derivirana_varijabla naziv="DomainObject.Predmet.StrankaListNazivFormatedOIB_1">
      <item>FINA Regionalni centar Zagreb, OIB 85821130368</item>
      <item>Ante Ljubić, OIB 45977366295</item>
      <item>RH MF Porezna uprava Područni ured Zagreb, OIB 18683136487</item>
    </derivirana_varijabla>
  </DomainObject.Predmet.StrankaListNazivFormatedOIB>
  <DomainObject.Predmet.ProtuStrankaListFormated>
    <izvorni_sadrzaj>
      <item>KRAMP d.o.o. zastupanog po punomoćniku Viktorija Abramović</item>
    </izvorni_sadrzaj>
    <derivirana_varijabla naziv="DomainObject.Predmet.ProtuStrankaListFormated_1">
      <item>KRAMP d.o.o. zastupanog po punomoćniku Viktorija Abramović</item>
    </derivirana_varijabla>
  </DomainObject.Predmet.ProtuStrankaListFormated>
  <DomainObject.Predmet.ProtuStrankaListFormatedOIB>
    <izvorni_sadrzaj>
      <item>KRAMP d.o.o., OIB 41860335476 zastupanog po punomoćniku Viktorija Abramović</item>
    </izvorni_sadrzaj>
    <derivirana_varijabla naziv="DomainObject.Predmet.ProtuStrankaListFormatedOIB_1">
      <item>KRAMP d.o.o., OIB 41860335476 zastupanog po punomoćniku Viktorija Abramović</item>
    </derivirana_varijabla>
  </DomainObject.Predmet.ProtuStrankaListFormatedOIB>
  <DomainObject.Predmet.ProtuStrankaListFormatedWithAdress>
    <izvorni_sadrzaj>
      <item>KRAMP d.o.o., Selska 46, 10000 Zagreb zastupanog po punomoćniku Viktorija Abramović</item>
    </izvorni_sadrzaj>
    <derivirana_varijabla naziv="DomainObject.Predmet.ProtuStrankaListFormatedWithAdress_1">
      <item>KRAMP d.o.o., Selska 46, 10000 Zagreb zastupanog po punomoćniku Viktorija Abramović</item>
    </derivirana_varijabla>
  </DomainObject.Predmet.ProtuStrankaListFormatedWithAdress>
  <DomainObject.Predmet.ProtuStrankaListFormatedWithAdressOIB>
    <izvorni_sadrzaj>
      <item>KRAMP d.o.o., OIB 41860335476, Selska 46, 10000 Zagreb zastupanog po punomoćniku Viktorija Abramović</item>
    </izvorni_sadrzaj>
    <derivirana_varijabla naziv="DomainObject.Predmet.ProtuStrankaListFormatedWithAdressOIB_1">
      <item>KRAMP d.o.o., OIB 41860335476, Selska 46, 10000 Zagreb zastupanog po punomoćniku Viktorija Abramović</item>
    </derivirana_varijabla>
  </DomainObject.Predmet.ProtuStrankaListFormatedWithAdressOIB>
  <DomainObject.Predmet.ProtuStrankaListNazivFormated>
    <izvorni_sadrzaj>
      <item>KRAMP d.o.o.</item>
    </izvorni_sadrzaj>
    <derivirana_varijabla naziv="DomainObject.Predmet.ProtuStrankaListNazivFormated_1">
      <item>KRAMP d.o.o.</item>
    </derivirana_varijabla>
  </DomainObject.Predmet.ProtuStrankaListNazivFormated>
  <DomainObject.Predmet.ProtuStrankaListNazivFormatedOIB>
    <izvorni_sadrzaj>
      <item>KRAMP d.o.o., OIB 41860335476</item>
    </izvorni_sadrzaj>
    <derivirana_varijabla naziv="DomainObject.Predmet.ProtuStrankaListNazivFormatedOIB_1">
      <item>KRAMP d.o.o., OIB 41860335476</item>
    </derivirana_varijabla>
  </DomainObject.Predmet.ProtuStrankaListNazivFormatedOIB>
  <DomainObject.Predmet.OstaliListFormated>
    <izvorni_sadrzaj>
      <item>Goran Jujnović Lučić punomoćnik sudionika u postupku Ante Ljubić</item>
      <item>ŽDO u Zagrebu punomoćnik sudionika u postupku RH MF Porezna uprava Područni ured Zagreb</item>
      <item>Viktorija Abramović punomoćnik sudionika u postupku KRAMP d.o.o.</item>
    </izvorni_sadrzaj>
    <derivirana_varijabla naziv="DomainObject.Predmet.OstaliListFormated_1">
      <item>Goran Jujnović Lučić punomoćnik sudionika u postupku Ante Ljubić</item>
      <item>ŽDO u Zagrebu punomoćnik sudionika u postupku RH MF Porezna uprava Područni ured Zagreb</item>
      <item>Viktorija Abramović punomoćnik sudionika u postupku KRAMP d.o.o.</item>
    </derivirana_varijabla>
  </DomainObject.Predmet.OstaliListFormated>
  <DomainObject.Predmet.OstaliListFormatedOIB>
    <izvorni_sadrzaj>
      <item>Goran Jujnović Lučić punomoćnik sudionika u postupku Ante Ljubić</item>
      <item>ŽDO u Zagrebu, OIB 16488001145 punomoćnik sudionika u postupku RH MF Porezna uprava Područni ured Zagreb</item>
      <item>Viktorija Abramović, OIB 54843288778 punomoćnik sudionika u postupku KRAMP d.o.o.</item>
    </izvorni_sadrzaj>
    <derivirana_varijabla naziv="DomainObject.Predmet.OstaliListFormatedOIB_1">
      <item>Goran Jujnović Lučić punomoćnik sudionika u postupku Ante Ljubić</item>
      <item>ŽDO u Zagrebu, OIB 16488001145 punomoćnik sudionika u postupku RH MF Porezna uprava Područni ured Zagreb</item>
      <item>Viktorija Abramović, OIB 54843288778 punomoćnik sudionika u postupku KRAMP d.o.o.</item>
    </derivirana_varijabla>
  </DomainObject.Predmet.OstaliListFormatedOIB>
  <DomainObject.Predmet.OstaliListFormatedWithAdress>
    <izvorni_sadrzaj>
      <item>Goran Jujnović Lučić, Strojarska cesta 20/XXII, 10000 Zagreb punomoćnik sudionika u postupku Ante Ljubić</item>
      <item>ŽDO u Zagrebu, Savska cesta 41, 10000 Zagreb punomoćnik sudionika u postupku RH MF Porezna uprava Područni ured Zagreb</item>
      <item>Viktorija Abramović, Hrvatskih branitelja 8, 23210 Pakoštane punomoćnik sudionika u postupku KRAMP d.o.o.</item>
    </izvorni_sadrzaj>
    <derivirana_varijabla naziv="DomainObject.Predmet.OstaliListFormatedWithAdress_1">
      <item>Goran Jujnović Lučić, Strojarska cesta 20/XXII, 10000 Zagreb punomoćnik sudionika u postupku Ante Ljubić</item>
      <item>ŽDO u Zagrebu, Savska cesta 41, 10000 Zagreb punomoćnik sudionika u postupku RH MF Porezna uprava Područni ured Zagreb</item>
      <item>Viktorija Abramović, Hrvatskih branitelja 8, 23210 Pakoštane punomoćnik sudionika u postupku KRAMP d.o.o.</item>
    </derivirana_varijabla>
  </DomainObject.Predmet.OstaliListFormatedWithAdress>
  <DomainObject.Predmet.OstaliListFormatedWithAdressOIB>
    <izvorni_sadrzaj>
      <item>Goran Jujnović Lučić, Strojarska cesta 20/XXII, 10000 Zagreb punomoćnik sudionika u postupku Ante Ljubić</item>
      <item>ŽDO u Zagrebu, OIB 16488001145, Savska cesta 41, 10000 Zagreb punomoćnik sudionika u postupku RH MF Porezna uprava Područni ured Zagreb</item>
      <item>Viktorija Abramović, OIB 54843288778, Hrvatskih branitelja 8, 23210 Pakoštane punomoćnik sudionika u postupku KRAMP d.o.o.</item>
    </izvorni_sadrzaj>
    <derivirana_varijabla naziv="DomainObject.Predmet.OstaliListFormatedWithAdressOIB_1">
      <item>Goran Jujnović Lučić, Strojarska cesta 20/XXII, 10000 Zagreb punomoćnik sudionika u postupku Ante Ljubić</item>
      <item>ŽDO u Zagrebu, OIB 16488001145, Savska cesta 41, 10000 Zagreb punomoćnik sudionika u postupku RH MF Porezna uprava Područni ured Zagreb</item>
      <item>Viktorija Abramović, OIB 54843288778, Hrvatskih branitelja 8, 23210 Pakoštane punomoćnik sudionika u postupku KRAMP d.o.o.</item>
    </derivirana_varijabla>
  </DomainObject.Predmet.OstaliListFormatedWithAdressOIB>
  <DomainObject.Predmet.OstaliListNazivFormated>
    <izvorni_sadrzaj>
      <item>Goran Jujnović Lučić</item>
      <item>ŽDO u Zagrebu</item>
      <item>Viktorija Abramović</item>
    </izvorni_sadrzaj>
    <derivirana_varijabla naziv="DomainObject.Predmet.OstaliListNazivFormated_1">
      <item>Goran Jujnović Lučić</item>
      <item>ŽDO u Zagrebu</item>
      <item>Viktorija Abramović</item>
    </derivirana_varijabla>
  </DomainObject.Predmet.OstaliListNazivFormated>
  <DomainObject.Predmet.OstaliListNazivFormatedOIB>
    <izvorni_sadrzaj>
      <item>Goran Jujnović Lučić</item>
      <item>ŽDO u Zagrebu, OIB 16488001145</item>
      <item>Viktorija Abramović, OIB 54843288778</item>
    </izvorni_sadrzaj>
    <derivirana_varijabla naziv="DomainObject.Predmet.OstaliListNazivFormatedOIB_1">
      <item>Goran Jujnović Lučić</item>
      <item>ŽDO u Zagrebu, OIB 16488001145</item>
      <item>Viktorija Abramović, OIB 54843288778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St-6793/2016-31</izvorni_sadrzaj>
    <derivirana_varijabla naziv="DomainObject.PoslovniBrojDokumenta_1">St-6793/2016-31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KRAMP d.o.o.</izvorni_sadrzaj>
    <derivirana_varijabla naziv="DomainObject.Predmet.ProtustrankaIDrugi_1">KRAMP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KRAMP d.o.o., OIB 41860335476, Selska 46, 10000 Zagreb</izvorni_sadrzaj>
    <derivirana_varijabla naziv="DomainObject.Predmet.ProtustrankaIDrugiAdressOIB_1">KRAMP d.o.o., OIB 41860335476, Selska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KRAMP d.o.o.</item>
      <item>Ante Ljubić</item>
      <item>Goran Jujnović Lučić</item>
      <item>RH MF Porezna uprava Područni ured Zagreb</item>
      <item>ŽDO u Zagrebu</item>
      <item>Viktorija Abramović</item>
    </izvorni_sadrzaj>
    <derivirana_varijabla naziv="DomainObject.Predmet.SudioniciListNaziv_1">
      <item>FINA Regionalni centar Zagreb</item>
      <item>KRAMP d.o.o.</item>
      <item>Ante Ljubić</item>
      <item>Goran Jujnović Lučić</item>
      <item>RH MF Porezna uprava Područni ured Zagreb</item>
      <item>ŽDO u Zagrebu</item>
      <item>Viktorija Abramović</item>
    </derivirana_varijabla>
  </DomainObject.Predmet.SudioniciListNaziv>
  <DomainObject.Predmet.SudioniciListAdressOIB>
    <izvorni_sadrzaj>
      <item>KRAMP d.o.o., OIB 41860335476, Selska 46,10000 Zagreb</item>
      <item>FINA Regionalni centar Zagreb, OIB 85821130368, Trg svibanjskih žrtava 1995. 1,10000 Zagreb</item>
      <item>Ante Ljubić, OIB 45977366295, Selska Cesta 44,10000 Zagreb</item>
      <item>Goran Jujnović Lučić, Strojarska cesta 20/XXII,10000 Zagreb</item>
      <item>RH MF Porezna uprava Područni ured Zagreb, OIB 18683136487</item>
      <item>ŽDO u Zagrebu, OIB 16488001145, Savska cesta 41,10000 Zagreb</item>
      <item>Viktorija Abramović, OIB 54843288778, Hrvatskih branitelja 8,23210 Pakoštane</item>
    </izvorni_sadrzaj>
    <derivirana_varijabla naziv="DomainObject.Predmet.SudioniciListAdressOIB_1">
      <item>KRAMP d.o.o., OIB 41860335476, Selska 46,10000 Zagreb</item>
      <item>FINA Regionalni centar Zagreb, OIB 85821130368, Trg svibanjskih žrtava 1995. 1,10000 Zagreb</item>
      <item>Ante Ljubić, OIB 45977366295, Selska Cesta 44,10000 Zagreb</item>
      <item>Goran Jujnović Lučić, Strojarska cesta 20/XXII,10000 Zagreb</item>
      <item>RH MF Porezna uprava Područni ured Zagreb, OIB 18683136487</item>
      <item>ŽDO u Zagrebu, OIB 16488001145, Savska cesta 41,10000 Zagreb</item>
      <item>Viktorija Abramović, OIB 54843288778, Hrvatskih branitelja 8,23210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41860335476</item>
      <item>, OIB 45977366295</item>
      <item>, OIB null</item>
      <item>, OIB 18683136487</item>
      <item>, OIB 16488001145</item>
      <item>, OIB 54843288778</item>
    </izvorni_sadrzaj>
    <derivirana_varijabla naziv="DomainObject.Predmet.SudioniciListNazivOIB_1">
      <item>, OIB 85821130368</item>
      <item>, OIB 41860335476</item>
      <item>, OIB 45977366295</item>
      <item>, OIB null</item>
      <item>, OIB 18683136487</item>
      <item>, OIB 16488001145</item>
      <item>, OIB 54843288778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A8E00-95AB-4E82-BADB-5EDE7C6C0A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2792</properties:Words>
  <properties:Characters>17107</properties:Characters>
  <properties:Lines>945</properties:Lines>
  <properties:Paragraphs>410</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20019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2019-01-25T08:58:00Z</dcterms:created>
  <dc:creator>nmarkovic</dc:creator>
  <cp:lastModifiedBy>Matea Bizjak</cp:lastModifiedBy>
  <cp:lastPrinted>2018-10-04T08:20:00Z</cp:lastPrinted>
  <dcterms:modified xmlns:xsi="http://www.w3.org/2001/XMLSchema-instance" xsi:type="dcterms:W3CDTF">2019-02-04T09:11:00Z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St-6793/2016-31 / Zapisnik - Ispitno ročište (St-6793-16-ispitno i izvještajno ročište.docx)</vt:lpwstr>
  </prop:property>
  <prop:property name="CC_coloring" pid="4" fmtid="{D5CDD505-2E9C-101B-9397-08002B2CF9AE}">
    <vt:bool>false</vt:bool>
  </prop:property>
  <prop:property name="BrojStranica" pid="5" fmtid="{D5CDD505-2E9C-101B-9397-08002B2CF9AE}">
    <vt:i4>15</vt:i4>
  </prop:property>
</prop:Properties>
</file>