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fccf" w14:paraId="747fccf" w:rsidRDefault="0070277F" w:rsidP="00F673C0" w:rsidR="00614799" w:rsidRPr="005B56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29A">
        <w:t xml:space="preserve"> </w:t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 w:rsidRPr="004E229A">
        <w:rPr>
          <w:b/>
        </w:rPr>
        <w:t>Broj:7/ St-</w:t>
      </w:r>
      <w:r w:rsidR="00740444">
        <w:rPr>
          <w:b/>
        </w:rPr>
        <w:t>1028</w:t>
      </w:r>
      <w:r w:rsidR="004E229A" w:rsidRPr="004E229A">
        <w:rPr>
          <w:b/>
        </w:rPr>
        <w:t>/2013-</w:t>
      </w:r>
      <w:r w:rsidR="00740444">
        <w:rPr>
          <w:b/>
        </w:rPr>
        <w:t>143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4E229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4E229A">
        <w:rPr>
          <w:b/>
        </w:rPr>
        <w:t>U SLAVONSKOM BRODU</w:t>
      </w:r>
      <w:r w:rsidR="003C1C93">
        <w:rPr>
          <w:b/>
        </w:rPr>
        <w:t xml:space="preserve">                                     </w:t>
      </w:r>
      <w:r w:rsidRPr="00335746">
        <w:rPr>
          <w:b/>
        </w:rPr>
        <w:t xml:space="preserve">     </w:t>
      </w:r>
      <w:r w:rsidR="00335746">
        <w:rPr>
          <w:b/>
        </w:rPr>
        <w:t xml:space="preserve">                   </w:t>
      </w:r>
      <w:r w:rsidR="00F13B8F">
        <w:rPr>
          <w:b/>
        </w:rPr>
        <w:t xml:space="preserve">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>
      <w:pPr>
        <w:rPr>
          <w:b/>
        </w:rPr>
      </w:pPr>
      <w:r w:rsidRPr="00335746">
        <w:rPr>
          <w:b/>
        </w:rPr>
        <w:t>SLAVONSKI BROD</w:t>
      </w:r>
    </w:p>
    <w:p w:rsidRDefault="00614799" w:rsidP="00F673C0" w:rsidR="00614799">
      <w:pPr>
        <w:rPr>
          <w:b/>
        </w:rPr>
      </w:pPr>
    </w:p>
    <w:p w:rsidRDefault="00614799" w:rsidP="00F673C0" w:rsidR="00614799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  <w:r w:rsidR="004E229A">
        <w:rPr>
          <w:b/>
        </w:rPr>
        <w:t xml:space="preserve"> </w:t>
      </w:r>
      <w:r w:rsidRPr="00335746">
        <w:rPr>
          <w:b/>
        </w:rPr>
        <w:t>LJ</w:t>
      </w:r>
      <w:r w:rsidR="004E229A">
        <w:rPr>
          <w:b/>
        </w:rPr>
        <w:t xml:space="preserve"> </w:t>
      </w:r>
      <w:r w:rsidRPr="00335746">
        <w:rPr>
          <w:b/>
        </w:rPr>
        <w:t>U</w:t>
      </w:r>
      <w:r w:rsidR="004E229A">
        <w:rPr>
          <w:b/>
        </w:rPr>
        <w:t xml:space="preserve"> </w:t>
      </w:r>
      <w:r w:rsidRPr="00335746">
        <w:rPr>
          <w:b/>
        </w:rPr>
        <w:t>Č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4E229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740444" w:rsidRPr="00740444">
        <w:t>GALLIS d.o.o. za proizvodnju, trgovinu i usluge "u stečaju", skraćena tvrtka: GALLIS d.o.o. „u stečaju“, Slavonski Brod, V. Novaka 40, OIB: 26043332440</w:t>
      </w:r>
      <w:r w:rsidR="00210766">
        <w:t xml:space="preserve">, dana </w:t>
      </w:r>
      <w:r w:rsidR="00740444">
        <w:t>12. prosinca</w:t>
      </w:r>
      <w:r w:rsidR="00210766">
        <w:t xml:space="preserve"> </w:t>
      </w:r>
      <w:r w:rsidR="003C1C93">
        <w:t>201</w:t>
      </w:r>
      <w:r w:rsidR="00CB3FC4">
        <w:t>6</w:t>
      </w:r>
      <w:r>
        <w:t>. godine</w:t>
      </w:r>
    </w:p>
    <w:p w:rsidRDefault="00F673C0" w:rsidP="00F673C0" w:rsidR="00F673C0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>
      <w:pPr>
        <w:ind w:firstLine="1440"/>
        <w:jc w:val="both"/>
      </w:pPr>
      <w:r>
        <w:t>I</w:t>
      </w:r>
      <w:r w:rsidR="004E229A">
        <w:t>.</w:t>
      </w:r>
      <w:r>
        <w:t xml:space="preserve"> Ročište za diobu kupovnine u ovom stečajnom predmetu zakazuje se za 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740444">
        <w:rPr>
          <w:b/>
        </w:rPr>
        <w:t>2</w:t>
      </w:r>
      <w:r w:rsidR="001F3C9C">
        <w:rPr>
          <w:b/>
        </w:rPr>
        <w:t>9</w:t>
      </w:r>
      <w:r w:rsidR="00753B58">
        <w:rPr>
          <w:b/>
        </w:rPr>
        <w:t xml:space="preserve">. </w:t>
      </w:r>
      <w:r w:rsidR="00740444">
        <w:rPr>
          <w:b/>
        </w:rPr>
        <w:t>prosinca</w:t>
      </w:r>
      <w:r w:rsidR="00F13B8F">
        <w:rPr>
          <w:b/>
        </w:rPr>
        <w:t xml:space="preserve"> 201</w:t>
      </w:r>
      <w:r w:rsidR="00CB3FC4">
        <w:rPr>
          <w:b/>
        </w:rPr>
        <w:t>6</w:t>
      </w:r>
      <w:r w:rsidR="0062558C">
        <w:rPr>
          <w:b/>
        </w:rPr>
        <w:t xml:space="preserve">. godine u </w:t>
      </w:r>
      <w:r w:rsidR="00753B58">
        <w:rPr>
          <w:b/>
        </w:rPr>
        <w:t>09,00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E229A" w:rsidR="00F673C0" w:rsidRPr="00CF499C">
      <w:pPr>
        <w:jc w:val="both"/>
        <w:rPr>
          <w:b/>
        </w:rPr>
      </w:pPr>
    </w:p>
    <w:p w:rsidRDefault="00F673C0" w:rsidP="004E229A" w:rsidR="00F673C0">
      <w:pPr>
        <w:ind w:firstLine="1440"/>
        <w:jc w:val="both"/>
      </w:pPr>
      <w:r>
        <w:t>II</w:t>
      </w:r>
      <w:r w:rsidR="004E229A">
        <w:t>.</w:t>
      </w:r>
      <w:r>
        <w:t xml:space="preserve"> Na ročište se pozivaju stečajni upravitelj, razlučni vjerovnici i stečajni</w:t>
      </w:r>
      <w:r w:rsidR="004E229A">
        <w:t xml:space="preserve"> </w:t>
      </w:r>
      <w:r>
        <w:t>vjerovni</w:t>
      </w:r>
      <w:r w:rsidR="00731279">
        <w:t>ci</w:t>
      </w:r>
      <w:r>
        <w:t>.</w:t>
      </w:r>
    </w:p>
    <w:p w:rsidRDefault="00F673C0" w:rsidP="00F673C0" w:rsidR="00F673C0"/>
    <w:p w:rsidRDefault="00F673C0" w:rsidP="004E229A" w:rsidR="00F673C0">
      <w:pPr>
        <w:ind w:firstLine="1440"/>
        <w:jc w:val="both"/>
      </w:pPr>
      <w:r>
        <w:t>III</w:t>
      </w:r>
      <w:r w:rsidR="004E229A">
        <w:t>.</w:t>
      </w:r>
      <w:r>
        <w:t xml:space="preserve"> Osnovu, visinu i isplatni red tražbine vjerovnici mogu prijaviti</w:t>
      </w:r>
      <w:r w:rsidR="004E229A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614799" w:rsidR="00335746">
      <w:pPr>
        <w:jc w:val="both"/>
      </w:pPr>
      <w:r>
        <w:t xml:space="preserve">              </w:t>
      </w:r>
    </w:p>
    <w:p w:rsidRDefault="00614799" w:rsidP="00614799" w:rsidR="00614799">
      <w:pPr>
        <w:jc w:val="both"/>
      </w:pP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614799" w:rsidP="00740444" w:rsidR="005E1D3D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</w:r>
      <w:r w:rsidR="00F673C0">
        <w:t>Nakon održanog ročišta za javnu dražbu radi unovčenja imovine stečajnog</w:t>
      </w:r>
      <w:r w:rsidR="0081491B">
        <w:t xml:space="preserve"> </w:t>
      </w:r>
      <w:r w:rsidR="00F673C0">
        <w:t xml:space="preserve">dužnika dana </w:t>
      </w:r>
      <w:r w:rsidR="00740444">
        <w:t>09. studenog</w:t>
      </w:r>
      <w:r w:rsidR="00C1244F">
        <w:t xml:space="preserve"> </w:t>
      </w:r>
      <w:r w:rsidR="005F585C">
        <w:t>201</w:t>
      </w:r>
      <w:r w:rsidR="004E229A">
        <w:t>6</w:t>
      </w:r>
      <w:r w:rsidR="005F585C">
        <w:t>.</w:t>
      </w:r>
      <w:r w:rsidR="00F673C0">
        <w:t xml:space="preserve"> godine ovaj sud je donio rješenje poslovni </w:t>
      </w:r>
      <w:r w:rsidR="00F673C0" w:rsidRPr="007B7BDF">
        <w:t xml:space="preserve">broj </w:t>
      </w:r>
      <w:r w:rsidR="00740444" w:rsidRPr="00740444">
        <w:t>7/St-1028/2013-134 od 10. studenog 2016</w:t>
      </w:r>
      <w:r w:rsidR="00C1244F">
        <w:t>.</w:t>
      </w:r>
      <w:r w:rsidR="00F673C0">
        <w:t xml:space="preserve"> godine kojim</w:t>
      </w:r>
      <w:r w:rsidR="00A77003">
        <w:t xml:space="preserve"> su</w:t>
      </w:r>
      <w:r w:rsidR="005F585C">
        <w:t xml:space="preserve"> </w:t>
      </w:r>
      <w:r w:rsidR="007B7BDF">
        <w:t xml:space="preserve"> ponuditelj</w:t>
      </w:r>
      <w:r w:rsidR="005F585C">
        <w:t xml:space="preserve">u-kupcu </w:t>
      </w:r>
      <w:r w:rsidR="00740444" w:rsidRPr="00740444">
        <w:t xml:space="preserve">VETO d.o.o za veterinarstvo, proizvodnju, trgovinu i usluge, skraćena tvrtka: VETO d.o.o., Slavonski Brod, Antuna Barca 38, OIB: 26056147349 </w:t>
      </w:r>
      <w:r w:rsidR="00CB3FC4">
        <w:t xml:space="preserve"> </w:t>
      </w:r>
      <w:r w:rsidR="00A77003">
        <w:t xml:space="preserve">dosuđene </w:t>
      </w:r>
      <w:r w:rsidR="004E229A" w:rsidRPr="004E229A">
        <w:t>nekretnine</w:t>
      </w:r>
      <w:r w:rsidR="00740444">
        <w:t xml:space="preserve"> i to</w:t>
      </w:r>
      <w:r w:rsidR="004E229A" w:rsidRPr="004E229A">
        <w:t xml:space="preserve"> </w:t>
      </w:r>
      <w:r w:rsidR="00740444" w:rsidRPr="00740444">
        <w:t>suvlasnički dio nekretnina od ½ dijela nekretnina upisanih u zk.ul</w:t>
      </w:r>
      <w:r w:rsidR="00740444">
        <w:t xml:space="preserve">. 9957 k.o. Slavonski Brod i to </w:t>
      </w:r>
      <w:r w:rsidR="00740444" w:rsidRPr="00740444">
        <w:t>kč.br. 5789/22 – zgrada Osječka ulica sa 398 m2</w:t>
      </w:r>
      <w:r w:rsidR="005374F3">
        <w:t xml:space="preserve">, </w:t>
      </w:r>
      <w:r w:rsidR="002A6E3A">
        <w:t>a</w:t>
      </w:r>
      <w:r w:rsidR="00B625E0">
        <w:t xml:space="preserve"> </w:t>
      </w:r>
      <w:r w:rsidR="00F673C0">
        <w:t xml:space="preserve"> koje rješenje</w:t>
      </w:r>
      <w:r w:rsidR="002A6E3A">
        <w:t xml:space="preserve"> o dosudi je postalo pravomoćno dana</w:t>
      </w:r>
      <w:r w:rsidR="00F13B8F">
        <w:t xml:space="preserve"> </w:t>
      </w:r>
      <w:r w:rsidR="00740444">
        <w:t>29. studenog</w:t>
      </w:r>
      <w:r w:rsidR="00B355C3" w:rsidRPr="00B355C3">
        <w:t xml:space="preserve"> </w:t>
      </w:r>
      <w:r w:rsidR="00F13B8F" w:rsidRPr="00B355C3">
        <w:t>201</w:t>
      </w:r>
      <w:r w:rsidR="004E229A">
        <w:t>6</w:t>
      </w:r>
      <w:r w:rsidR="00F13B8F">
        <w:t>. godine.</w:t>
      </w:r>
    </w:p>
    <w:p w:rsidRDefault="005E1D3D" w:rsidP="005E1D3D" w:rsidR="005E1D3D">
      <w:pPr>
        <w:jc w:val="right"/>
      </w:pPr>
    </w:p>
    <w:p w:rsidRDefault="005E1D3D" w:rsidP="004E229A" w:rsidR="005E1D3D">
      <w:pPr>
        <w:jc w:val="both"/>
      </w:pPr>
    </w:p>
    <w:p w:rsidRDefault="00303EF3" w:rsidP="004E229A" w:rsidR="00303EF3">
      <w:pPr>
        <w:ind w:firstLine="1440"/>
        <w:jc w:val="both"/>
      </w:pPr>
    </w:p>
    <w:p w:rsidRDefault="001F3C9C" w:rsidP="004E229A" w:rsidR="001F3C9C">
      <w:pPr>
        <w:ind w:firstLine="1440"/>
        <w:jc w:val="both"/>
      </w:pPr>
    </w:p>
    <w:p w:rsidRDefault="00303EF3" w:rsidP="00303EF3" w:rsidR="00303EF3">
      <w:pPr>
        <w:ind w:firstLine="1440"/>
        <w:jc w:val="right"/>
        <w:rPr>
          <w:b/>
        </w:rPr>
      </w:pPr>
      <w:r w:rsidRPr="00303EF3">
        <w:rPr>
          <w:b/>
        </w:rPr>
        <w:lastRenderedPageBreak/>
        <w:t>Broj:7/ St-1028/2013-143</w:t>
      </w:r>
    </w:p>
    <w:p w:rsidRDefault="00303EF3" w:rsidP="00303EF3" w:rsidR="00303EF3">
      <w:pPr>
        <w:ind w:firstLine="1440"/>
        <w:jc w:val="right"/>
      </w:pPr>
    </w:p>
    <w:p w:rsidRDefault="00303EF3" w:rsidP="004E229A" w:rsidR="00303EF3">
      <w:pPr>
        <w:ind w:firstLine="1440"/>
        <w:jc w:val="both"/>
      </w:pPr>
    </w:p>
    <w:p w:rsidRDefault="005F585C" w:rsidP="004E229A" w:rsidR="00F673C0" w:rsidRPr="008A6438">
      <w:pPr>
        <w:ind w:firstLine="1440"/>
        <w:jc w:val="both"/>
      </w:pPr>
      <w:r>
        <w:t>Kupac je</w:t>
      </w:r>
      <w:r w:rsidR="0081491B">
        <w:t xml:space="preserve">  u roku položi</w:t>
      </w:r>
      <w:r>
        <w:t>o  iznos na koji je</w:t>
      </w:r>
      <w:r w:rsidR="0081491B">
        <w:t xml:space="preserve"> </w:t>
      </w:r>
      <w:r w:rsidR="00F673C0">
        <w:t xml:space="preserve"> obaveza</w:t>
      </w:r>
      <w:r>
        <w:t>n</w:t>
      </w:r>
      <w:r w:rsidR="00F673C0">
        <w:t xml:space="preserve"> naprijed navedenim</w:t>
      </w:r>
      <w:r w:rsidR="004E229A">
        <w:t xml:space="preserve"> </w:t>
      </w:r>
      <w:r w:rsidR="00F673C0">
        <w:t xml:space="preserve">rješenjem o dosudi, a što je utvrđeno </w:t>
      </w:r>
      <w:r w:rsidR="00DE52AB">
        <w:t>provjerom u računovodstvu suda</w:t>
      </w:r>
      <w:r w:rsidR="00B625E0">
        <w:t xml:space="preserve"> i na temelju isprava dostavljenih u spis, </w:t>
      </w:r>
      <w:r w:rsidR="00DE52AB">
        <w:t xml:space="preserve"> pa je stoga </w:t>
      </w:r>
      <w:r w:rsidR="00F673C0">
        <w:t xml:space="preserve"> valjalo donijeti odluku o određivanju ročišta radi diobe kupovnine</w:t>
      </w:r>
      <w:r w:rsidR="00B625E0">
        <w:t xml:space="preserve"> uz primjenu </w:t>
      </w:r>
      <w:r w:rsidR="00F673C0">
        <w:t xml:space="preserve"> </w:t>
      </w:r>
      <w:r w:rsidR="00F673C0" w:rsidRPr="00362D71">
        <w:t xml:space="preserve">odredbe </w:t>
      </w:r>
      <w:r w:rsidR="008A6438" w:rsidRPr="008A6438">
        <w:t>čl. 111.  Ovršnog zako</w:t>
      </w:r>
      <w:r w:rsidR="008A6438">
        <w:t>na ( NN 112/12, 25/13 i 93/14 )</w:t>
      </w:r>
      <w:r w:rsidR="008A6438" w:rsidRPr="008A6438">
        <w:t>.</w:t>
      </w:r>
    </w:p>
    <w:p w:rsidRDefault="00CB3FC4" w:rsidP="00CB3FC4" w:rsidR="00CB3FC4"/>
    <w:p w:rsidRDefault="001F3C9C" w:rsidP="00CB3FC4" w:rsidR="001F3C9C"/>
    <w:p w:rsidRDefault="005374F3" w:rsidP="00CB3FC4" w:rsidR="00F673C0">
      <w:pPr>
        <w:jc w:val="center"/>
      </w:pPr>
      <w:r>
        <w:t xml:space="preserve">U Slavonskom Brodu, </w:t>
      </w:r>
      <w:r w:rsidR="00740444">
        <w:t>12. prosinca</w:t>
      </w:r>
      <w:r w:rsidR="00CB3FC4">
        <w:t xml:space="preserve"> 2016</w:t>
      </w:r>
      <w:r w:rsidR="00F673C0">
        <w:t>. godine</w:t>
      </w:r>
    </w:p>
    <w:p w:rsidRDefault="001F3C9C" w:rsidP="00CB3FC4" w:rsidR="001F3C9C">
      <w:pPr>
        <w:jc w:val="center"/>
      </w:pPr>
    </w:p>
    <w:p w:rsidRDefault="00F673C0" w:rsidP="00F673C0" w:rsidR="00F673C0"/>
    <w:p w:rsidRDefault="008013FF" w:rsidP="00740444" w:rsidR="008013FF" w:rsidRPr="008013FF">
      <w:pPr>
        <w:rPr>
          <w:lang w:eastAsia="en-US"/>
        </w:rPr>
      </w:pP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Stečajna sutkinja: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         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</w:t>
      </w:r>
      <w:r w:rsidR="00740444">
        <w:rPr>
          <w:lang w:eastAsia="en-US"/>
        </w:rPr>
        <w:t xml:space="preserve">   </w:t>
      </w:r>
      <w:r w:rsidRPr="008013FF">
        <w:rPr>
          <w:lang w:eastAsia="en-US"/>
        </w:rPr>
        <w:t xml:space="preserve">  Mirna Vujčić </w:t>
      </w:r>
    </w:p>
    <w:p w:rsidRDefault="008013FF" w:rsidP="008013FF" w:rsidR="008013FF" w:rsidRPr="008013FF">
      <w:pPr>
        <w:rPr>
          <w:lang w:eastAsia="en-US" w:val="en-US"/>
        </w:rPr>
      </w:pPr>
    </w:p>
    <w:p w:rsidRDefault="00F673C0" w:rsidP="00F673C0" w:rsidR="00F673C0"/>
    <w:p w:rsidRDefault="00F673C0" w:rsidP="00F673C0" w:rsidR="00F673C0"/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7C4818" w:rsidP="00F673C0" w:rsidR="007C4818"/>
    <w:p w:rsidRDefault="00283F00" w:rsidP="00061F01" w:rsidR="00061F01">
      <w:r>
        <w:t>DNA:</w:t>
      </w:r>
    </w:p>
    <w:p w:rsidRDefault="00283F00" w:rsidP="00283F00" w:rsidR="00283F00">
      <w:r>
        <w:t>1. Rješenje nepravomoćno</w:t>
      </w:r>
    </w:p>
    <w:p w:rsidRDefault="008A6438" w:rsidP="00283F00" w:rsidR="008A6438">
      <w:r>
        <w:t>2. Objaviti na mrežnoj stranici e-Oglasna ploča sudova</w:t>
      </w:r>
    </w:p>
    <w:p w:rsidRDefault="008A6438" w:rsidP="00283F00" w:rsidR="00283F00">
      <w:r>
        <w:t>3</w:t>
      </w:r>
      <w:r w:rsidR="00283F00">
        <w:t>. Dostaviti</w:t>
      </w:r>
      <w:r>
        <w:t xml:space="preserve"> radi obavijesti</w:t>
      </w:r>
      <w:r w:rsidR="00283F00">
        <w:t>:</w:t>
      </w:r>
    </w:p>
    <w:p w:rsidRDefault="00283F00" w:rsidP="00283F00" w:rsidR="00283F00">
      <w:r>
        <w:t xml:space="preserve">- </w:t>
      </w:r>
      <w:r w:rsidR="00303EF3">
        <w:t>S</w:t>
      </w:r>
      <w:r w:rsidR="00740444">
        <w:t>tečajnom upravitelju</w:t>
      </w:r>
      <w:r>
        <w:t xml:space="preserve"> </w:t>
      </w:r>
    </w:p>
    <w:p w:rsidRDefault="00731279" w:rsidP="00283F00" w:rsidR="00740444">
      <w:r>
        <w:t>-</w:t>
      </w:r>
      <w:r w:rsidR="001F3C9C">
        <w:t xml:space="preserve"> Razlučnim vjerovnicima</w:t>
      </w:r>
      <w:r w:rsidR="00303EF3">
        <w:t xml:space="preserve">:Addiko bank d.d. i </w:t>
      </w:r>
      <w:r w:rsidR="00740444">
        <w:t>H-Abduco d.o.o.</w:t>
      </w:r>
    </w:p>
    <w:p w:rsidRDefault="008A6438" w:rsidP="00283F00" w:rsidR="00283F00">
      <w:r>
        <w:t>4</w:t>
      </w:r>
      <w:r w:rsidR="00283F00">
        <w:t>. kalendar 15 dana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8A7" w:rsidR="008D48A7">
      <w:r>
        <w:separator/>
      </w:r>
    </w:p>
  </w:endnote>
  <w:endnote w:id="0" w:type="continuationSeparator">
    <w:p w:rsidRDefault="008D48A7" w:rsidR="008D4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8A7" w:rsidR="008D48A7">
      <w:r>
        <w:separator/>
      </w:r>
    </w:p>
  </w:footnote>
  <w:footnote w:id="0" w:type="continuationSeparator">
    <w:p w:rsidRDefault="008D48A7" w:rsidR="008D4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0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F26E4"/>
    <w:rsid w:val="00173EBF"/>
    <w:rsid w:val="00193FC0"/>
    <w:rsid w:val="001F3C9C"/>
    <w:rsid w:val="00210766"/>
    <w:rsid w:val="0026031F"/>
    <w:rsid w:val="002660CA"/>
    <w:rsid w:val="00283F00"/>
    <w:rsid w:val="002A6E3A"/>
    <w:rsid w:val="002E20AF"/>
    <w:rsid w:val="00303EF3"/>
    <w:rsid w:val="00335746"/>
    <w:rsid w:val="00355EEA"/>
    <w:rsid w:val="00362D71"/>
    <w:rsid w:val="003C1C93"/>
    <w:rsid w:val="003E675F"/>
    <w:rsid w:val="0046670C"/>
    <w:rsid w:val="00481B80"/>
    <w:rsid w:val="004B41B2"/>
    <w:rsid w:val="004E229A"/>
    <w:rsid w:val="004E7FC7"/>
    <w:rsid w:val="005116CF"/>
    <w:rsid w:val="00536B55"/>
    <w:rsid w:val="005374F3"/>
    <w:rsid w:val="005478D5"/>
    <w:rsid w:val="0056558F"/>
    <w:rsid w:val="005B5603"/>
    <w:rsid w:val="005C4320"/>
    <w:rsid w:val="005E01B5"/>
    <w:rsid w:val="005E1D3D"/>
    <w:rsid w:val="005F585C"/>
    <w:rsid w:val="00614799"/>
    <w:rsid w:val="0062558C"/>
    <w:rsid w:val="006834FB"/>
    <w:rsid w:val="006E3772"/>
    <w:rsid w:val="0070277F"/>
    <w:rsid w:val="00731279"/>
    <w:rsid w:val="00740444"/>
    <w:rsid w:val="00753B58"/>
    <w:rsid w:val="007B7BDF"/>
    <w:rsid w:val="007C4818"/>
    <w:rsid w:val="008013FF"/>
    <w:rsid w:val="0081491B"/>
    <w:rsid w:val="00874C72"/>
    <w:rsid w:val="008A4CEC"/>
    <w:rsid w:val="008A6438"/>
    <w:rsid w:val="008B67BB"/>
    <w:rsid w:val="008D48A7"/>
    <w:rsid w:val="00955B2D"/>
    <w:rsid w:val="00A10012"/>
    <w:rsid w:val="00A32FBA"/>
    <w:rsid w:val="00A77003"/>
    <w:rsid w:val="00A95928"/>
    <w:rsid w:val="00AD4BC4"/>
    <w:rsid w:val="00B1283E"/>
    <w:rsid w:val="00B355C3"/>
    <w:rsid w:val="00B4748B"/>
    <w:rsid w:val="00B625E0"/>
    <w:rsid w:val="00B77CA8"/>
    <w:rsid w:val="00B91EE3"/>
    <w:rsid w:val="00C1244F"/>
    <w:rsid w:val="00C54F99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81AD8"/>
    <w:rsid w:val="00D854EE"/>
    <w:rsid w:val="00DC5439"/>
    <w:rsid w:val="00DE52AB"/>
    <w:rsid w:val="00E22401"/>
    <w:rsid w:val="00E5189E"/>
    <w:rsid w:val="00E65A3F"/>
    <w:rsid w:val="00EB2015"/>
    <w:rsid w:val="00EE4ACC"/>
    <w:rsid w:val="00EF3BEA"/>
    <w:rsid w:val="00F13B8F"/>
    <w:rsid w:val="00F36CA4"/>
    <w:rsid w:val="00F673C0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7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7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GALLIS d.o.o. za proizvodnju, trgovinu i usluge u stečaju</izvorni_sadrzaj>
    <derivirana_varijabla naziv="DomainObject.Predmet.ProtustrankaFormated_1">  GALLIS d.o.o. za proizvodnju, trgovinu i usluge u stečaju</derivirana_varijabla>
  </DomainObject.Predmet.ProtustrankaFormated>
  <DomainObject.Predmet.ProtustrankaFormatedOIB>
    <izvorni_sadrzaj>  GALLIS d.o.o. za proizvodnju, trgovinu i usluge u stečaju, OIB 26043332440</izvorni_sadrzaj>
    <derivirana_varijabla naziv="DomainObject.Predmet.ProtustrankaFormatedOIB_1">  GALLIS d.o.o. za proizvodnju, trgovinu i usluge u stečaju, OIB 26043332440</derivirana_varijabla>
  </DomainObject.Predmet.ProtustrankaFormatedOIB>
  <DomainObject.Predmet.ProtustrankaFormatedWithAdress>
    <izvorni_sadrzaj> GALLIS d.o.o. za proizvodnju, trgovinu i usluge u stečaju, Vjenceslava Novaka 40, 35000 Slavonski Brod</izvorni_sadrzaj>
    <derivirana_varijabla naziv="DomainObject.Predmet.ProtustrankaFormatedWithAdress_1"> GALLIS d.o.o. za proizvodnju, trgovinu i usluge u stečaju, Vjenceslava Novaka 40, 35000 Slavonski Brod</derivirana_varijabla>
  </DomainObject.Predmet.ProtustrankaFormatedWithAdress>
  <DomainObject.Predmet.ProtustrankaFormatedWithAdressOIB>
    <izvorni_sadrzaj> GALLIS d.o.o. za proizvodnju, trgovinu i usluge u stečaju, OIB 26043332440, Vjenceslava Novaka 40, 35000 Slavonski Brod</izvorni_sadrzaj>
    <derivirana_varijabla naziv="DomainObject.Predmet.ProtustrankaFormatedWithAdressOIB_1"> GALLIS d.o.o. za proizvodnju, trgovinu i usluge u stečaju, OIB 26043332440, Vjenceslava Novaka 40, 35000 Slavonski Brod</derivirana_varijabla>
  </DomainObject.Predmet.ProtustrankaFormatedWithAdressOIB>
  <DomainObject.Predmet.ProtustrankaWithAdress>
    <izvorni_sadrzaj>GALLIS d.o.o. za proizvodnju, trgovinu i usluge u stečaju Vjenceslava Novaka 40, 35000 Slavonski Brod</izvorni_sadrzaj>
    <derivirana_varijabla naziv="DomainObject.Predmet.ProtustrankaWithAdress_1">GALLIS d.o.o. za proizvodnju, trgovinu i usluge u stečaju Vjenceslava Novaka 40, 35000 Slavonski Brod</derivirana_varijabla>
  </DomainObject.Predmet.ProtustrankaWithAdress>
  <DomainObject.Predmet.ProtustrankaWithAdressOIB>
    <izvorni_sadrzaj>GALLIS d.o.o. za proizvodnju, trgovinu i usluge u stečaju, OIB 26043332440, Vjenceslava Novaka 40, 35000 Slavonski Brod</izvorni_sadrzaj>
    <derivirana_varijabla naziv="DomainObject.Predmet.ProtustrankaWithAdressOIB_1">GALLIS d.o.o. za proizvodnju, trgovinu i usluge u stečaju, OIB 26043332440, Vjenceslava Novaka 40, 35000 Slavonski Brod</derivirana_varijabla>
  </DomainObject.Predmet.ProtustrankaWithAdressOIB>
  <DomainObject.Predmet.ProtustrankaNazivFormated>
    <izvorni_sadrzaj>GALLIS d.o.o. za proizvodnju, trgovinu i usluge u stečaju</izvorni_sadrzaj>
    <derivirana_varijabla naziv="DomainObject.Predmet.ProtustrankaNazivFormated_1">GALLIS d.o.o. za proizvodnju, trgovinu i usluge u stečaju</derivirana_varijabla>
  </DomainObject.Predmet.ProtustrankaNazivFormated>
  <DomainObject.Predmet.ProtustrankaNazivFormatedOIB>
    <izvorni_sadrzaj>GALLIS d.o.o. za proizvodnju, trgovinu i usluge u stečaju, OIB 26043332440</izvorni_sadrzaj>
    <derivirana_varijabla naziv="DomainObject.Predmet.ProtustrankaNazivFormatedOIB_1">GALLIS d.o.o. za proizvodnju, trgovinu i usluge u stečaju,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 u stečaju</item>
    </izvorni_sadrzaj>
    <derivirana_varijabla naziv="DomainObject.Predmet.ProtuStrankaListFormated_1">
      <item>GALLIS d.o.o. za proizvodnju, trgovinu i usluge u stečaju</item>
    </derivirana_varijabla>
  </DomainObject.Predmet.ProtuStrankaListFormated>
  <DomainObject.Predmet.ProtuStrankaListFormatedOIB>
    <izvorni_sadrzaj>
      <item>GALLIS d.o.o. za proizvodnju, trgovinu i usluge u stečaju, OIB 26043332440</item>
    </izvorni_sadrzaj>
    <derivirana_varijabla naziv="DomainObject.Predmet.ProtuStrankaListFormatedOIB_1">
      <item>GALLIS d.o.o. za proizvodnju, trgovinu i usluge u stečaju, OIB 26043332440</item>
    </derivirana_varijabla>
  </DomainObject.Predmet.ProtuStrankaListFormatedOIB>
  <DomainObject.Predmet.ProtuStrankaListFormatedWithAdress>
    <izvorni_sadrzaj>
      <item>GALLIS d.o.o. za proizvodnju, trgovinu i usluge u stečaju, Vjenceslava Novaka 40, 35000 Slavonski Brod</item>
    </izvorni_sadrzaj>
    <derivirana_varijabla naziv="DomainObject.Predmet.ProtuStrankaListFormatedWithAdress_1">
      <item>GALLIS d.o.o. za proizvodnju, trgovinu i usluge u stečaju, Vjenceslava Novaka 40, 35000 Slavonski Brod</item>
    </derivirana_varijabla>
  </DomainObject.Predmet.ProtuStrankaListFormatedWithAdress>
  <DomainObject.Predmet.ProtuStrankaListFormatedWithAdressOIB>
    <izvorni_sadrzaj>
      <item>GALLIS d.o.o. za proizvodnju, trgovinu i usluge u stečaju, OIB 26043332440, Vjenceslava Novaka 40, 35000 Slavonski Brod</item>
    </izvorni_sadrzaj>
    <derivirana_varijabla naziv="DomainObject.Predmet.ProtuStrankaListFormatedWithAdressOIB_1">
      <item>GALLIS d.o.o. za proizvodnju, trgovinu i usluge u stečaju, OIB 26043332440, Vjenceslava Novaka 40, 35000 Slavonski Brod</item>
    </derivirana_varijabla>
  </DomainObject.Predmet.ProtuStrankaListFormatedWithAdressOIB>
  <DomainObject.Predmet.ProtuStrankaListNazivFormated>
    <izvorni_sadrzaj>
      <item>GALLIS d.o.o. za proizvodnju, trgovinu i usluge u stečaju</item>
    </izvorni_sadrzaj>
    <derivirana_varijabla naziv="DomainObject.Predmet.ProtuStrankaListNazivFormated_1">
      <item>GALLIS d.o.o. za proizvodnju, trgovinu i usluge u stečaju</item>
    </derivirana_varijabla>
  </DomainObject.Predmet.ProtuStrankaListNazivFormated>
  <DomainObject.Predmet.ProtuStrankaListNazivFormatedOIB>
    <izvorni_sadrzaj>
      <item>GALLIS d.o.o. za proizvodnju, trgovinu i usluge u stečaju, OIB 26043332440</item>
    </izvorni_sadrzaj>
    <derivirana_varijabla naziv="DomainObject.Predmet.ProtuStrankaListNazivFormatedOIB_1">
      <item>GALLIS d.o.o. za proizvodnju, trgovinu i usluge u stečaju,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 u stečaju</izvorni_sadrzaj>
    <derivirana_varijabla naziv="DomainObject.Predmet.ProtustrankaIDrugi_1">GALLIS d.o.o. za proizvodnju, trgovinu i usluge u stečaju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 u stečaju, OIB 26043332440, Vjenceslava Novaka 40, 35000 Slavonski Brod</izvorni_sadrzaj>
    <derivirana_varijabla naziv="DomainObject.Predmet.ProtustrankaIDrugiAdressOIB_1">GALLIS d.o.o. za proizvodnju, trgovinu i usluge u stečaju, OIB 26043332440, Vjenceslava Novaka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392</properties:Words>
  <properties:Characters>2115</properties:Characters>
  <properties:Lines>82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2016-09-23T08:25:00Z</dcterms:created>
  <dc:creator>alet</dc:creator>
  <dc:description/>
  <cp:keywords/>
  <cp:lastModifiedBy>wsadmin</cp:lastModifiedBy>
  <cp:lastPrinted>2016-09-23T08:37:00Z</cp:lastPrinted>
  <dcterms:modified xmlns:xsi="http://www.w3.org/2001/XMLSchema-instance" xsi:type="dcterms:W3CDTF">2016-12-12T12:29:00Z</dcterms:modified>
  <cp:revision>12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