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ae3d" w14:paraId="1e1ae3d" w:rsidRDefault="00F9317C" w:rsidP="00517451" w:rsidR="00F9317C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>Posl. br. 18 St-</w:t>
      </w:r>
      <w:r w:rsidR="003671F5">
        <w:rPr>
          <w:b/>
        </w:rPr>
        <w:t>249</w:t>
      </w:r>
      <w:r w:rsidR="00AA295C">
        <w:rPr>
          <w:b/>
        </w:rPr>
        <w:t>/</w:t>
      </w:r>
      <w:r w:rsidR="003671F5">
        <w:rPr>
          <w:b/>
        </w:rPr>
        <w:t>2019</w:t>
      </w:r>
    </w:p>
    <w:p w:rsidRDefault="00F9317C" w:rsidP="00F9317C" w:rsidR="00F9317C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REPUBLIKA HRVATSKA</w:t>
      </w:r>
    </w:p>
    <w:p w:rsidRDefault="00F9317C" w:rsidP="00AA295C" w:rsidR="00AA295C" w:rsidRPr="00AA295C">
      <w:pPr>
        <w:rPr>
          <w:b/>
        </w:rPr>
      </w:pPr>
      <w:r w:rsidRPr="005153ED">
        <w:rPr>
          <w:b/>
        </w:rPr>
        <w:t xml:space="preserve">TRGOVAČKI SUD U </w:t>
      </w:r>
      <w:r w:rsidR="00AA295C" w:rsidRPr="00AA295C">
        <w:rPr>
          <w:b/>
        </w:rPr>
        <w:t>DUBROVNIKU</w:t>
      </w:r>
    </w:p>
    <w:p w:rsidRDefault="00AA295C" w:rsidP="00AA295C" w:rsidR="00F9317C">
      <w:r w:rsidRPr="00AA295C">
        <w:rPr>
          <w:b/>
        </w:rPr>
        <w:t>Dubrovnik, Dr. Ante Starčevića 23</w:t>
      </w:r>
    </w:p>
    <w:p w:rsidRDefault="006331DE" w:rsidP="00414FE7" w:rsidR="006331DE">
      <w:pPr>
        <w:rPr>
          <w:b/>
        </w:rPr>
      </w:pPr>
    </w:p>
    <w:p w:rsidRDefault="00F9317C" w:rsidP="00414FE7" w:rsidR="00414FE7">
      <w:pPr>
        <w:jc w:val="center"/>
        <w:rPr>
          <w:b/>
        </w:rPr>
      </w:pP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E</w:t>
      </w:r>
      <w:r w:rsidR="00746805">
        <w:rPr>
          <w:b/>
        </w:rPr>
        <w:t xml:space="preserve"> </w:t>
      </w:r>
      <w:r w:rsidRPr="006C7F48">
        <w:rPr>
          <w:b/>
        </w:rPr>
        <w:t>P</w:t>
      </w:r>
      <w:r w:rsidR="00746805">
        <w:rPr>
          <w:b/>
        </w:rPr>
        <w:t xml:space="preserve"> </w:t>
      </w:r>
      <w:r w:rsidRPr="006C7F48">
        <w:rPr>
          <w:b/>
        </w:rPr>
        <w:t>U</w:t>
      </w:r>
      <w:r w:rsidR="00746805">
        <w:rPr>
          <w:b/>
        </w:rPr>
        <w:t xml:space="preserve"> </w:t>
      </w:r>
      <w:r w:rsidRPr="006C7F48">
        <w:rPr>
          <w:b/>
        </w:rPr>
        <w:t>B</w:t>
      </w:r>
      <w:r w:rsidR="00746805">
        <w:rPr>
          <w:b/>
        </w:rPr>
        <w:t xml:space="preserve"> </w:t>
      </w:r>
      <w:r w:rsidRPr="006C7F48">
        <w:rPr>
          <w:b/>
        </w:rPr>
        <w:t>L</w:t>
      </w:r>
      <w:r w:rsidR="00746805">
        <w:rPr>
          <w:b/>
        </w:rPr>
        <w:t xml:space="preserve"> </w:t>
      </w:r>
      <w:r w:rsidRPr="006C7F48">
        <w:rPr>
          <w:b/>
        </w:rPr>
        <w:t>I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 xml:space="preserve">A </w:t>
      </w:r>
      <w:r w:rsidR="00746805">
        <w:rPr>
          <w:b/>
        </w:rPr>
        <w:t xml:space="preserve"> </w:t>
      </w:r>
      <w:r w:rsidRPr="006C7F48">
        <w:rPr>
          <w:b/>
        </w:rPr>
        <w:t>H</w:t>
      </w:r>
      <w:r w:rsidR="00746805">
        <w:rPr>
          <w:b/>
        </w:rPr>
        <w:t xml:space="preserve"> </w:t>
      </w: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V</w:t>
      </w:r>
      <w:r w:rsidR="00746805">
        <w:rPr>
          <w:b/>
        </w:rPr>
        <w:t xml:space="preserve"> </w:t>
      </w:r>
      <w:r w:rsidRPr="006C7F48">
        <w:rPr>
          <w:b/>
        </w:rPr>
        <w:t>A</w:t>
      </w:r>
      <w:r w:rsidR="00746805">
        <w:rPr>
          <w:b/>
        </w:rPr>
        <w:t xml:space="preserve"> </w:t>
      </w:r>
      <w:r w:rsidRPr="006C7F48">
        <w:rPr>
          <w:b/>
        </w:rPr>
        <w:t>T</w:t>
      </w:r>
      <w:r w:rsidR="00746805">
        <w:rPr>
          <w:b/>
        </w:rPr>
        <w:t xml:space="preserve"> </w:t>
      </w:r>
      <w:r w:rsidRPr="006C7F48">
        <w:rPr>
          <w:b/>
        </w:rPr>
        <w:t>S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>A</w:t>
      </w:r>
    </w:p>
    <w:p w:rsidRDefault="00A64506" w:rsidP="00414FE7" w:rsidR="002275E2" w:rsidRPr="00414FE7">
      <w:pPr>
        <w:jc w:val="center"/>
        <w:rPr>
          <w:b/>
        </w:rPr>
      </w:pPr>
      <w:r w:rsidRPr="00AA650B"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3671F5">
        <w:t>Dubrovnik</w:t>
      </w:r>
      <w:r w:rsidR="002275E2" w:rsidRPr="00AA650B">
        <w:t xml:space="preserve">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3024DF">
        <w:t xml:space="preserve">Stečajna masa iza </w:t>
      </w:r>
      <w:r w:rsidR="003671F5" w:rsidRPr="003671F5">
        <w:t xml:space="preserve">BULC, d.o.o., </w:t>
      </w:r>
      <w:r w:rsidR="00414FE7" w:rsidRPr="00414FE7">
        <w:t xml:space="preserve">, zastupanog po stečajnom upravitelju </w:t>
      </w:r>
      <w:r w:rsidR="003671F5" w:rsidRPr="003671F5">
        <w:t>Stjepan Lović, Zagreb, Preradovićeva 13, OIB: 25964288839</w:t>
      </w:r>
      <w:r w:rsidR="007738E4">
        <w:t xml:space="preserve">, izvan ročišta, dana </w:t>
      </w:r>
      <w:r w:rsidR="003671F5">
        <w:t>07</w:t>
      </w:r>
      <w:r w:rsidR="007738E4">
        <w:t xml:space="preserve">. </w:t>
      </w:r>
      <w:r w:rsidR="003671F5">
        <w:t>siječnj</w:t>
      </w:r>
      <w:r w:rsidR="002C2BF3">
        <w:t>a</w:t>
      </w:r>
      <w:r w:rsidR="00FF68CD">
        <w:t xml:space="preserve"> 201</w:t>
      </w:r>
      <w:r w:rsidR="003671F5">
        <w:t>9</w:t>
      </w:r>
      <w:r w:rsidR="00FF68CD">
        <w:t>.g.</w:t>
      </w:r>
    </w:p>
    <w:p w:rsidRDefault="006331DE" w:rsidP="00414FE7" w:rsidR="006331DE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3671F5" w:rsidR="00414FE7" w:rsidRPr="00414FE7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="003671F5" w:rsidRPr="003671F5">
        <w:t>Stjepan Lović, Zagreb, Preradovićeva 13, OIB: 25964288839</w:t>
      </w:r>
      <w:r w:rsidR="00AA295C">
        <w:t>,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7738E4">
        <w:t>u spis dostaviti izvješće</w:t>
      </w:r>
      <w:r w:rsidR="003671F5">
        <w:t xml:space="preserve"> sa podacima o stanju na računu stečajnog dužnika</w:t>
      </w:r>
      <w:r w:rsidR="003671F5" w:rsidRPr="003671F5">
        <w:t xml:space="preserve"> Stečajna masa iza BULC, d.o.o.</w:t>
      </w:r>
      <w:r w:rsidR="003671F5">
        <w:t>, odnosno je li unovčena imovina a radi eventualnog provođenja postupka naknadne diobe.</w:t>
      </w:r>
    </w:p>
    <w:p w:rsidRDefault="00414FE7" w:rsidP="00414FE7" w:rsidR="00414FE7">
      <w:pPr>
        <w:jc w:val="both"/>
      </w:pP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AA295C">
        <w:rPr>
          <w:b/>
        </w:rPr>
        <w:t>Dubrovnik</w:t>
      </w:r>
      <w:r w:rsidRPr="00FD23BA">
        <w:rPr>
          <w:b/>
        </w:rPr>
        <w:t xml:space="preserve">u, dana </w:t>
      </w:r>
      <w:r w:rsidR="003671F5">
        <w:rPr>
          <w:b/>
        </w:rPr>
        <w:t>07</w:t>
      </w:r>
      <w:r w:rsidRPr="00FD23BA">
        <w:rPr>
          <w:b/>
        </w:rPr>
        <w:t xml:space="preserve">. </w:t>
      </w:r>
      <w:r w:rsidR="003671F5">
        <w:rPr>
          <w:b/>
        </w:rPr>
        <w:t>siječnj</w:t>
      </w:r>
      <w:r w:rsidR="002C2BF3">
        <w:rPr>
          <w:b/>
        </w:rPr>
        <w:t>a</w:t>
      </w:r>
      <w:r w:rsidRPr="00FD23BA">
        <w:rPr>
          <w:b/>
        </w:rPr>
        <w:t xml:space="preserve"> 201</w:t>
      </w:r>
      <w:r w:rsidR="003671F5">
        <w:rPr>
          <w:b/>
        </w:rPr>
        <w:t>9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414FE7" w:rsidR="002861BF" w:rsidRPr="00AA650B">
      <w:pPr>
        <w:jc w:val="both"/>
      </w:pPr>
      <w:r>
        <w:t>-</w:t>
      </w:r>
      <w:r>
        <w:tab/>
        <w:t>stečajnom upravitelju</w:t>
      </w:r>
      <w:r w:rsidR="005F13CC">
        <w:t xml:space="preserve"> </w:t>
      </w:r>
    </w:p>
    <w:sectPr w:rsidSect="00F15945" w:rsidR="002861BF" w:rsidRPr="00AA650B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13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4FE7" w:rsidP="00414FE7" w:rsidR="00CF6E73">
    <w:pPr>
      <w:pStyle w:val="Zaglavlje"/>
      <w:jc w:val="right"/>
    </w:pPr>
    <w:r w:rsidRPr="00414FE7">
      <w:t>Posl.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018F1"/>
    <w:rsid w:val="00117D42"/>
    <w:rsid w:val="0019668C"/>
    <w:rsid w:val="001C5A85"/>
    <w:rsid w:val="001D5702"/>
    <w:rsid w:val="001E7803"/>
    <w:rsid w:val="002275E2"/>
    <w:rsid w:val="00240993"/>
    <w:rsid w:val="00247136"/>
    <w:rsid w:val="00247938"/>
    <w:rsid w:val="00261FAC"/>
    <w:rsid w:val="002677AF"/>
    <w:rsid w:val="002861BF"/>
    <w:rsid w:val="00291E84"/>
    <w:rsid w:val="00292FE3"/>
    <w:rsid w:val="002C2BF3"/>
    <w:rsid w:val="002D3D06"/>
    <w:rsid w:val="002E5B38"/>
    <w:rsid w:val="00300C34"/>
    <w:rsid w:val="003024DF"/>
    <w:rsid w:val="003038DE"/>
    <w:rsid w:val="00311B16"/>
    <w:rsid w:val="00312010"/>
    <w:rsid w:val="00335153"/>
    <w:rsid w:val="003671F5"/>
    <w:rsid w:val="00381967"/>
    <w:rsid w:val="003C1E56"/>
    <w:rsid w:val="00400025"/>
    <w:rsid w:val="004002A6"/>
    <w:rsid w:val="00402D8B"/>
    <w:rsid w:val="00402FE3"/>
    <w:rsid w:val="00414FE7"/>
    <w:rsid w:val="00452088"/>
    <w:rsid w:val="004533D2"/>
    <w:rsid w:val="004A6FC0"/>
    <w:rsid w:val="004C03FF"/>
    <w:rsid w:val="004E6FD4"/>
    <w:rsid w:val="00506E10"/>
    <w:rsid w:val="0051241E"/>
    <w:rsid w:val="00517451"/>
    <w:rsid w:val="00555A9E"/>
    <w:rsid w:val="00555CCB"/>
    <w:rsid w:val="005721B4"/>
    <w:rsid w:val="0057265C"/>
    <w:rsid w:val="0057475F"/>
    <w:rsid w:val="00587BB0"/>
    <w:rsid w:val="005A3ACC"/>
    <w:rsid w:val="005B15BC"/>
    <w:rsid w:val="005D549E"/>
    <w:rsid w:val="005E3D72"/>
    <w:rsid w:val="005F13CC"/>
    <w:rsid w:val="006079F7"/>
    <w:rsid w:val="00614B48"/>
    <w:rsid w:val="00617822"/>
    <w:rsid w:val="006331DE"/>
    <w:rsid w:val="006B1910"/>
    <w:rsid w:val="006B5FFE"/>
    <w:rsid w:val="006D1B0D"/>
    <w:rsid w:val="006D1E3F"/>
    <w:rsid w:val="006D455D"/>
    <w:rsid w:val="006E1E4A"/>
    <w:rsid w:val="006E2555"/>
    <w:rsid w:val="006E3EBD"/>
    <w:rsid w:val="00730E96"/>
    <w:rsid w:val="007333EE"/>
    <w:rsid w:val="00741D3F"/>
    <w:rsid w:val="00746805"/>
    <w:rsid w:val="00766C86"/>
    <w:rsid w:val="007738E4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57D3"/>
    <w:rsid w:val="00986C2A"/>
    <w:rsid w:val="009E441E"/>
    <w:rsid w:val="009E557F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6691E"/>
    <w:rsid w:val="00B75418"/>
    <w:rsid w:val="00B9324D"/>
    <w:rsid w:val="00B96F11"/>
    <w:rsid w:val="00BA02EC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96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96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96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96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9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96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96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96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St-249/2019</izvorni_sadrzaj>
    <derivirana_varijabla naziv="DomainObject.Predmet.OznakaBroj_1">St-249/2019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BULC, d.o.o. za trgovinu i usluge</izvorni_sadrzaj>
    <derivirana_varijabla naziv="DomainObject.Predmet.ProtustrankaFormated_1">  Stečajna masa iza BULC, d.o.o. za trgovinu i usluge</derivirana_varijabla>
  </DomainObject.Predmet.ProtustrankaFormated>
  <DomainObject.Predmet.ProtustrankaFormatedOIB>
    <izvorni_sadrzaj>  Stečajna masa iza BULC, d.o.o. za trgovinu i usluge, OIB 10000000000</izvorni_sadrzaj>
    <derivirana_varijabla naziv="DomainObject.Predmet.ProtustrankaFormatedOIB_1">  Stečajna masa iza BULC, d.o.o. za trgovinu i usluge, OIB 10000000000</derivirana_varijabla>
  </DomainObject.Predmet.ProtustrankaFormatedOIB>
  <DomainObject.Predmet.ProtustrankaFormatedWithAdress>
    <izvorni_sadrzaj> Stečajna masa iza BULC, d.o.o. za trgovinu i usluge, Zoranićeva 2, 21000 Split</izvorni_sadrzaj>
    <derivirana_varijabla naziv="DomainObject.Predmet.ProtustrankaFormatedWithAdress_1"> Stečajna masa iza BULC, d.o.o. za trgovinu i usluge, Zoranićeva 2, 21000 Split</derivirana_varijabla>
  </DomainObject.Predmet.ProtustrankaFormatedWithAdress>
  <DomainObject.Predmet.ProtustrankaFormatedWithAdressOIB>
    <izvorni_sadrzaj> Stečajna masa iza BULC, d.o.o. za trgovinu i usluge, OIB 10000000000, Zoranićeva 2, 21000 Split</izvorni_sadrzaj>
    <derivirana_varijabla naziv="DomainObject.Predmet.ProtustrankaFormatedWithAdressOIB_1"> Stečajna masa iza BULC, d.o.o. za trgovinu i usluge, OIB 10000000000, Zoranićeva 2, 21000 Split</derivirana_varijabla>
  </DomainObject.Predmet.ProtustrankaFormatedWithAdressOIB>
  <DomainObject.Predmet.ProtustrankaWithAdress>
    <izvorni_sadrzaj>Stečajna masa iza BULC, d.o.o. za trgovinu i usluge Zoranićeva 2, 21000 Split</izvorni_sadrzaj>
    <derivirana_varijabla naziv="DomainObject.Predmet.ProtustrankaWithAdress_1">Stečajna masa iza BULC, d.o.o. za trgovinu i usluge Zoranićeva 2, 21000 Split</derivirana_varijabla>
  </DomainObject.Predmet.ProtustrankaWithAdress>
  <DomainObject.Predmet.ProtustrankaWithAdressOIB>
    <izvorni_sadrzaj>Stečajna masa iza BULC, d.o.o. za trgovinu i usluge, OIB 10000000000, Zoranićeva 2, 21000 Split</izvorni_sadrzaj>
    <derivirana_varijabla naziv="DomainObject.Predmet.ProtustrankaWithAdressOIB_1">Stečajna masa iza BULC, d.o.o. za trgovinu i usluge, OIB 10000000000, Zoranićeva 2, 21000 Split</derivirana_varijabla>
  </DomainObject.Predmet.ProtustrankaWithAdressOIB>
  <DomainObject.Predmet.ProtustrankaNazivFormated>
    <izvorni_sadrzaj>Stečajna masa iza BULC, d.o.o. za trgovinu i usluge</izvorni_sadrzaj>
    <derivirana_varijabla naziv="DomainObject.Predmet.ProtustrankaNazivFormated_1">Stečajna masa iza BULC, d.o.o. za trgovinu i usluge</derivirana_varijabla>
  </DomainObject.Predmet.ProtustrankaNazivFormated>
  <DomainObject.Predmet.ProtustrankaNazivFormatedOIB>
    <izvorni_sadrzaj>Stečajna masa iza BULC, d.o.o. za trgovinu i usluge, OIB 10000000000</izvorni_sadrzaj>
    <derivirana_varijabla naziv="DomainObject.Predmet.ProtustrankaNazivFormatedOIB_1">Stečajna masa iza BULC, d.o.o. za trgovinu i usluge,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BULC, d.o.o. za trgovinu i usluge</item>
    </izvorni_sadrzaj>
    <derivirana_varijabla naziv="DomainObject.Predmet.ProtuStrankaListFormated_1">
      <item>Stečajna masa iza BULC, d.o.o. za trgovinu i usluge</item>
    </derivirana_varijabla>
  </DomainObject.Predmet.ProtuStrankaListFormated>
  <DomainObject.Predmet.ProtuStrankaListFormatedOIB>
    <izvorni_sadrzaj>
      <item>Stečajna masa iza BULC, d.o.o. za trgovinu i usluge, OIB 10000000000</item>
    </izvorni_sadrzaj>
    <derivirana_varijabla naziv="DomainObject.Predmet.ProtuStrankaListFormatedOIB_1">
      <item>Stečajna masa iza BULC, d.o.o. za trgovinu i usluge, OIB 10000000000</item>
    </derivirana_varijabla>
  </DomainObject.Predmet.ProtuStrankaListFormatedOIB>
  <DomainObject.Predmet.ProtuStrankaListFormatedWithAdress>
    <izvorni_sadrzaj>
      <item>Stečajna masa iza BULC, d.o.o. za trgovinu i usluge, Zoranićeva 2, 21000 Split</item>
    </izvorni_sadrzaj>
    <derivirana_varijabla naziv="DomainObject.Predmet.ProtuStrankaListFormatedWithAdress_1">
      <item>Stečajna masa iza BULC, d.o.o. za trgovinu i usluge, Zoranićeva 2, 21000 Split</item>
    </derivirana_varijabla>
  </DomainObject.Predmet.ProtuStrankaListFormatedWithAdress>
  <DomainObject.Predmet.ProtuStrankaListFormatedWithAdressOIB>
    <izvorni_sadrzaj>
      <item>Stečajna masa iza BULC, d.o.o. za trgovinu i usluge, OIB 10000000000, Zoranićeva 2, 21000 Split</item>
    </izvorni_sadrzaj>
    <derivirana_varijabla naziv="DomainObject.Predmet.ProtuStrankaListFormatedWithAdressOIB_1">
      <item>Stečajna masa iza BULC, d.o.o. za trgovinu i usluge, OIB 10000000000, Zoranićeva 2, 21000 Split</item>
    </derivirana_varijabla>
  </DomainObject.Predmet.ProtuStrankaListFormatedWithAdressOIB>
  <DomainObject.Predmet.ProtuStrankaListNazivFormated>
    <izvorni_sadrzaj>
      <item>Stečajna masa iza BULC, d.o.o. za trgovinu i usluge</item>
    </izvorni_sadrzaj>
    <derivirana_varijabla naziv="DomainObject.Predmet.ProtuStrankaListNazivFormated_1">
      <item>Stečajna masa iza BULC, d.o.o. za trgovinu i usluge</item>
    </derivirana_varijabla>
  </DomainObject.Predmet.ProtuStrankaListNazivFormated>
  <DomainObject.Predmet.ProtuStrankaListNazivFormatedOIB>
    <izvorni_sadrzaj>
      <item>Stečajna masa iza BULC, d.o.o. za trgovinu i usluge, OIB 10000000000</item>
    </izvorni_sadrzaj>
    <derivirana_varijabla naziv="DomainObject.Predmet.ProtuStrankaListNazivFormatedOIB_1">
      <item>Stečajna masa iza BULC, d.o.o. za trgovinu i usluge,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BULC, d.o.o. za trgovinu i usluge</izvorni_sadrzaj>
    <derivirana_varijabla naziv="DomainObject.Predmet.ProtustrankaIDrugi_1">Stečajna masa iza BULC,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BULC, d.o.o. za trgovinu i usluge, OIB 10000000000, Zoranićeva 2, 21000 Split</izvorni_sadrzaj>
    <derivirana_varijabla naziv="DomainObject.Predmet.ProtustrankaIDrugiAdressOIB_1">Stečajna masa iza BULC, d.o.o. za trgovinu i usluge, OIB 10000000000, Zoranićeva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BULC, d.o.o. za trgovinu i usluge</item>
      <item>FINANCIJSKA AGENCIJA, RC SPLIT</item>
    </izvorni_sadrzaj>
    <derivirana_varijabla naziv="DomainObject.Predmet.SudioniciListNaziv_1">
      <item>Stečajna masa iza BULC, d.o.o. za trgovinu i usluge</item>
      <item>FINANCIJSKA AGENCIJA, RC SPLIT</item>
    </derivirana_varijabla>
  </DomainObject.Predmet.SudioniciListNaziv>
  <DomainObject.Predmet.SudioniciListAdressOIB>
    <izvorni_sadrzaj>
      <item>Stečajna masa iza BULC, d.o.o. za trgovinu i usluge, OIB 10000000000, Zoranićeva 2,21000 Split</item>
      <item>FINANCIJSKA AGENCIJA, RC SPLIT, OIB 85821130368, Mažuranićevo šetalište 24 b,21000 Split</item>
    </izvorni_sadrzaj>
    <derivirana_varijabla naziv="DomainObject.Predmet.SudioniciListAdressOIB_1">
      <item>Stečajna masa iza BULC, d.o.o. za trgovinu i usluge, OIB 10000000000, Zoranićeva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85821130368</item>
    </izvorni_sadrzaj>
    <derivirana_varijabla naziv="DomainObject.Predmet.SudioniciListNazivOIB_1">
      <item>, OIB 10000000000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3F1199-73F3-40C1-BA8F-AAEAA615A2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190</properties:Words>
  <properties:Characters>915</properties:Characters>
  <properties:Lines>36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1128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2019-01-07T09:16:00Z</dcterms:created>
  <dc:creator>none</dc:creator>
  <cp:lastModifiedBy>Andrijana Leto</cp:lastModifiedBy>
  <cp:lastPrinted>2019-01-07T09:17:00Z</cp:lastPrinted>
  <dcterms:modified xmlns:xsi="http://www.w3.org/2001/XMLSchema-instance" xsi:type="dcterms:W3CDTF">2019-01-07T09:34:00Z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(zaključak nalog i poziv na očitovanje stečajnom upravitelju  249  19  izvješće nakon otvaranja računa u banci.docx)</vt:lpwstr>
  </prop:property>
  <prop:property name="CC_coloring" pid="5" fmtid="{D5CDD505-2E9C-101B-9397-08002B2CF9AE}">
    <vt:bool>false</vt:bool>
  </prop:property>
</prop:Properties>
</file>