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40a2" w14:paraId="0a040a2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BD535C" w:rsidR="0097040B" w:rsidRPr="00197AF1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97AF1">
              <w:rPr>
                <w:b w:val="false"/>
                <w:sz w:val="24"/>
              </w:rPr>
              <w:t xml:space="preserve">REPUBLIKA </w:t>
            </w:r>
            <w:r w:rsidR="00197AF1">
              <w:rPr>
                <w:b w:val="false"/>
                <w:sz w:val="24"/>
              </w:rPr>
              <w:t xml:space="preserve"> </w:t>
            </w:r>
            <w:r w:rsidRPr="00197AF1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Trgovački sud u Zagrebu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Zagreb, Amruševa 2/II</w:t>
            </w:r>
          </w:p>
        </w:tc>
      </w:tr>
    </w:tbl>
    <w:p w:rsidRDefault="004008CE" w:rsidP="003B2A53" w:rsidR="004008CE"/>
    <w:p w:rsidRDefault="004008CE" w:rsidP="003B2A53" w:rsidR="004008CE" w:rsidRPr="001D5467">
      <w:r w:rsidRPr="001D5467">
        <w:rPr>
          <w:lang w:val="pt-BR"/>
        </w:rPr>
        <w:t xml:space="preserve">                  </w:t>
      </w:r>
      <w:r w:rsidR="00BD535C">
        <w:rPr>
          <w:lang w:val="pt-BR"/>
        </w:rPr>
        <w:t xml:space="preserve">                                                   </w:t>
      </w:r>
      <w:r w:rsidR="00F62F26">
        <w:rPr>
          <w:lang w:val="pt-BR"/>
        </w:rPr>
        <w:t xml:space="preserve">                               </w:t>
      </w:r>
      <w:r w:rsidRPr="001D5467">
        <w:t>4</w:t>
      </w:r>
      <w:r w:rsidR="00D15754">
        <w:t>8</w:t>
      </w:r>
      <w:r w:rsidR="002971AD">
        <w:t>.</w:t>
      </w:r>
      <w:r w:rsidR="00551AA2">
        <w:rPr>
          <w:b/>
        </w:rPr>
        <w:t xml:space="preserve"> </w:t>
      </w:r>
      <w:r w:rsidRPr="001D5467">
        <w:t>St-</w:t>
      </w:r>
      <w:r w:rsidR="00FC77DD">
        <w:t>6934</w:t>
      </w:r>
      <w:r w:rsidRPr="001D5467">
        <w:t>/1</w:t>
      </w:r>
      <w:r w:rsidR="00FC77DD">
        <w:t>6</w:t>
      </w:r>
      <w:r w:rsidR="00F62F26">
        <w:t>-35</w:t>
      </w:r>
    </w:p>
    <w:p w:rsidRDefault="00BD535C" w:rsidP="003B2A53" w:rsidR="004008CE" w:rsidRPr="001D5467">
      <w:r>
        <w:t xml:space="preserve">                          </w:t>
      </w:r>
      <w:r w:rsidR="004008CE" w:rsidRPr="001D5467">
        <w:t xml:space="preserve">R E P U B L I K A  </w:t>
      </w:r>
      <w:r w:rsidR="00197AF1">
        <w:t xml:space="preserve"> </w:t>
      </w:r>
      <w:r w:rsidR="004008CE" w:rsidRPr="001D5467">
        <w:t>H R V A T S K A</w:t>
      </w:r>
    </w:p>
    <w:p w:rsidRDefault="004008CE" w:rsidP="003B2A53" w:rsidR="004008CE" w:rsidRPr="001D5467">
      <w:r w:rsidRPr="001D5467">
        <w:rPr>
          <w:b/>
        </w:rPr>
        <w:t xml:space="preserve">   </w:t>
      </w:r>
      <w:r w:rsidR="00BD535C">
        <w:rPr>
          <w:b/>
        </w:rPr>
        <w:t xml:space="preserve">                                    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4008CE" w:rsidP="003B2A53" w:rsidR="004008CE" w:rsidRPr="001D5467"/>
    <w:p w:rsidRDefault="00D15754" w:rsidP="003B2A53" w:rsidR="004008CE">
      <w:r w:rsidRPr="00D15754">
        <w:t>T</w:t>
      </w:r>
      <w:r w:rsidR="00197AF1">
        <w:t xml:space="preserve">rgovački sud u Zagrebu, </w:t>
      </w:r>
      <w:r w:rsidRPr="00D15754">
        <w:t xml:space="preserve">po stečajnom sucu </w:t>
      </w:r>
      <w:r>
        <w:t>Vesni Sremac Šoštar</w:t>
      </w:r>
      <w:r w:rsidR="005258C2">
        <w:t xml:space="preserve">, u stečajnom postupku nad </w:t>
      </w:r>
      <w:r w:rsidRPr="00D15754">
        <w:t xml:space="preserve">stečajnim dužnikom </w:t>
      </w:r>
      <w:r w:rsidR="00797C5E" w:rsidRPr="00797C5E">
        <w:t>PZ ULAGANJA d. o. o.</w:t>
      </w:r>
      <w:r w:rsidR="00797C5E">
        <w:t xml:space="preserve"> u stečaju</w:t>
      </w:r>
      <w:r w:rsidR="00797C5E" w:rsidRPr="00797C5E">
        <w:t>, Zagreb, Voćarska 14, OIB 60700310519</w:t>
      </w:r>
      <w:r w:rsidR="002647A7">
        <w:t xml:space="preserve">, </w:t>
      </w:r>
      <w:r w:rsidRPr="00D15754">
        <w:t xml:space="preserve">rješavajući po prijedlogu stečajnog upravitelja, radi </w:t>
      </w:r>
      <w:r>
        <w:t xml:space="preserve">razrješenja dužnosti stečajnog upravitelja, </w:t>
      </w:r>
      <w:r w:rsidR="004008CE" w:rsidRPr="001D5467">
        <w:t xml:space="preserve">dana </w:t>
      </w:r>
      <w:r w:rsidR="002647A7">
        <w:t>03</w:t>
      </w:r>
      <w:r w:rsidR="00197AF1">
        <w:t xml:space="preserve">. </w:t>
      </w:r>
      <w:r w:rsidR="002647A7">
        <w:t xml:space="preserve">lipnja </w:t>
      </w:r>
      <w:r w:rsidR="004008CE" w:rsidRPr="001D5467">
        <w:t>201</w:t>
      </w:r>
      <w:r w:rsidR="002647A7">
        <w:t>9.</w:t>
      </w:r>
    </w:p>
    <w:p w:rsidRDefault="000D234B" w:rsidP="003B2A53" w:rsidR="000D234B" w:rsidRPr="0081411E"/>
    <w:p w:rsidRDefault="00BD535C" w:rsidP="003B2A53" w:rsidR="002179C2">
      <w:r>
        <w:t xml:space="preserve">                                               </w:t>
      </w:r>
      <w:r w:rsidR="002179C2" w:rsidRPr="002179C2">
        <w:t>r i j e š i o    j e</w:t>
      </w:r>
    </w:p>
    <w:p w:rsidRDefault="0097040B" w:rsidP="003B2A53" w:rsidR="0097040B" w:rsidRPr="007F4666"/>
    <w:p w:rsidRDefault="00CD45B7" w:rsidP="00797C5E" w:rsidR="008A56FB" w:rsidRPr="008A56FB">
      <w:pPr>
        <w:pStyle w:val="Odlomakpopisa"/>
        <w:numPr>
          <w:ilvl w:val="0"/>
          <w:numId w:val="3"/>
        </w:numPr>
      </w:pPr>
      <w:r>
        <w:t>Miroslav Borš</w:t>
      </w:r>
      <w:r w:rsidR="003A7539" w:rsidRPr="003A7539">
        <w:t xml:space="preserve"> iz Zagreba, </w:t>
      </w:r>
      <w:r>
        <w:t>Plemićeva 2</w:t>
      </w:r>
      <w:r w:rsidR="003A7539" w:rsidRPr="003A7539">
        <w:t xml:space="preserve">, OIB: </w:t>
      </w:r>
      <w:r w:rsidR="000164EF">
        <w:t>69665623244</w:t>
      </w:r>
      <w:r w:rsidR="003A7539">
        <w:t xml:space="preserve"> </w:t>
      </w:r>
      <w:r w:rsidR="006B600E" w:rsidRPr="008A56FB">
        <w:t xml:space="preserve">razrješava se dužnosti stečajnog upravitelja dužnika </w:t>
      </w:r>
      <w:r w:rsidR="00797C5E" w:rsidRPr="00797C5E">
        <w:t>PZ ULAGANJA d. o. o. u stečaju, Zagreb, Voćarska 14, OIB 60700310519</w:t>
      </w:r>
      <w:r w:rsidR="00797C5E">
        <w:t>.</w:t>
      </w:r>
    </w:p>
    <w:p w:rsidRDefault="000164EF" w:rsidP="00797C5E" w:rsidR="004C20D2" w:rsidRPr="004C20D2">
      <w:pPr>
        <w:pStyle w:val="Odlomakpopisa"/>
        <w:numPr>
          <w:ilvl w:val="0"/>
          <w:numId w:val="3"/>
        </w:numPr>
      </w:pPr>
      <w:r w:rsidRPr="000164EF">
        <w:t>Rajka Jagmarević iz Zagreba, Jurja Dalmatinca 7, OIB: 54873974132</w:t>
      </w:r>
      <w:r w:rsidR="006B600E" w:rsidRPr="003240C3">
        <w:t xml:space="preserve">, </w:t>
      </w:r>
      <w:r w:rsidR="00604508">
        <w:t xml:space="preserve">imenuje </w:t>
      </w:r>
      <w:r w:rsidR="002971AD">
        <w:t xml:space="preserve">se </w:t>
      </w:r>
      <w:r w:rsidR="006B600E" w:rsidRPr="008A56FB">
        <w:t>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dužnika</w:t>
      </w:r>
      <w:r w:rsidR="004C20D2" w:rsidRPr="004C20D2">
        <w:t xml:space="preserve"> </w:t>
      </w:r>
      <w:r w:rsidR="00797C5E" w:rsidRPr="00797C5E">
        <w:t>PZ ULAGANJA d. o. o. u stečaju, Zagreb, Voćarska 14, OIB 60700310519</w:t>
      </w:r>
      <w:r w:rsidR="004F4270" w:rsidRPr="004F4270">
        <w:t xml:space="preserve">. 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 xml:space="preserve">objaviti na e-oglasnoj ploči suda, te </w:t>
      </w:r>
      <w:r>
        <w:t xml:space="preserve">dostaviti sudskom registru ovog suda. </w:t>
      </w:r>
    </w:p>
    <w:p w:rsidRDefault="001976F7" w:rsidP="003B2A53" w:rsidR="001976F7" w:rsidRPr="00963321"/>
    <w:p w:rsidRDefault="00BD535C" w:rsidP="003B2A53" w:rsidR="008E6585">
      <w:r>
        <w:t xml:space="preserve">                                            </w:t>
      </w:r>
      <w:r w:rsidR="009625C0">
        <w:t xml:space="preserve">  </w:t>
      </w:r>
      <w:r>
        <w:t xml:space="preserve">   </w:t>
      </w:r>
      <w:r w:rsidR="008E6585">
        <w:t>Obrazloženje</w:t>
      </w:r>
    </w:p>
    <w:p w:rsidRDefault="000E55DB" w:rsidP="003B2A53" w:rsidR="000E55DB"/>
    <w:p w:rsidRDefault="004F4270" w:rsidP="003B2A53" w:rsidR="00473436">
      <w:r>
        <w:t>R</w:t>
      </w:r>
      <w:r w:rsidR="000B3E4B" w:rsidRPr="000B3E4B">
        <w:t xml:space="preserve">ešenjem </w:t>
      </w:r>
      <w:r>
        <w:t>ovog suda</w:t>
      </w:r>
      <w:r w:rsidR="002D76C4">
        <w:t xml:space="preserve">, broj </w:t>
      </w:r>
      <w:r w:rsidR="00AC71D3">
        <w:t>gornji,</w:t>
      </w:r>
      <w:r w:rsidR="001C6C17">
        <w:t xml:space="preserve"> od 03</w:t>
      </w:r>
      <w:r w:rsidR="009D6EF3">
        <w:t xml:space="preserve">. </w:t>
      </w:r>
      <w:r w:rsidR="001C6C17">
        <w:t>srpnja 2017</w:t>
      </w:r>
      <w:r w:rsidR="000B3E4B" w:rsidRPr="000B3E4B">
        <w:t>.</w:t>
      </w:r>
      <w:r w:rsidR="00EC535B">
        <w:t>,</w:t>
      </w:r>
      <w:r w:rsidR="000B3E4B" w:rsidRPr="000B3E4B">
        <w:t xml:space="preserve"> nad dužnikom </w:t>
      </w:r>
      <w:r w:rsidR="001C6C17" w:rsidRPr="001C6C17">
        <w:t>PZ ULAGANJA d. o. o. u stečaju, Zagreb, Voćarska 14, OIB 60700310519</w:t>
      </w:r>
      <w:r w:rsidR="00473436" w:rsidRPr="00473436">
        <w:t xml:space="preserve">, </w:t>
      </w:r>
      <w:r w:rsidR="000B3E4B" w:rsidRPr="000B3E4B">
        <w:t>otvoren je stečajni pos</w:t>
      </w:r>
      <w:r w:rsidR="009D6EF3">
        <w:t>tupak (toč.I.), sukladno odredbama</w:t>
      </w:r>
      <w:r w:rsidR="000B3E4B" w:rsidRPr="000B3E4B">
        <w:t xml:space="preserve"> član</w:t>
      </w:r>
      <w:r w:rsidR="00503E76">
        <w:t>k</w:t>
      </w:r>
      <w:r w:rsidR="000B3E4B" w:rsidRPr="000B3E4B">
        <w:t xml:space="preserve">a </w:t>
      </w:r>
      <w:r w:rsidR="001C6C17">
        <w:t>444 stavka 1 SZ-a (NN71/15 i 104/17)</w:t>
      </w:r>
      <w:r w:rsidR="003A7539">
        <w:t xml:space="preserve"> i</w:t>
      </w:r>
      <w:r w:rsidR="009D6EF3">
        <w:t xml:space="preserve"> </w:t>
      </w:r>
      <w:r w:rsidR="000B3E4B" w:rsidRPr="000B3E4B">
        <w:t xml:space="preserve">imenovan stečajni upravitelj </w:t>
      </w:r>
      <w:r w:rsidR="00473436" w:rsidRPr="00473436">
        <w:t>Miroslav Borš iz Zagreba</w:t>
      </w:r>
      <w:r w:rsidR="00EC535B">
        <w:t>, Plemićeva 2, OIB: 69665623244 metodom slučajnog odabira,</w:t>
      </w:r>
      <w:r w:rsidR="008C1ADF">
        <w:t xml:space="preserve"> s liste A</w:t>
      </w:r>
      <w:r w:rsidR="00EC535B">
        <w:t xml:space="preserve"> </w:t>
      </w:r>
      <w:r w:rsidR="008C1ADF">
        <w:t xml:space="preserve">stečajnih upravitelja, </w:t>
      </w:r>
      <w:r w:rsidR="00EC535B">
        <w:t xml:space="preserve">prema članku </w:t>
      </w:r>
      <w:r w:rsidR="008C1ADF">
        <w:t>84. stavku 1 SZ-a.</w:t>
      </w:r>
    </w:p>
    <w:p w:rsidRDefault="00473436" w:rsidP="003B2A53" w:rsidR="000B3E4B" w:rsidRPr="000B3E4B">
      <w:r w:rsidRPr="000B3E4B">
        <w:t xml:space="preserve"> </w:t>
      </w:r>
      <w:r>
        <w:t>P</w:t>
      </w:r>
      <w:r w:rsidR="000B3E4B" w:rsidRPr="000B3E4B">
        <w:t xml:space="preserve">odneskom od </w:t>
      </w:r>
      <w:r w:rsidR="00AC71D3">
        <w:t>30</w:t>
      </w:r>
      <w:r w:rsidR="0018574A">
        <w:t>.05.2019</w:t>
      </w:r>
      <w:r w:rsidR="004161FB">
        <w:t>.</w:t>
      </w:r>
      <w:r w:rsidR="003B2A53">
        <w:t xml:space="preserve"> </w:t>
      </w:r>
      <w:r w:rsidR="003B2A53" w:rsidRPr="003B2A53">
        <w:t xml:space="preserve">stečajni upravitelj </w:t>
      </w:r>
      <w:r w:rsidR="0018574A" w:rsidRPr="0018574A">
        <w:t>Miroslav Borš iz Zagreba, Plemićeva 2, OIB: 69665623244</w:t>
      </w:r>
      <w:r w:rsidR="0018574A">
        <w:t xml:space="preserve"> </w:t>
      </w:r>
      <w:r w:rsidR="000B3E4B" w:rsidRPr="000B3E4B">
        <w:t>je podnio zahtjev za razrješenje</w:t>
      </w:r>
      <w:r w:rsidR="009625C0">
        <w:t>,</w:t>
      </w:r>
      <w:r w:rsidR="000B3E4B" w:rsidRPr="000B3E4B">
        <w:t xml:space="preserve"> navodeći kao razlog </w:t>
      </w:r>
      <w:r w:rsidR="0018574A">
        <w:t>svoje narušeno zdravlje.</w:t>
      </w:r>
    </w:p>
    <w:p w:rsidRDefault="0018574A" w:rsidP="00273282" w:rsidR="005258C2">
      <w:r>
        <w:t xml:space="preserve"> Ovaj sud je izvršio uvid u priloženu povijest bole</w:t>
      </w:r>
      <w:r w:rsidR="008C1ADF">
        <w:t xml:space="preserve">sti stečajnog upravitelja (listovi </w:t>
      </w:r>
      <w:r w:rsidR="00503E76">
        <w:t>247-248</w:t>
      </w:r>
      <w:r w:rsidR="009625C0">
        <w:t xml:space="preserve"> </w:t>
      </w:r>
      <w:r w:rsidR="00273282">
        <w:t>spisa</w:t>
      </w:r>
      <w:r w:rsidR="009625C0">
        <w:t>)</w:t>
      </w:r>
      <w:r w:rsidR="00273282">
        <w:t xml:space="preserve"> te je utvrdio da je njegov zahtjev za razrješenje opravdan i osnovan.</w:t>
      </w:r>
    </w:p>
    <w:p w:rsidRDefault="006F52B0" w:rsidP="0069094D" w:rsidR="00F62F26">
      <w:r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>, imenovati novoga</w:t>
      </w:r>
      <w:r w:rsidR="0069094D" w:rsidRPr="0069094D">
        <w:t xml:space="preserve"> </w:t>
      </w:r>
      <w:r w:rsidR="0069094D">
        <w:t xml:space="preserve">temeljem čl. 84 st. 2 Stečajnog zakona, a u vezi sa čl. 85 st. 1 Stečajnog zakona, jer po ocjeni suda raspolaže potrebnom stručnošću i poslovnim iskustvom </w:t>
      </w:r>
      <w:r w:rsidR="00537B82">
        <w:t>važnim</w:t>
      </w:r>
      <w:r w:rsidR="0069094D">
        <w:t xml:space="preserve"> za </w:t>
      </w:r>
    </w:p>
    <w:p w:rsidRDefault="00F62F26" w:rsidP="00F62F26" w:rsidR="00F62F26">
      <w:pPr>
        <w:ind w:firstLine="0"/>
      </w:pPr>
    </w:p>
    <w:p w:rsidRDefault="00F62F26" w:rsidP="00F62F26" w:rsidR="00F62F26">
      <w:pPr>
        <w:ind w:firstLine="0"/>
      </w:pPr>
    </w:p>
    <w:p w:rsidRDefault="00F62F26" w:rsidP="00F62F26" w:rsidR="00F62F26">
      <w:pPr>
        <w:ind w:firstLine="0"/>
      </w:pPr>
    </w:p>
    <w:p w:rsidRDefault="00F62F26" w:rsidP="00F62F26" w:rsidR="00F62F26">
      <w:pPr>
        <w:ind w:firstLine="0"/>
      </w:pPr>
    </w:p>
    <w:p w:rsidRDefault="00F62F26" w:rsidP="00F62F26" w:rsidR="00F62F26">
      <w:pPr>
        <w:ind w:firstLine="0"/>
      </w:pPr>
    </w:p>
    <w:p w:rsidRDefault="00F62F26" w:rsidP="00F62F26" w:rsidR="00F62F26">
      <w:pPr>
        <w:ind w:firstLine="0"/>
      </w:pPr>
    </w:p>
    <w:p w:rsidRDefault="0069094D" w:rsidP="00F62F26" w:rsidR="0069094D">
      <w:pPr>
        <w:ind w:firstLine="0"/>
      </w:pPr>
      <w:r>
        <w:lastRenderedPageBreak/>
        <w:t>vođenje stečajnog postupka i znanja vezana uz zemljišno-knjižno pravo, imajući u vidu da se radi o složenom stečajnom postupku te riješiti kao u izreci.</w:t>
      </w:r>
    </w:p>
    <w:p w:rsidRDefault="0069094D" w:rsidP="0069094D" w:rsidR="005258C2">
      <w:r>
        <w:t xml:space="preserve">          </w:t>
      </w:r>
    </w:p>
    <w:p w:rsidRDefault="003879B6" w:rsidP="00AC71D3" w:rsidR="003879B6">
      <w:pPr>
        <w:ind w:firstLine="0"/>
      </w:pPr>
    </w:p>
    <w:p w:rsidRDefault="005258C2" w:rsidP="003B2A53" w:rsidR="008E6585">
      <w:r>
        <w:t xml:space="preserve">                           </w:t>
      </w:r>
      <w:r w:rsidR="00B924A0">
        <w:t xml:space="preserve">     </w:t>
      </w:r>
      <w:r>
        <w:t xml:space="preserve">  U </w:t>
      </w:r>
      <w:r w:rsidR="008E6585">
        <w:t>Zagreb</w:t>
      </w:r>
      <w:r>
        <w:t>u</w:t>
      </w:r>
      <w:r w:rsidR="00E02E5E">
        <w:t>, 03</w:t>
      </w:r>
      <w:r w:rsidR="00197AF1">
        <w:t xml:space="preserve">. </w:t>
      </w:r>
      <w:r w:rsidR="00E02E5E">
        <w:t>lipnja</w:t>
      </w:r>
      <w:r w:rsidR="00FD2D6D">
        <w:t xml:space="preserve"> </w:t>
      </w:r>
      <w:r w:rsidR="00E02E5E">
        <w:t>2019</w:t>
      </w:r>
      <w:r w:rsidR="00B84D54">
        <w:t>.</w:t>
      </w:r>
      <w:r w:rsidR="002813B4">
        <w:t xml:space="preserve"> </w:t>
      </w:r>
      <w:r>
        <w:t>g.</w:t>
      </w:r>
    </w:p>
    <w:p w:rsidRDefault="002179C2" w:rsidP="003B2A53" w:rsidR="002179C2" w:rsidRPr="002179C2"/>
    <w:p w:rsidRDefault="00EC535B" w:rsidP="00EC535B" w:rsidR="00EC535B">
      <w:pPr>
        <w:jc w:val="right"/>
      </w:pPr>
      <w:r>
        <w:tab/>
      </w:r>
    </w:p>
    <w:p w:rsidRDefault="00EC535B" w:rsidP="00EC535B" w:rsidR="00AC71D3">
      <w:pPr>
        <w:jc w:val="center"/>
      </w:pPr>
      <w:r>
        <w:t xml:space="preserve">                                                                                              </w:t>
      </w:r>
      <w:r w:rsidR="00197AF1">
        <w:t>SUDAC:</w:t>
      </w:r>
    </w:p>
    <w:p w:rsidRDefault="005258C2" w:rsidP="00197AF1" w:rsidR="008D5B22">
      <w:pPr>
        <w:jc w:val="right"/>
      </w:pPr>
      <w:r>
        <w:t xml:space="preserve">                                                                                    Vesna Sremac Šoštar</w:t>
      </w:r>
      <w:r w:rsidR="006464B5">
        <w:t>,v.r.</w:t>
      </w:r>
    </w:p>
    <w:p w:rsidRDefault="00073F7B" w:rsidP="00197AF1" w:rsidR="00073F7B">
      <w:pPr>
        <w:ind w:firstLine="0"/>
      </w:pPr>
    </w:p>
    <w:p w:rsidRDefault="00197AF1" w:rsidP="00197AF1" w:rsidR="008E6585">
      <w:pPr>
        <w:ind w:firstLine="0"/>
      </w:pPr>
      <w:r>
        <w:t xml:space="preserve">UPUTA O PRAVNOM LIJEKU: </w:t>
      </w:r>
    </w:p>
    <w:p w:rsidRDefault="008E6585" w:rsidP="00197AF1" w:rsidR="008E6585">
      <w:pPr>
        <w:ind w:firstLine="0"/>
      </w:pPr>
      <w:r>
        <w:t>Protiv ovog rješenja dopušt</w:t>
      </w:r>
      <w:r w:rsidR="00197AF1">
        <w:t xml:space="preserve">ena je žalba u roku od 8 dana. </w:t>
      </w:r>
      <w:r>
        <w:t>Žalba se podnosi ovom sudu u 2 primj</w:t>
      </w:r>
      <w:r w:rsidR="00B84D54">
        <w:t>erka za Visoki trgovački sud RH.</w:t>
      </w:r>
    </w:p>
    <w:p w:rsidRDefault="00E2112B" w:rsidP="00E2112B" w:rsidR="00E2112B">
      <w:pPr>
        <w:ind w:firstLine="0"/>
      </w:pPr>
    </w:p>
    <w:p w:rsidRDefault="00E02E5E" w:rsidP="00B821C6" w:rsidR="00E02E5E">
      <w:pPr>
        <w:pStyle w:val="Odlomakpopisa"/>
        <w:ind w:firstLine="0"/>
        <w:jc w:val="right"/>
      </w:pPr>
    </w:p>
    <w:p w:rsidRDefault="006464B5" w:rsidR="006464B5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6464B5" w:rsidR="006464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2112B" w:rsidP="006464B5" w:rsidR="00E2112B">
      <w:pPr>
        <w:pStyle w:val="Odlomakpopisa"/>
        <w:ind w:firstLine="0"/>
      </w:pPr>
      <w:r>
        <w:t xml:space="preserve"> </w:t>
      </w:r>
    </w:p>
    <w:sectPr w:rsidSect="00F62F26" w:rsidR="00E2112B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7A" w:rsidP="003B2A53" w:rsidR="00AC717A">
      <w:r>
        <w:separator/>
      </w:r>
    </w:p>
  </w:endnote>
  <w:endnote w:id="0" w:type="continuationSeparator">
    <w:p w:rsidRDefault="00AC717A" w:rsidP="003B2A53" w:rsidR="00AC7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64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7A" w:rsidP="003B2A53" w:rsidR="00AC717A">
      <w:r>
        <w:separator/>
      </w:r>
    </w:p>
  </w:footnote>
  <w:footnote w:id="0" w:type="continuationSeparator">
    <w:p w:rsidRDefault="00AC717A" w:rsidP="003B2A53" w:rsidR="00AC71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6464B5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F62F26">
      <w:rPr>
        <w:rStyle w:val="Brojstranice"/>
      </w:rPr>
      <w:t xml:space="preserve">                 </w:t>
    </w:r>
    <w:r w:rsidRPr="005258C2">
      <w:rPr>
        <w:rStyle w:val="Brojstranice"/>
      </w:rPr>
      <w:t>48</w:t>
    </w:r>
    <w:r w:rsidR="002971AD">
      <w:rPr>
        <w:rStyle w:val="Brojstranice"/>
      </w:rPr>
      <w:t>.</w:t>
    </w:r>
    <w:r w:rsidR="00FC77DD">
      <w:rPr>
        <w:rStyle w:val="Brojstranice"/>
      </w:rPr>
      <w:t xml:space="preserve"> St-6934/16</w:t>
    </w:r>
    <w:r w:rsidR="00F62F26">
      <w:rPr>
        <w:rStyle w:val="Brojstranice"/>
      </w:rPr>
      <w:t>-35</w:t>
    </w:r>
    <w:r w:rsidRPr="005258C2">
      <w:rPr>
        <w:rStyle w:val="Brojstranice"/>
      </w:rPr>
      <w:t xml:space="preserve">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E4179C8"/>
    <w:multiLevelType w:val="hybridMultilevel"/>
    <w:tmpl w:val="8528B25E"/>
    <w:lvl w:tplc="614E7D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6A6681"/>
    <w:multiLevelType w:val="hybridMultilevel"/>
    <w:tmpl w:val="88A0E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64EF"/>
    <w:rsid w:val="000577CA"/>
    <w:rsid w:val="00073F7B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8574A"/>
    <w:rsid w:val="001976F7"/>
    <w:rsid w:val="00197AF1"/>
    <w:rsid w:val="001B5FB4"/>
    <w:rsid w:val="001B7C25"/>
    <w:rsid w:val="001C5F7A"/>
    <w:rsid w:val="001C6C17"/>
    <w:rsid w:val="001E7B4E"/>
    <w:rsid w:val="002179C2"/>
    <w:rsid w:val="00241809"/>
    <w:rsid w:val="002510A4"/>
    <w:rsid w:val="002647A7"/>
    <w:rsid w:val="00272876"/>
    <w:rsid w:val="00272E07"/>
    <w:rsid w:val="00273282"/>
    <w:rsid w:val="002813B4"/>
    <w:rsid w:val="002971AD"/>
    <w:rsid w:val="002A7704"/>
    <w:rsid w:val="002B1696"/>
    <w:rsid w:val="002D76C4"/>
    <w:rsid w:val="002E345C"/>
    <w:rsid w:val="002E7C19"/>
    <w:rsid w:val="00303420"/>
    <w:rsid w:val="003240C3"/>
    <w:rsid w:val="00325824"/>
    <w:rsid w:val="003559EE"/>
    <w:rsid w:val="00355D6D"/>
    <w:rsid w:val="00355DD4"/>
    <w:rsid w:val="003879B6"/>
    <w:rsid w:val="00391515"/>
    <w:rsid w:val="0039740D"/>
    <w:rsid w:val="003A0E2C"/>
    <w:rsid w:val="003A7539"/>
    <w:rsid w:val="003B2A53"/>
    <w:rsid w:val="003C6364"/>
    <w:rsid w:val="003E71C4"/>
    <w:rsid w:val="004008CE"/>
    <w:rsid w:val="0040710B"/>
    <w:rsid w:val="004161FB"/>
    <w:rsid w:val="00444428"/>
    <w:rsid w:val="004464D4"/>
    <w:rsid w:val="00447DD5"/>
    <w:rsid w:val="00460252"/>
    <w:rsid w:val="00467628"/>
    <w:rsid w:val="00473436"/>
    <w:rsid w:val="004A3A5B"/>
    <w:rsid w:val="004B52A9"/>
    <w:rsid w:val="004C20D2"/>
    <w:rsid w:val="004E1BBF"/>
    <w:rsid w:val="004F4270"/>
    <w:rsid w:val="00503E76"/>
    <w:rsid w:val="00517BEF"/>
    <w:rsid w:val="005258C2"/>
    <w:rsid w:val="00526CD9"/>
    <w:rsid w:val="0053231D"/>
    <w:rsid w:val="005362EA"/>
    <w:rsid w:val="00537B82"/>
    <w:rsid w:val="00551AA2"/>
    <w:rsid w:val="005746AC"/>
    <w:rsid w:val="0059292A"/>
    <w:rsid w:val="005A05D3"/>
    <w:rsid w:val="005A34FE"/>
    <w:rsid w:val="005A46C4"/>
    <w:rsid w:val="005B4638"/>
    <w:rsid w:val="005C7B0B"/>
    <w:rsid w:val="005F0D20"/>
    <w:rsid w:val="005F1D81"/>
    <w:rsid w:val="00604508"/>
    <w:rsid w:val="006464B5"/>
    <w:rsid w:val="0065330D"/>
    <w:rsid w:val="00665E6E"/>
    <w:rsid w:val="00667FF1"/>
    <w:rsid w:val="0069094D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97C5E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C1ADF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25C0"/>
    <w:rsid w:val="00963321"/>
    <w:rsid w:val="0097040B"/>
    <w:rsid w:val="00983FE5"/>
    <w:rsid w:val="00986ADD"/>
    <w:rsid w:val="009B2095"/>
    <w:rsid w:val="009B5F2C"/>
    <w:rsid w:val="009D6EF3"/>
    <w:rsid w:val="009E0EF6"/>
    <w:rsid w:val="009F6FF7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C717A"/>
    <w:rsid w:val="00AC71D3"/>
    <w:rsid w:val="00AF4881"/>
    <w:rsid w:val="00B05CBC"/>
    <w:rsid w:val="00B2245F"/>
    <w:rsid w:val="00B534BC"/>
    <w:rsid w:val="00B62987"/>
    <w:rsid w:val="00B821C6"/>
    <w:rsid w:val="00B84D54"/>
    <w:rsid w:val="00B924A0"/>
    <w:rsid w:val="00B949C2"/>
    <w:rsid w:val="00BA7D17"/>
    <w:rsid w:val="00BD535C"/>
    <w:rsid w:val="00BD7216"/>
    <w:rsid w:val="00C06EC4"/>
    <w:rsid w:val="00C200E1"/>
    <w:rsid w:val="00C30121"/>
    <w:rsid w:val="00C365DD"/>
    <w:rsid w:val="00C41F13"/>
    <w:rsid w:val="00C42504"/>
    <w:rsid w:val="00C56F75"/>
    <w:rsid w:val="00C95AC8"/>
    <w:rsid w:val="00CB66D3"/>
    <w:rsid w:val="00CD45B7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02E5E"/>
    <w:rsid w:val="00E2112B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C535B"/>
    <w:rsid w:val="00F007D0"/>
    <w:rsid w:val="00F11B04"/>
    <w:rsid w:val="00F12E95"/>
    <w:rsid w:val="00F43FA9"/>
    <w:rsid w:val="00F62F26"/>
    <w:rsid w:val="00F82D66"/>
    <w:rsid w:val="00FA184C"/>
    <w:rsid w:val="00FB21FA"/>
    <w:rsid w:val="00FC5A41"/>
    <w:rsid w:val="00FC77DD"/>
    <w:rsid w:val="00FD2D6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6934</izvorni_sadrzaj>
    <derivirana_varijabla naziv="DomainObject.Predmet.Broj_1">6934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St-6934/2016</izvorni_sadrzaj>
    <derivirana_varijabla naziv="DomainObject.Predmet.OznakaBroj_1">St-6934/2016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ULAGANJA d.o.o. zastupanog po punomoćniku Elisabeth Rech; Odvjetničko društvo Hanžeković &amp; Partneri d.o.o.</izvorni_sadrzaj>
    <derivirana_varijabla naziv="DomainObject.Predmet.ProtustrankaFormated_1">  PZ ULAGANJA d.o.o. zastupanog po punomoćniku Elisabeth Rech; Odvjetničko društvo Hanžeković &amp; Partneri d.o.o.</derivirana_varijabla>
  </DomainObject.Predmet.ProtustrankaFormated>
  <DomainObject.Predmet.ProtustrankaFormatedOIB>
    <izvorni_sadrzaj>  PZ ULAGANJA d.o.o., OIB 60700310519 zastupanog po punomoćniku Elisabeth Rech; Odvjetničko društvo Hanžeković &amp; Partneri d.o.o.</izvorni_sadrzaj>
    <derivirana_varijabla naziv="DomainObject.Predmet.ProtustrankaFormatedOIB_1">  PZ ULAGANJA d.o.o., OIB 60700310519 zastupanog po punomoćniku Elisabeth Rech; Odvjetničko društvo Hanžeković &amp; Partneri d.o.o.</derivirana_varijabla>
  </DomainObject.Predmet.ProtustrankaFormatedOIB>
  <DomainObject.Predmet.ProtustrankaFormatedWithAdress>
    <izvorni_sadrzaj> PZ ULAGANJA d.o.o., Voćarska cesta 14, 10000 Zagreb zastupanog po punomoćniku Elisabeth Rech; Odvjetničko društvo Hanžeković &amp; Partneri d.o.o.</izvorni_sadrzaj>
    <derivirana_varijabla naziv="DomainObject.Predmet.ProtustrankaFormatedWithAdress_1"> PZ ULAGANJA d.o.o., Voćarska cesta 14, 10000 Zagreb zastupanog po punomoćniku Elisabeth Rech; Odvjetničko društvo Hanžeković &amp; Partneri d.o.o.</derivirana_varijabla>
  </DomainObject.Predmet.ProtustrankaFormatedWithAdress>
  <DomainObject.Predmet.ProtustrankaFormatedWithAdressOIB>
    <izvorni_sadrzaj> PZ ULAGANJA d.o.o., OIB 60700310519, Voćarska cesta 14, 10000 Zagreb zastupanog po punomoćniku Elisabeth Rech; Odvjetničko društvo Hanžeković &amp; Partneri d.o.o.</izvorni_sadrzaj>
    <derivirana_varijabla naziv="DomainObject.Predmet.ProtustrankaFormatedWithAdressOIB_1"> PZ ULAGANJA d.o.o., OIB 60700310519, Voćarska cesta 14, 10000 Zagreb zastupanog po punomoćniku Elisabeth Rech; Odvjetničko društvo Hanžeković &amp; Partneri d.o.o.</derivirana_varijabla>
  </DomainObject.Predmet.ProtustrankaFormatedWithAdressOIB>
  <DomainObject.Predmet.ProtustrankaWithAdress>
    <izvorni_sadrzaj>PZ ULAGANJA d.o.o. Voćarska cesta 14, 10000 Zagreb</izvorni_sadrzaj>
    <derivirana_varijabla naziv="DomainObject.Predmet.ProtustrankaWithAdress_1">PZ ULAGANJA d.o.o. Voćarska cesta 14, 10000 Zagreb</derivirana_varijabla>
  </DomainObject.Predmet.ProtustrankaWithAdress>
  <DomainObject.Predmet.ProtustrankaWithAdressOIB>
    <izvorni_sadrzaj>PZ ULAGANJA d.o.o., OIB 60700310519, Voćarska cesta 14, 10000 Zagreb</izvorni_sadrzaj>
    <derivirana_varijabla naziv="DomainObject.Predmet.ProtustrankaWithAdressOIB_1">PZ ULAGANJA d.o.o., OIB 60700310519, Voćarska cesta 14, 10000 Zagreb</derivirana_varijabla>
  </DomainObject.Predmet.ProtustrankaWithAdressOIB>
  <DomainObject.Predmet.ProtustrankaNazivFormated>
    <izvorni_sadrzaj>PZ ULAGANJA d.o.o.</izvorni_sadrzaj>
    <derivirana_varijabla naziv="DomainObject.Predmet.ProtustrankaNazivFormated_1">PZ ULAGANJA d.o.o.</derivirana_varijabla>
  </DomainObject.Predmet.ProtustrankaNazivFormated>
  <DomainObject.Predmet.ProtustrankaNazivFormatedOIB>
    <izvorni_sadrzaj>PZ ULAGANJA d.o.o., OIB 60700310519</izvorni_sadrzaj>
    <derivirana_varijabla naziv="DomainObject.Predmet.ProtustrankaNazivFormatedOIB_1">PZ ULAGANJA d.o.o., OIB 60700310519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društvo, d.o.o.</izvorni_sadrzaj>
    <derivirana_varijabla naziv="DomainObject.Predmet.StrankaFormated_1">  FINA Regionalni centar Zagreb; HETA ASSET RESOLUTION AG zastupanog po punomoćniku MAMIĆ PERIĆ REBERSKI RIMAC Odvjetničko društvo,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društvo, d.o.o.</izvorni_sadrzaj>
    <derivirana_varijabla naziv="DomainObject.Predmet.StrankaFormatedOIB_1">  FINA Regionalni centar Zagreb, OIB 85821130368; HETA ASSET RESOLUTION AG, OIB 90730821413 zastupanog po punomoćniku MAMIĆ PERIĆ REBERSKI RIMAC Odvjetničko društvo, d.o.o.</derivirana_varijabla>
  </DomainObject.Predmet.StrankaFormatedOIB>
  <DomainObject.Predmet.StrankaFormatedWithAdress>
    <izvorni_sadrzaj> FINA Regionalni centar Zagreb, Trg svibanjskih žrtava 1995. 1, 10000 Zagreb; HETA ASSET RESOLUTION AG, Alpen-Adria-Platz 1, 9020 Klagenfurt zastupanog po punomoćniku MAMIĆ PERIĆ REBERSKI RIMAC Odvjetničko društvo, d.o.o.</izvorni_sadrzaj>
    <derivirana_varijabla naziv="DomainObject.Predmet.StrankaFormatedWithAdress_1"> FINA Regionalni centar Zagreb, Trg svibanjskih žrtava 1995. 1, 10000 Zagreb; HETA ASSET RESOLUTION AG, Alpen-Adria-Platz 1, 9020 Klagenfurt zastupanog po punomoćniku MAMIĆ PERIĆ REBERSKI RIMAC Odvjetničko društvo,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9020 Klagenfurt zastupanog po punomoćniku MAMIĆ PERIĆ REBERSKI RIMAC Odvjetničko društvo, d.o.o.</izvorni_sadrzaj>
    <derivirana_varijabla naziv="DomainObject.Predmet.StrankaFormatedWithAdressOIB_1"> FINA Regionalni centar Zagreb, OIB 85821130368, Trg svibanjskih žrtava 1995. 1, 10000 Zagreb; HETA ASSET RESOLUTION AG, OIB 90730821413, Alpen-Adria-Platz 1, 9020 Klagenfurt zastupanog po punomoćniku MAMIĆ PERIĆ REBERSKI RIMAC Odvjetničko društvo, d.o.o.</derivirana_varijabla>
  </DomainObject.Predmet.StrankaFormatedWithAdressOIB>
  <DomainObject.Predmet.StrankaWithAdress>
    <izvorni_sadrzaj>FINA Regionalni centar Zagreb Trg svibanjskih žrtava 1995. 1,10000 Zagreb,HETA ASSET RESOLUTION AG Alpen-Adria-Platz 1,9020 Klagenfurt</izvorni_sadrzaj>
    <derivirana_varijabla naziv="DomainObject.Predmet.StrankaWithAdress_1">FINA Regionalni centar Zagreb Trg svibanjskih žrtava 1995. 1,10000 Zagreb,HETA ASSET RESOLUTION AG Alpen-Adria-Platz 1,9020 Klagenfurt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1,9020 Klagenfurt</izvorni_sadrzaj>
    <derivirana_varijabla naziv="DomainObject.Predmet.StrankaWithAdressOIB_1">FINA Regionalni centar Zagreb, OIB 85821130368, Trg svibanjskih žrtava 1995. 1,10000 Zagreb,HETA ASSET RESOLUTION AG, OIB 90730821413, Alpen-Adria-Platz 1,9020 Klagenfurt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društvo, d.o.o.</item>
    </izvorni_sadrzaj>
    <derivirana_varijabla naziv="DomainObject.Predmet.StrankaListFormated_1">
      <item>FINA Regionalni centar Zagreb</item>
      <item>HETA ASSET RESOLUTION AG zastupanog po punomoćniku MAMIĆ PERIĆ REBERSKI RIMAC Odvjetničko društvo,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društvo,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društvo,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9020 Klagenfurt zastupanog po punomoćniku MAMIĆ PERIĆ REBERSKI RIMAC Odvjetničko društvo,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9020 Klagenfurt zastupanog po punomoćniku MAMIĆ PERIĆ REBERSKI RIMAC Odvjetničko društvo,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9020 Klagenfurt zastupanog po punomoćniku MAMIĆ PERIĆ REBERSKI RIMAC Odvjetničko društvo,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PZ ULAGANJA d.o.o. zastupanog po punomoćniku Elisabeth Rech; Odvjetničko društvo Hanžeković &amp; Partneri d.o.o.</item>
    </izvorni_sadrzaj>
    <derivirana_varijabla naziv="DomainObject.Predmet.ProtuStrankaListFormated_1">
      <item>PZ ULAGANJA d.o.o. zastupanog po punomoćniku Elisabeth Rech; Odvjetničko društvo Hanžeković &amp; Partneri d.o.o.</item>
    </derivirana_varijabla>
  </DomainObject.Predmet.ProtuStrankaListFormated>
  <DomainObject.Predmet.ProtuStrankaListFormatedOIB>
    <izvorni_sadrzaj>
      <item>PZ ULAGANJA d.o.o., OIB 60700310519 zastupanog po punomoćniku Elisabeth Rech; Odvjetničko društvo Hanžeković &amp; Partneri d.o.o.</item>
    </izvorni_sadrzaj>
    <derivirana_varijabla naziv="DomainObject.Predmet.ProtuStrankaListFormatedOIB_1">
      <item>PZ ULAGANJA d.o.o., OIB 60700310519 zastupanog po punomoćniku Elisabeth Rech; Odvjetničko društvo Hanžeković &amp; Partneri d.o.o.</item>
    </derivirana_varijabla>
  </DomainObject.Predmet.ProtuStrankaListFormatedOIB>
  <DomainObject.Predmet.ProtuStrankaListFormatedWithAdress>
    <izvorni_sadrzaj>
      <item>PZ ULAGANJA d.o.o., Voćarska cesta 14, 10000 Zagreb zastupanog po punomoćniku Elisabeth Rech; Odvjetničko društvo Hanžeković &amp; Partneri d.o.o.</item>
    </izvorni_sadrzaj>
    <derivirana_varijabla naziv="DomainObject.Predmet.ProtuStrankaListFormatedWithAdress_1">
      <item>PZ ULAGANJA d.o.o., Voćarska cesta 14, 10000 Zagreb zastupanog po punomoćniku Elisabeth Rech; Odvjetničko društvo Hanžeković &amp; Partneri d.o.o.</item>
    </derivirana_varijabla>
  </DomainObject.Predmet.ProtuStrankaListFormatedWithAdress>
  <DomainObject.Predmet.ProtuStrankaListFormatedWithAdressOIB>
    <izvorni_sadrzaj>
      <item>PZ ULAGANJA d.o.o., OIB 60700310519, Voćarska cesta 14, 10000 Zagreb zastupanog po punomoćniku Elisabeth Rech; Odvjetničko društvo Hanžeković &amp; Partneri d.o.o.</item>
    </izvorni_sadrzaj>
    <derivirana_varijabla naziv="DomainObject.Predmet.ProtuStrankaListFormatedWithAdressOIB_1">
      <item>PZ ULAGANJA d.o.o., OIB 60700310519, Voćarska cesta 14, 10000 Zagreb zastupanog po punomoćniku Elisabeth Rech; Odvjetničko društvo Hanžeković &amp; Partneri d.o.o.</item>
    </derivirana_varijabla>
  </DomainObject.Predmet.ProtuStrankaListFormatedWithAdressOIB>
  <DomainObject.Predmet.ProtuStrankaListNazivFormated>
    <izvorni_sadrzaj>
      <item>PZ ULAGANJA d.o.o.</item>
    </izvorni_sadrzaj>
    <derivirana_varijabla naziv="DomainObject.Predmet.ProtuStrankaListNazivFormated_1">
      <item>PZ ULAGANJA d.o.o.</item>
    </derivirana_varijabla>
  </DomainObject.Predmet.ProtuStrankaListNazivFormated>
  <DomainObject.Predmet.ProtuStrankaListNazivFormatedOIB>
    <izvorni_sadrzaj>
      <item>PZ ULAGANJA d.o.o., OIB 60700310519</item>
    </izvorni_sadrzaj>
    <derivirana_varijabla naziv="DomainObject.Predmet.ProtuStrankaListNazivFormatedOIB_1">
      <item>PZ ULAGANJA d.o.o., OIB 60700310519</item>
    </derivirana_varijabla>
  </DomainObject.Predmet.ProtuStrankaListNazivFormatedOIB>
  <DomainObject.Predmet.OstaliListFormated>
    <izvorni_sadrzaj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izvorni_sadrzaj>
    <derivirana_varijabla naziv="DomainObject.Predmet.OstaliListFormated_1">
      <item>Elisabeth Rech punomoćnica sudionika u postupku PZ ULAGANJA d.o.o.</item>
      <item>Odvjetničko društvo Hanžeković &amp; Partneri d.o.o. punomoćnik sudionika u postupku PZ ULAGANJA d.o.o.</item>
      <item>MAMIĆ PERIĆ REBERSKI RIMAC Odvjetničko društvo, d.o.o. punomoćnik sudionika u postupku HETA ASSET RESOLUTION AG</item>
    </derivirana_varijabla>
  </DomainObject.Predmet.OstaliListFormated>
  <DomainObject.Predmet.OstaliListFormatedOIB>
    <izvorni_sadrzaj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izvorni_sadrzaj>
    <derivirana_varijabla naziv="DomainObject.Predmet.OstaliListFormatedOIB_1">
      <item>Elisabeth Rech, OIB 29687669271 punomoćnica sudionika u postupku PZ ULAGANJA d.o.o.</item>
      <item>Odvjetničko društvo Hanžeković &amp; Partneri d.o.o., OIB 85127306373 punomoćnik sudionika u postupku PZ ULAGANJA d.o.o.</item>
      <item>MAMIĆ PERIĆ REBERSKI RIMAC Odvjetničko društvo, d.o.o., OIB 32802230502 punomoćnik sudionika u postupku HETA ASSET RESOLUTION AG</item>
    </derivirana_varijabla>
  </DomainObject.Predmet.OstaliListFormatedOIB>
  <DomainObject.Predmet.OstaliListFormatedWithAdress>
    <izvorni_sadrzaj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izvorni_sadrzaj>
    <derivirana_varijabla naziv="DomainObject.Predmet.OstaliListFormatedWithAdress_1">
      <item>Elisabeth Rech, Kärntnerring 0045, Beč punomoćnica sudionika u postupku PZ ULAGANJA d.o.o.</item>
      <item>Odvjetničko društvo Hanžeković &amp; Partneri d.o.o., Radnička c. 22 P.P.300, 10000 Zagreb punomoćnik sudionika u postupku PZ ULAGANJA d.o.o.</item>
      <item>MAMIĆ PERIĆ REBERSKI RIMAC Odvjetničko društvo, d.o.o., Ivana Lučića 2a, 10000 Zagreb punomoćnik sudionika u postupku HETA ASSET RESOLUTION AG</item>
    </derivirana_varijabla>
  </DomainObject.Predmet.OstaliListFormatedWithAdress>
  <DomainObject.Predmet.OstaliListFormatedWithAdressOIB>
    <izvorni_sadrzaj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izvorni_sadrzaj>
    <derivirana_varijabla naziv="DomainObject.Predmet.OstaliListFormatedWithAdressOIB_1">
      <item>Elisabeth Rech, OIB 29687669271, Kärntnerring 0045, Beč punomoćnica sudionika u postupku PZ ULAGANJA d.o.o.</item>
      <item>Odvjetničko društvo Hanžeković &amp; Partneri d.o.o., OIB 85127306373, Radnička c. 22 P.P.300, 10000 Zagreb punomoćnik sudionika u postupku PZ ULAGANJA d.o.o.</item>
      <item>MAMIĆ PERIĆ REBERSKI RIMAC Odvjetničko društvo, d.o.o., OIB 32802230502, Ivana Lučića 2a, 10000 Zagreb punomoćnik sudionika u postupku HETA ASSET RESOLUTION AG</item>
    </derivirana_varijabla>
  </DomainObject.Predmet.OstaliListFormatedWithAdressOIB>
  <DomainObject.Predmet.OstaliListNazivFormated>
    <izvorni_sadrzaj>
      <item>Elisabeth Rech</item>
      <item>Odvjetničko društvo Hanžeković &amp; Partneri d.o.o.</item>
      <item>MAMIĆ PERIĆ REBERSKI RIMAC Odvjetničko društvo, d.o.o.</item>
    </izvorni_sadrzaj>
    <derivirana_varijabla naziv="DomainObject.Predmet.OstaliListNazivFormated_1">
      <item>Elisabeth Rech</item>
      <item>Odvjetničko društvo Hanžeković &amp; Partneri d.o.o.</item>
      <item>MAMIĆ PERIĆ REBERSKI RIMAC Odvjetničko društvo, d.o.o.</item>
    </derivirana_varijabla>
  </DomainObject.Predmet.OstaliListNazivFormated>
  <DomainObject.Predmet.OstaliListNazivFormatedOIB>
    <izvorni_sadrzaj>
      <item>Elisabeth Rech, OIB 29687669271</item>
      <item>Odvjetničko društvo Hanžeković &amp; Partneri d.o.o., OIB 85127306373</item>
      <item>MAMIĆ PERIĆ REBERSKI RIMAC Odvjetničko društvo, d.o.o., OIB 32802230502</item>
    </izvorni_sadrzaj>
    <derivirana_varijabla naziv="DomainObject.Predmet.OstaliListNazivFormatedOIB_1">
      <item>Elisabeth Rech, OIB 29687669271</item>
      <item>Odvjetničko društvo Hanžeković &amp; Partneri d.o.o., OIB 85127306373</item>
      <item>MAMIĆ PERIĆ REBERSKI RIMAC Odvjetničko društvo,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PZ ULAGANJA d.o.o.</izvorni_sadrzaj>
    <derivirana_varijabla naziv="DomainObject.Predmet.ProtustrankaIDrugi_1">PZ ULAGANJA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PZ ULAGANJA d.o.o., OIB 60700310519, Voćarska cesta 14, 10000 Zagreb</izvorni_sadrzaj>
    <derivirana_varijabla naziv="DomainObject.Predmet.ProtustrankaIDrugiAdressOIB_1">PZ ULAGANJA d.o.o., OIB 60700310519,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izvorni_sadrzaj>
    <derivirana_varijabla naziv="DomainObject.Predmet.SudioniciListNaziv_1">
      <item>Elisabeth Rech</item>
      <item>PZ ULAGANJA d.o.o.</item>
      <item>FINA Regionalni centar Zagreb</item>
      <item>Odvjetničko društvo Hanžeković &amp; Partneri d.o.o.</item>
      <item>HETA ASSET RESOLUTION AG</item>
      <item>MAMIĆ PERIĆ REBERSKI RIMAC Odvjetničko društvo, d.o.o.</item>
    </derivirana_varijabla>
  </DomainObject.Predmet.SudioniciListNaziv>
  <DomainObject.Predmet.SudioniciListAdressOIB>
    <izvorni_sadrzaj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izvorni_sadrzaj>
    <derivirana_varijabla naziv="DomainObject.Predmet.SudioniciListAdressOIB_1">
      <item>Elisabeth Rech, OIB 29687669271, Kärntnerring 0045,Beč</item>
      <item>PZ ULAGANJA d.o.o., OIB 60700310519, Voćarska cesta 14,10000 Zagreb</item>
      <item>FINA Regionalni centar Zagreb, OIB 85821130368, Trg svibanjskih žrtava 1995. 1,10000 Zagreb</item>
      <item>Odvjetničko društvo Hanžeković &amp; Partneri d.o.o., OIB 85127306373, Radnička c. 22 P.P.300,10000 Zagreb</item>
      <item>HETA ASSET RESOLUTION AG, OIB 90730821413, Alpen-Adria-Platz 1,9020 Klagenfurt</item>
      <item>MAMIĆ PERIĆ REBERSKI RIMAC Odvjetničko društvo, d.o.o., OIB 32802230502,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29687669271</item>
      <item>, OIB 60700310519</item>
      <item>, OIB 85821130368</item>
      <item>, OIB 85127306373</item>
      <item>, OIB 90730821413</item>
      <item>, OIB 32802230502</item>
    </izvorni_sadrzaj>
    <derivirana_varijabla naziv="DomainObject.Predmet.SudioniciListNazivOIB_1">
      <item>, OIB 29687669271</item>
      <item>, OIB 60700310519</item>
      <item>, OIB 85821130368</item>
      <item>, OIB 85127306373</item>
      <item>, OIB 90730821413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DB48C5-57E1-49F9-8A14-A6545961D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379</properties:Words>
  <properties:Characters>2003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2019-06-03T11:33:00Z</dcterms:created>
  <dc:creator>Ante</dc:creator>
  <cp:lastModifiedBy>Vinka Mihalinčić</cp:lastModifiedBy>
  <cp:lastPrinted>2019-06-03T11:35:00Z</cp:lastPrinted>
  <dcterms:modified xmlns:xsi="http://www.w3.org/2001/XMLSchema-instance" xsi:type="dcterms:W3CDTF">2019-06-03T11:35:00Z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(St-6934-16-razrješenje stečajnog upravitelja-automatski s iznimkom-novi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