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0f3e" w14:paraId="b3e0f3e" w:rsidRDefault="002B5B84" w:rsidP="002B5B84" w:rsidR="002B5B84" w:rsidRPr="00535686">
      <w:pPr>
        <w:jc w:val="both"/>
        <w15:collapsed w:val="false"/>
      </w:pPr>
      <w:r w:rsidRPr="00535686">
        <w:t xml:space="preserve">                 </w:t>
      </w:r>
      <w:r w:rsidRPr="00535686"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5B84" w:rsidP="002B5B84" w:rsidR="002B5B84" w:rsidRPr="00535686">
      <w:pPr>
        <w:jc w:val="both"/>
      </w:pPr>
      <w:r w:rsidRPr="00535686">
        <w:t xml:space="preserve">   REPUBLIKA HRVATSKA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</w:t>
      </w:r>
    </w:p>
    <w:p w:rsidRDefault="002B5B84" w:rsidP="002B5B84" w:rsidR="002B5B84" w:rsidRPr="00535686">
      <w:pPr>
        <w:jc w:val="both"/>
      </w:pPr>
      <w:r w:rsidRPr="00535686">
        <w:t>TRGOVAČKI SUD U PAZINU</w:t>
      </w:r>
    </w:p>
    <w:p w:rsidRDefault="002B5B84" w:rsidP="002B5B84" w:rsidR="002B5B84" w:rsidRPr="00535686">
      <w:pPr>
        <w:jc w:val="both"/>
      </w:pPr>
      <w:r w:rsidRPr="00535686">
        <w:t xml:space="preserve">     52000 Pazin, </w:t>
      </w:r>
      <w:proofErr w:type="spellStart"/>
      <w:r w:rsidRPr="00535686">
        <w:t>Drševka</w:t>
      </w:r>
      <w:proofErr w:type="spellEnd"/>
      <w:r w:rsidRPr="00535686">
        <w:t xml:space="preserve"> 1</w:t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</w:r>
      <w:r w:rsidRPr="00535686">
        <w:tab/>
        <w:t xml:space="preserve">      </w:t>
      </w:r>
    </w:p>
    <w:p w:rsidRDefault="002B5B84" w:rsidP="002B5B84" w:rsidR="002B5B8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St-111</w:t>
      </w:r>
      <w:r w:rsidRPr="00535686">
        <w:t>/201</w:t>
      </w:r>
      <w:r>
        <w:t>9</w:t>
      </w:r>
      <w:r w:rsidRPr="00535686">
        <w:t>-</w:t>
      </w:r>
      <w:r w:rsidR="00CA5E6C">
        <w:t>10</w:t>
      </w:r>
    </w:p>
    <w:p w:rsidRDefault="002B5B84" w:rsidP="002B5B84" w:rsidR="002B5B84" w:rsidRPr="00535686">
      <w:pPr>
        <w:jc w:val="both"/>
      </w:pPr>
    </w:p>
    <w:p w:rsidRDefault="002B5B84" w:rsidP="002B5B84" w:rsidR="002B5B84" w:rsidRPr="00535686">
      <w:pPr>
        <w:jc w:val="center"/>
      </w:pPr>
      <w:r w:rsidRPr="00535686">
        <w:t>R E P U B L I K A  H R V A T S K A</w:t>
      </w:r>
    </w:p>
    <w:p w:rsidRDefault="002B5B84" w:rsidP="002B5B84" w:rsidR="002B5B84" w:rsidRPr="00535686">
      <w:pPr>
        <w:jc w:val="center"/>
      </w:pPr>
    </w:p>
    <w:p w:rsidRDefault="002B5B84" w:rsidP="002B5B84" w:rsidR="002B5B84" w:rsidRPr="00535686">
      <w:pPr>
        <w:jc w:val="center"/>
      </w:pPr>
      <w:r w:rsidRPr="00535686">
        <w:t>R J E Š E N J E</w:t>
      </w:r>
    </w:p>
    <w:p w:rsidRDefault="002B5B84" w:rsidP="002B5B84" w:rsidR="002B5B84" w:rsidRPr="00535686">
      <w:pPr>
        <w:jc w:val="center"/>
      </w:pPr>
    </w:p>
    <w:p w:rsidRDefault="002B5B84" w:rsidP="002B5B84" w:rsidR="002B5B84" w:rsidRPr="00535686">
      <w:pPr>
        <w:ind w:firstLine="720"/>
        <w:jc w:val="both"/>
      </w:pPr>
      <w:r w:rsidRPr="00535686">
        <w:t>Trgo</w:t>
      </w:r>
      <w:r>
        <w:t>vački sud u Pazinu, po stečajnoj</w:t>
      </w:r>
      <w:r w:rsidRPr="00535686">
        <w:t xml:space="preserve"> su</w:t>
      </w:r>
      <w:r>
        <w:t>tkinji</w:t>
      </w:r>
      <w:r w:rsidRPr="00535686">
        <w:t xml:space="preserve"> Adrijani Labinjan Skok, u stečajnom postupku nad </w:t>
      </w:r>
      <w:r w:rsidRPr="00856708">
        <w:t xml:space="preserve">Stečajnom masom iza </w:t>
      </w:r>
      <w:r w:rsidRPr="006124D1">
        <w:t>VIVODA PROMET d.o.o. u stečaju, Rijeka, Zagrebačka 16, OIB: 52915357824</w:t>
      </w:r>
      <w:r w:rsidRPr="00415C2D">
        <w:t xml:space="preserve">, </w:t>
      </w:r>
      <w:r>
        <w:t>17. lipnja 2019</w:t>
      </w:r>
      <w:r w:rsidRPr="00535686">
        <w:t>.</w:t>
      </w:r>
    </w:p>
    <w:p w:rsidRDefault="002B5B84" w:rsidP="002B5B84" w:rsidR="002B5B84" w:rsidRPr="00535686">
      <w:pPr>
        <w:jc w:val="center"/>
      </w:pPr>
      <w:r w:rsidRPr="00535686">
        <w:t>r i j e š i o  j e</w:t>
      </w:r>
    </w:p>
    <w:p w:rsidRDefault="002B5B84" w:rsidP="002B5B84" w:rsidR="002B5B84" w:rsidRPr="00535686">
      <w:pPr>
        <w:jc w:val="center"/>
      </w:pPr>
    </w:p>
    <w:p w:rsidRDefault="002B5B84" w:rsidP="002B5B84" w:rsidR="002B5B84" w:rsidRPr="00535686">
      <w:pPr>
        <w:jc w:val="both"/>
      </w:pPr>
      <w:r w:rsidRPr="00535686">
        <w:tab/>
      </w:r>
      <w:r>
        <w:t xml:space="preserve">I. </w:t>
      </w:r>
      <w:r w:rsidRPr="00535686">
        <w:t xml:space="preserve">U stečajnom postupku nad </w:t>
      </w:r>
      <w:r w:rsidRPr="00856708">
        <w:t xml:space="preserve">Stečajnom masom iza </w:t>
      </w:r>
      <w:r w:rsidRPr="006124D1">
        <w:t>VIVODA PROMET d.o.o. u stečaju, Rijeka, Zagrebačka 16, OIB: 52915357824</w:t>
      </w:r>
      <w:r>
        <w:t>, utvrđene su</w:t>
      </w:r>
      <w:r w:rsidRPr="00535686">
        <w:t>:</w:t>
      </w:r>
    </w:p>
    <w:p w:rsidRDefault="002B5B84" w:rsidP="002B5B84" w:rsidR="002B5B84" w:rsidRPr="00535686">
      <w:pPr>
        <w:jc w:val="both"/>
      </w:pPr>
    </w:p>
    <w:p w:rsidRDefault="002B5B84" w:rsidP="002B5B84" w:rsidR="002B5B84" w:rsidRPr="00AA3B25">
      <w:pPr>
        <w:pStyle w:val="Odlomakpopisa"/>
        <w:numPr>
          <w:ilvl w:val="0"/>
          <w:numId w:val="1"/>
        </w:numPr>
        <w:jc w:val="both"/>
      </w:pPr>
      <w:r w:rsidRPr="00AA3B25">
        <w:t>Tražbin</w:t>
      </w:r>
      <w:r>
        <w:t>a I</w:t>
      </w:r>
      <w:r w:rsidRPr="00AA3B25">
        <w:t xml:space="preserve">. </w:t>
      </w:r>
      <w:r>
        <w:t>višeg</w:t>
      </w:r>
      <w:r w:rsidRPr="00AA3B25">
        <w:t xml:space="preserve"> isplatnog reda:</w:t>
      </w:r>
    </w:p>
    <w:p w:rsidRDefault="002B5B84" w:rsidP="002B5B84" w:rsidR="002B5B84" w:rsidRPr="00D71292"/>
    <w:p w:rsidRDefault="002B5B84" w:rsidP="002B5B84" w:rsidR="002B5B84">
      <w:pPr>
        <w:ind w:firstLine="708"/>
      </w:pPr>
      <w:r>
        <w:t>1.) REPUBLIKA HRVATSKA</w:t>
      </w:r>
      <w:r w:rsidRPr="00D71292">
        <w:t>, OIB: 52634238587</w:t>
      </w:r>
      <w:r>
        <w:t xml:space="preserve"> u iznosu </w:t>
      </w:r>
      <w:r w:rsidRPr="00242BA2">
        <w:t>od 73.417,17 kn.</w:t>
      </w:r>
    </w:p>
    <w:p w:rsidRDefault="002B5B84" w:rsidP="002B5B84" w:rsidR="002B5B84">
      <w:pPr>
        <w:ind w:firstLine="708"/>
      </w:pPr>
    </w:p>
    <w:p w:rsidRDefault="002B5B84" w:rsidP="002B5B84" w:rsidR="002B5B84">
      <w:pPr>
        <w:pStyle w:val="Odlomakpopisa"/>
        <w:numPr>
          <w:ilvl w:val="0"/>
          <w:numId w:val="1"/>
        </w:numPr>
      </w:pPr>
      <w:r>
        <w:t>Tražbina II. višeg isplatnog reda:</w:t>
      </w:r>
    </w:p>
    <w:p w:rsidRDefault="002B5B84" w:rsidP="002B5B84" w:rsidR="002B5B84">
      <w:pPr>
        <w:ind w:firstLine="708"/>
        <w:jc w:val="both"/>
      </w:pPr>
    </w:p>
    <w:p w:rsidRDefault="002B5B84" w:rsidP="002B5B84" w:rsidR="002B5B84" w:rsidRPr="00D71292">
      <w:pPr>
        <w:ind w:firstLine="708"/>
        <w:jc w:val="both"/>
      </w:pPr>
      <w:r>
        <w:t>1</w:t>
      </w:r>
      <w:r w:rsidRPr="00D71292">
        <w:t xml:space="preserve">.) </w:t>
      </w:r>
      <w:r>
        <w:t>REPUBLIKA HRVATSKA</w:t>
      </w:r>
      <w:r w:rsidRPr="00D71292">
        <w:t xml:space="preserve">, OIB: 52634238587, u iznosu od </w:t>
      </w:r>
      <w:r w:rsidR="00242BA2" w:rsidRPr="008322D2">
        <w:t xml:space="preserve">18.094,56 </w:t>
      </w:r>
      <w:r w:rsidRPr="00D71292">
        <w:t xml:space="preserve">kn. </w:t>
      </w:r>
    </w:p>
    <w:p w:rsidRDefault="002B5B84" w:rsidP="002B5B84" w:rsidR="002B5B84">
      <w:pPr>
        <w:ind w:firstLine="708"/>
        <w:jc w:val="both"/>
        <w:rPr>
          <w:color w:val="FF0000"/>
        </w:rPr>
      </w:pPr>
    </w:p>
    <w:p w:rsidRDefault="00242BA2" w:rsidP="002B5B84" w:rsidR="00242BA2">
      <w:pPr>
        <w:ind w:firstLine="708"/>
        <w:jc w:val="both"/>
        <w:rPr>
          <w:color w:val="FF0000"/>
        </w:rPr>
      </w:pPr>
    </w:p>
    <w:p w:rsidRDefault="002B5B84" w:rsidP="002B5B84" w:rsidR="002B5B84" w:rsidRPr="00DF4241">
      <w:pPr>
        <w:ind w:left="360"/>
        <w:jc w:val="center"/>
      </w:pPr>
      <w:r w:rsidRPr="00DF4241">
        <w:t>Obrazloženje</w:t>
      </w:r>
    </w:p>
    <w:p w:rsidRDefault="002B5B84" w:rsidP="002B5B84" w:rsidR="002B5B84">
      <w:pPr>
        <w:ind w:left="360"/>
        <w:jc w:val="center"/>
      </w:pPr>
    </w:p>
    <w:p w:rsidRDefault="00242BA2" w:rsidP="002B5B84" w:rsidR="00242BA2" w:rsidRPr="00DF4241">
      <w:pPr>
        <w:ind w:left="360"/>
        <w:jc w:val="center"/>
      </w:pPr>
    </w:p>
    <w:p w:rsidRDefault="002B5B84" w:rsidP="002B5B84" w:rsidR="002B5B84" w:rsidRPr="00242BA2">
      <w:pPr>
        <w:jc w:val="both"/>
      </w:pPr>
      <w:r w:rsidRPr="00DF4241">
        <w:tab/>
      </w:r>
      <w:r w:rsidRPr="00242BA2">
        <w:t>Na ispitnom ročištu održanom 17. lipnja 2019. ispitane su prijave tražbina viših isplatnih redova. Stečajni sudac je temeljem čl. 264. Stečajnog zakona (Narodne novine broj 71/15, 104/17, dalje: SZ) sastavio tablicu ispitanih tražbina u kojoj su za svaku tražbinu uneseni podaci u kojoj je mjeri tražbina utvrđena odnosno osporena prema svom iznosu i svom redu.</w:t>
      </w:r>
    </w:p>
    <w:p w:rsidRDefault="002B5B84" w:rsidP="002B5B84" w:rsidR="002B5B84" w:rsidRPr="00242BA2">
      <w:pPr>
        <w:jc w:val="both"/>
      </w:pPr>
      <w:r w:rsidRPr="00242BA2">
        <w:tab/>
        <w:t>Tražbine viših isplatnih redova iz točke I. A) i B) izreke ovog rješenja smatraju se utvrđenim, budući ih je priznao stečajni upravitelj a nisu osporili vjerovnici. Tražbine vjerovnika koje su priznate nisu posebno obrazložene.</w:t>
      </w:r>
    </w:p>
    <w:p w:rsidRDefault="002B5B84" w:rsidP="002B5B84" w:rsidR="00242BA2" w:rsidRPr="00242BA2">
      <w:pPr>
        <w:jc w:val="both"/>
      </w:pPr>
      <w:r w:rsidRPr="00242BA2">
        <w:tab/>
      </w:r>
      <w:r w:rsidR="00242BA2" w:rsidRPr="00242BA2">
        <w:t xml:space="preserve">Slijedom navedenog a na temelju odredbe čl. 265. SZ-a donesena je odluka kao u izreci. </w:t>
      </w:r>
    </w:p>
    <w:p w:rsidRDefault="00242BA2" w:rsidP="002B5B84" w:rsidR="00242BA2" w:rsidRPr="00242BA2">
      <w:pPr>
        <w:jc w:val="both"/>
      </w:pPr>
    </w:p>
    <w:p w:rsidRDefault="002B5B84" w:rsidP="002B5B84" w:rsidR="002B5B84" w:rsidRPr="00535686">
      <w:pPr>
        <w:jc w:val="both"/>
        <w:rPr>
          <w:color w:themeShade="BF" w:themeColor="accent6" w:val="538135"/>
        </w:rPr>
      </w:pPr>
      <w:r w:rsidRPr="008069E8">
        <w:rPr>
          <w:color w:val="FF0000"/>
        </w:rPr>
        <w:tab/>
      </w:r>
    </w:p>
    <w:p w:rsidRDefault="002B5B84" w:rsidP="002B5B84" w:rsidR="002B5B84" w:rsidRPr="00535686">
      <w:pPr>
        <w:ind w:firstLine="708"/>
        <w:jc w:val="center"/>
      </w:pPr>
      <w:r w:rsidRPr="00535686">
        <w:t>U Paz</w:t>
      </w:r>
      <w:r w:rsidRPr="00415C2D">
        <w:t xml:space="preserve">inu </w:t>
      </w:r>
      <w:r>
        <w:t>17. lipnja 2019</w:t>
      </w:r>
      <w:r w:rsidRPr="00535686">
        <w:t>.</w:t>
      </w:r>
    </w:p>
    <w:p w:rsidRDefault="002B5B84" w:rsidP="002B5B84" w:rsidR="002B5B84">
      <w:pPr>
        <w:ind w:firstLine="708"/>
        <w:jc w:val="center"/>
        <w:rPr>
          <w:color w:themeShade="BF" w:themeColor="accent6" w:val="538135"/>
        </w:rPr>
      </w:pPr>
    </w:p>
    <w:p w:rsidRDefault="00532EEC" w:rsidP="002B5B84" w:rsidR="00532EEC" w:rsidRPr="00535686">
      <w:pPr>
        <w:ind w:firstLine="708"/>
        <w:jc w:val="center"/>
        <w:rPr>
          <w:color w:themeShade="BF" w:themeColor="accent6" w:val="538135"/>
        </w:rPr>
      </w:pPr>
    </w:p>
    <w:p w:rsidRDefault="002B5B84" w:rsidP="002B5B84" w:rsidR="002B5B84" w:rsidRPr="00535686">
      <w:pPr>
        <w:ind w:firstLine="708" w:left="5664"/>
        <w:jc w:val="center"/>
      </w:pPr>
      <w:r w:rsidRPr="00535686">
        <w:t>Stečajna sutkinja</w:t>
      </w:r>
    </w:p>
    <w:p w:rsidRDefault="002B5B84" w:rsidP="002B5B84" w:rsidR="002B5B84" w:rsidRPr="00535686">
      <w:pPr>
        <w:ind w:firstLine="708" w:left="4956"/>
        <w:jc w:val="center"/>
      </w:pPr>
      <w:r w:rsidRPr="00535686">
        <w:t xml:space="preserve">          Adrijana Labinjan Skok</w:t>
      </w:r>
      <w:bookmarkStart w:name="_GoBack" w:id="0"/>
      <w:r w:rsidRPr="00535686">
        <w:t>, v.</w:t>
      </w:r>
      <w:r>
        <w:t xml:space="preserve"> </w:t>
      </w:r>
      <w:r w:rsidRPr="00535686">
        <w:t>r.</w:t>
      </w:r>
      <w:bookmarkEnd w:id="0"/>
    </w:p>
    <w:p w:rsidRDefault="002B5B84" w:rsidP="002B5B84" w:rsidR="002B5B84">
      <w:pPr>
        <w:jc w:val="both"/>
      </w:pPr>
    </w:p>
    <w:p w:rsidRDefault="00242BA2" w:rsidP="002B5B84" w:rsidR="00242BA2">
      <w:pPr>
        <w:jc w:val="both"/>
      </w:pPr>
    </w:p>
    <w:p w:rsidRDefault="00242BA2" w:rsidP="002B5B84" w:rsidR="00242BA2">
      <w:pPr>
        <w:jc w:val="both"/>
      </w:pPr>
    </w:p>
    <w:p w:rsidRDefault="002B5B84" w:rsidP="002B5B84" w:rsidR="002B5B84" w:rsidRPr="00535686">
      <w:pPr>
        <w:jc w:val="both"/>
      </w:pPr>
      <w:r w:rsidRPr="00535686">
        <w:lastRenderedPageBreak/>
        <w:t>UPUTA O PRAVNOM LIJEKU:</w:t>
      </w:r>
    </w:p>
    <w:p w:rsidRDefault="002B5B84" w:rsidP="002B5B84" w:rsidR="002B5B84" w:rsidRPr="00535686">
      <w:pPr>
        <w:jc w:val="both"/>
      </w:pPr>
      <w:r w:rsidRPr="00535686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dostave iste a dostava se smatra obavljenom istekom osmog dana od dana objave rješenja na mrežnoj stranici e-Oglasna ploča sudova (čl. 12. st. 1. i 2. SZ-a), putem ovog suda u tri primjerka, a o žalbi odlučuje Visoki trgovački sud Republike Hrvatske. </w:t>
      </w:r>
    </w:p>
    <w:p w:rsidRDefault="002B5B84" w:rsidP="002B5B84" w:rsidR="002B5B84" w:rsidRPr="00535686">
      <w:pPr>
        <w:ind w:left="7080"/>
        <w:jc w:val="both"/>
        <w:rPr>
          <w:color w:themeShade="BF" w:themeColor="accent6" w:val="538135"/>
        </w:rPr>
      </w:pPr>
    </w:p>
    <w:p w:rsidRDefault="002B5B84" w:rsidP="002B5B84" w:rsidR="002B5B84" w:rsidRPr="00535686">
      <w:pPr>
        <w:tabs>
          <w:tab w:pos="6336" w:val="left"/>
        </w:tabs>
      </w:pPr>
      <w:r w:rsidRPr="00535686">
        <w:t xml:space="preserve">DNA:  </w:t>
      </w:r>
      <w:r>
        <w:tab/>
      </w:r>
    </w:p>
    <w:p w:rsidRDefault="002B5B84" w:rsidP="002B5B84" w:rsidR="002B5B84" w:rsidRPr="00DF4241">
      <w:pPr>
        <w:jc w:val="both"/>
      </w:pPr>
      <w:r w:rsidRPr="00DF4241">
        <w:t>- e-Oglasna ploča suda 8 dana (čl. 265. st. 2. SZ-a)</w:t>
      </w:r>
    </w:p>
    <w:p w:rsidRDefault="002B5B84" w:rsidP="002B5B84" w:rsidR="002B5B84" w:rsidRPr="00DF4241">
      <w:pPr>
        <w:jc w:val="both"/>
      </w:pPr>
      <w:r w:rsidRPr="00DF4241">
        <w:t xml:space="preserve">- stečajni upravitelj </w:t>
      </w:r>
      <w:r>
        <w:t xml:space="preserve">Dubravka </w:t>
      </w:r>
      <w:proofErr w:type="spellStart"/>
      <w:r>
        <w:t>Stašić</w:t>
      </w:r>
      <w:proofErr w:type="spellEnd"/>
      <w:r>
        <w:t>, Rijeka, Zagrebačka 16</w:t>
      </w:r>
    </w:p>
    <w:p w:rsidRDefault="002B5B84" w:rsidP="002B5B84" w:rsidR="002B5B84" w:rsidRPr="00DF4241">
      <w:pPr>
        <w:jc w:val="both"/>
      </w:pPr>
    </w:p>
    <w:p w:rsidRDefault="002B5B84" w:rsidP="002B5B84" w:rsidR="002B5B84"/>
    <w:p w:rsidRDefault="000A2E01" w:rsidR="000A2E01"/>
    <w:sectPr w:rsidSect="00A75AE4" w:rsidR="000A2E01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276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B84" w:rsidP="002B5B84" w:rsidR="002B5B84">
      <w:r>
        <w:separator/>
      </w:r>
    </w:p>
  </w:endnote>
  <w:endnote w:id="0" w:type="continuationSeparator">
    <w:p w:rsidRDefault="002B5B84" w:rsidP="002B5B84" w:rsidR="002B5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B84" w:rsidP="002B5B84" w:rsidR="002B5B84">
      <w:r>
        <w:separator/>
      </w:r>
    </w:p>
  </w:footnote>
  <w:footnote w:id="0" w:type="continuationSeparator">
    <w:p w:rsidRDefault="002B5B84" w:rsidP="002B5B84" w:rsidR="002B5B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B84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36B4" w:rsidR="001C66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B84" w:rsidP="001C66F1" w:rsidR="001C66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6B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5B84" w:rsidP="001C66F1" w:rsidR="001C66F1" w:rsidRPr="00B353A7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>
      <w:tab/>
      <w:t xml:space="preserve">     </w:t>
    </w:r>
    <w:r>
      <w:t>2 St-111</w:t>
    </w:r>
    <w:r w:rsidRPr="00535686">
      <w:t>/201</w:t>
    </w:r>
    <w:r>
      <w:t>9</w:t>
    </w:r>
    <w:r w:rsidRPr="00535686">
      <w:t>-</w:t>
    </w:r>
    <w:r w:rsidR="00CA5E6C">
      <w:t>10</w:t>
    </w:r>
  </w:p>
  <w:p w:rsidRDefault="003E36B4" w:rsidP="001C66F1" w:rsidR="001C66F1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B84" w:rsidR="001C66F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A602A9"/>
    <w:multiLevelType w:val="hybridMultilevel"/>
    <w:tmpl w:val="2152B032"/>
    <w:lvl w:tplc="11D4612A" w:ilvl="0">
      <w:start w:val="1"/>
      <w:numFmt w:val="upp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B5B84"/>
    <w:rsid w:val="000A2E01"/>
    <w:rsid w:val="00242BA2"/>
    <w:rsid w:val="002B5B84"/>
    <w:rsid w:val="003E36B4"/>
    <w:rsid w:val="00532EEC"/>
    <w:rsid w:val="00CA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4:docId w14:val="14880CD7"/>
  <w15:docId w15:val="{31540C29-F213-4EEA-9FB7-BB0F4D9B1C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B5B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5B8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5B8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B5B84"/>
  </w:style>
  <w:style w:styleId="Odlomakpopisa" w:type="paragraph">
    <w:name w:val="List Paragraph"/>
    <w:basedOn w:val="Normal"/>
    <w:uiPriority w:val="34"/>
    <w:qFormat/>
    <w:rsid w:val="002B5B84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B5B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5B8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36B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6B4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326</properties:Words>
  <properties:Characters>1859</properties:Characters>
  <properties:Lines>15</properties:Lines>
  <properties:Paragraphs>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2019-06-17T06:39:00Z</dcterms:created>
  <dc:creator>Ana Valčić</dc:creator>
  <dc:description/>
  <cp:keywords/>
  <cp:lastModifiedBy>Ana Valčić</cp:lastModifiedBy>
  <cp:lastPrinted>2019-06-17T11:21:00Z</cp:lastPrinted>
  <dcterms:modified xmlns:xsi="http://www.w3.org/2001/XMLSchema-instance" xsi:type="dcterms:W3CDTF">2019-06-17T11:21:00Z</dcterms:modified>
  <cp:revision>4</cp:revision>
  <dc:subject/>
  <dc:title/>
</cp:coreProperties>
</file>