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6139D" w:rsidR="004467BE" w:rsidRDefault="004467BE" w14:paraId="38f8de9" w14:textId="38f8de9">
      <w:pPr>
        <w15:collapsed w:val="false"/>
      </w:pPr>
      <w:bookmarkStart w:name="_GoBack" w:id="0"/>
      <w:bookmarkEnd w:id="0"/>
      <w:r w:rsidRPr="0006139D">
        <w:rPr>
          <w:noProof/>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06139D" w:rsidR="00FF58DC" w:rsidP="00FF58DC" w:rsidRDefault="00FF58DC">
      <w:r w:rsidRPr="0006139D">
        <w:rPr>
          <w:lang w:val="pl-PL"/>
        </w:rPr>
        <w:t>REPUBLIKA HRVATSKA</w:t>
      </w:r>
      <w:r w:rsidRPr="0006139D">
        <w:rPr>
          <w:lang w:val="pl-PL"/>
        </w:rPr>
        <w:tab/>
      </w:r>
      <w:r w:rsidRPr="0006139D">
        <w:rPr>
          <w:lang w:val="pl-PL"/>
        </w:rPr>
        <w:tab/>
      </w:r>
      <w:r w:rsidRPr="0006139D">
        <w:rPr>
          <w:lang w:val="pl-PL"/>
        </w:rPr>
        <w:tab/>
      </w:r>
      <w:r w:rsidRPr="0006139D">
        <w:rPr>
          <w:lang w:val="pl-PL"/>
        </w:rPr>
        <w:tab/>
      </w:r>
      <w:r w:rsidRPr="0006139D">
        <w:rPr>
          <w:lang w:val="pl-PL"/>
        </w:rPr>
        <w:tab/>
      </w:r>
    </w:p>
    <w:p w:rsidRPr="0006139D" w:rsidR="00FF58DC" w:rsidP="00FF58DC" w:rsidRDefault="00FF58DC">
      <w:pPr>
        <w:rPr>
          <w:lang w:val="pl-PL"/>
        </w:rPr>
      </w:pPr>
      <w:r w:rsidRPr="0006139D">
        <w:rPr>
          <w:lang w:val="pl-PL"/>
        </w:rPr>
        <w:t>T</w:t>
      </w:r>
      <w:r w:rsidRPr="0006139D" w:rsidR="00605BA1">
        <w:rPr>
          <w:lang w:val="pl-PL"/>
        </w:rPr>
        <w:t>rgovački sud u Zagrebu</w:t>
      </w:r>
    </w:p>
    <w:p w:rsidRPr="0006139D" w:rsidR="00FF58DC" w:rsidP="00FF58DC" w:rsidRDefault="00FF58DC">
      <w:pPr>
        <w:jc w:val="both"/>
      </w:pPr>
      <w:r w:rsidRPr="0006139D">
        <w:rPr>
          <w:lang w:val="pt-BR"/>
        </w:rPr>
        <w:t>Zagreb,</w:t>
      </w:r>
      <w:r w:rsidRPr="0006139D" w:rsidR="00F94CDE">
        <w:rPr>
          <w:lang w:val="pt-BR"/>
        </w:rPr>
        <w:t xml:space="preserve"> Amruševa 2/II</w:t>
      </w:r>
      <w:r w:rsidRPr="0006139D">
        <w:rPr>
          <w:lang w:val="pt-BR"/>
        </w:rPr>
        <w:tab/>
      </w:r>
      <w:r w:rsidRPr="0006139D">
        <w:rPr>
          <w:lang w:val="pt-BR"/>
        </w:rPr>
        <w:tab/>
      </w:r>
      <w:r w:rsidRPr="0006139D">
        <w:rPr>
          <w:lang w:val="pt-BR"/>
        </w:rPr>
        <w:tab/>
      </w:r>
      <w:r w:rsidRPr="0006139D">
        <w:rPr>
          <w:lang w:val="pt-BR"/>
        </w:rPr>
        <w:tab/>
      </w:r>
      <w:r w:rsidRPr="0006139D">
        <w:rPr>
          <w:lang w:val="pt-BR"/>
        </w:rPr>
        <w:tab/>
      </w:r>
      <w:r w:rsidRPr="0006139D">
        <w:rPr>
          <w:lang w:val="pt-BR"/>
        </w:rPr>
        <w:tab/>
      </w:r>
    </w:p>
    <w:p w:rsidRPr="0006139D" w:rsidR="0022438C" w:rsidP="00FF58DC" w:rsidRDefault="0022438C">
      <w:pPr>
        <w:jc w:val="center"/>
        <w:rPr>
          <w:lang w:val="pt-BR"/>
        </w:rPr>
      </w:pPr>
    </w:p>
    <w:p w:rsidRPr="0006139D" w:rsidR="00FF58DC" w:rsidP="00FF58DC" w:rsidRDefault="00FF58DC">
      <w:pPr>
        <w:jc w:val="center"/>
        <w:rPr>
          <w:lang w:val="pt-BR"/>
        </w:rPr>
      </w:pPr>
      <w:r w:rsidRPr="0006139D">
        <w:rPr>
          <w:lang w:val="pt-BR"/>
        </w:rPr>
        <w:t>R E P U B L I K A   H R VA T S K A</w:t>
      </w:r>
    </w:p>
    <w:p w:rsidRPr="0006139D" w:rsidR="00FB6A76" w:rsidP="00FF58DC" w:rsidRDefault="00FF58DC">
      <w:pPr>
        <w:jc w:val="center"/>
        <w:rPr>
          <w:lang w:val="pt-BR"/>
        </w:rPr>
      </w:pPr>
      <w:r w:rsidRPr="0006139D">
        <w:rPr>
          <w:lang w:val="pt-BR"/>
        </w:rPr>
        <w:t xml:space="preserve"> </w:t>
      </w:r>
    </w:p>
    <w:p w:rsidRPr="0006139D" w:rsidR="00FF58DC" w:rsidP="00FF58DC" w:rsidRDefault="00FF58DC">
      <w:pPr>
        <w:jc w:val="center"/>
        <w:rPr>
          <w:lang w:val="pt-BR"/>
        </w:rPr>
      </w:pPr>
      <w:r w:rsidRPr="0006139D">
        <w:rPr>
          <w:lang w:val="pt-BR"/>
        </w:rPr>
        <w:t xml:space="preserve"> R J E Š E N J E</w:t>
      </w:r>
    </w:p>
    <w:p w:rsidRPr="0006139D" w:rsidR="00254DC6" w:rsidP="00254DC6" w:rsidRDefault="00254DC6">
      <w:pPr>
        <w:jc w:val="both"/>
        <w:rPr>
          <w:b/>
        </w:rPr>
      </w:pPr>
    </w:p>
    <w:p w:rsidRPr="0006139D" w:rsidR="00CF5DEA" w:rsidP="00CF5DEA" w:rsidRDefault="00CF5DEA">
      <w:pPr>
        <w:ind w:firstLine="720"/>
        <w:jc w:val="both"/>
      </w:pPr>
      <w:r w:rsidRPr="0006139D">
        <w:t>Trgovački sud u Zagrebu, po s</w:t>
      </w:r>
      <w:r w:rsidRPr="0006139D" w:rsidR="00A71B09">
        <w:t>utkinji Maj</w:t>
      </w:r>
      <w:r w:rsidRPr="0006139D" w:rsidR="00605BA1">
        <w:t>i Praljak</w:t>
      </w:r>
      <w:r w:rsidRPr="0006139D">
        <w:t>, u stečajnom postupku u povodu prijed</w:t>
      </w:r>
      <w:r w:rsidRPr="0006139D" w:rsidR="005F296E">
        <w:t>loga predlagatelja</w:t>
      </w:r>
      <w:r w:rsidRPr="0006139D" w:rsidR="007A0019">
        <w:t xml:space="preserve"> </w:t>
      </w:r>
      <w:r w:rsidRPr="0006139D" w:rsidR="005F010E">
        <w:t>FINANCIJSKE AGENCIJE, Regionalnog centra Zagreb, Podružnica Zagreb, Trg svibanjskih žrtva 1995. 1, OIB: 85821130368</w:t>
      </w:r>
      <w:r w:rsidRPr="0006139D" w:rsidR="00663AAF">
        <w:t xml:space="preserve">, </w:t>
      </w:r>
      <w:r w:rsidRPr="0006139D">
        <w:t xml:space="preserve">za otvaranje stečajnog postupka </w:t>
      </w:r>
      <w:r w:rsidRPr="0006139D" w:rsidR="005F296E">
        <w:t xml:space="preserve">nad dužnikom </w:t>
      </w:r>
      <w:r w:rsidRPr="0006139D" w:rsidR="0006139D">
        <w:t>UVIJEK ISPRED j.d.o.o.,</w:t>
      </w:r>
      <w:r w:rsidRPr="0006139D" w:rsidR="0006139D">
        <w:rPr>
          <w:b/>
        </w:rPr>
        <w:t xml:space="preserve"> </w:t>
      </w:r>
      <w:r w:rsidRPr="0006139D" w:rsidR="0006139D">
        <w:t>OIB: 18780745360, Sunja, Ljudevita Posavskog 16</w:t>
      </w:r>
      <w:r w:rsidRPr="0006139D" w:rsidR="0022438C">
        <w:t xml:space="preserve">, </w:t>
      </w:r>
      <w:r w:rsidRPr="0006139D" w:rsidR="0006139D">
        <w:t>9. rujna</w:t>
      </w:r>
      <w:r w:rsidRPr="0006139D" w:rsidR="0022438C">
        <w:t xml:space="preserve"> 2019</w:t>
      </w:r>
      <w:r w:rsidRPr="0006139D">
        <w:t>.,</w:t>
      </w:r>
    </w:p>
    <w:p w:rsidRPr="0006139D" w:rsidR="00E41EB3" w:rsidP="000E2D4A" w:rsidRDefault="00E41EB3">
      <w:pPr>
        <w:jc w:val="both"/>
      </w:pPr>
    </w:p>
    <w:p w:rsidRPr="0006139D" w:rsidR="00E43B53" w:rsidP="00E43B53" w:rsidRDefault="00E43B53">
      <w:pPr>
        <w:jc w:val="center"/>
      </w:pPr>
      <w:r w:rsidRPr="0006139D">
        <w:t>r i j e š i o   j e</w:t>
      </w:r>
    </w:p>
    <w:p w:rsidRPr="0006139D" w:rsidR="00E43B53" w:rsidP="00E43B53" w:rsidRDefault="00E43B53"/>
    <w:p w:rsidRPr="0006139D" w:rsidR="00D10A77" w:rsidP="00137145" w:rsidRDefault="000631BD">
      <w:pPr>
        <w:numPr>
          <w:ilvl w:val="0"/>
          <w:numId w:val="5"/>
        </w:numPr>
        <w:tabs>
          <w:tab w:val="num" w:pos="1260"/>
        </w:tabs>
        <w:ind w:left="1260"/>
        <w:jc w:val="both"/>
      </w:pPr>
      <w:r w:rsidRPr="0006139D">
        <w:t>Pokreće se prethodni</w:t>
      </w:r>
      <w:r w:rsidRPr="0006139D" w:rsidR="00E43B53">
        <w:t xml:space="preserve"> postupak radi utvrđivanja </w:t>
      </w:r>
      <w:r w:rsidRPr="0006139D" w:rsidR="00E81E49">
        <w:t>pretpost</w:t>
      </w:r>
      <w:r w:rsidRPr="0006139D" w:rsidR="00FB5FF2">
        <w:t>avki</w:t>
      </w:r>
      <w:r w:rsidRPr="0006139D" w:rsidR="00E43B53">
        <w:t xml:space="preserve"> za otvaranje stečajnog p</w:t>
      </w:r>
      <w:r w:rsidRPr="0006139D" w:rsidR="00494628">
        <w:t>ostupka nad</w:t>
      </w:r>
      <w:r w:rsidRPr="0006139D" w:rsidR="00E43B53">
        <w:t xml:space="preserve"> društvom</w:t>
      </w:r>
      <w:r w:rsidRPr="0006139D" w:rsidR="00663AAF">
        <w:rPr>
          <w:b/>
        </w:rPr>
        <w:t xml:space="preserve"> </w:t>
      </w:r>
      <w:r w:rsidRPr="0006139D" w:rsidR="0006139D">
        <w:t>UVIJEK ISPRED j.d.o.o.,</w:t>
      </w:r>
      <w:r w:rsidRPr="0006139D" w:rsidR="0006139D">
        <w:rPr>
          <w:b/>
        </w:rPr>
        <w:t xml:space="preserve"> </w:t>
      </w:r>
      <w:r w:rsidRPr="0006139D" w:rsidR="0006139D">
        <w:t>OIB: 18780745360, Sunja, Ljudevita Posavskog 16</w:t>
      </w:r>
      <w:r w:rsidRPr="0006139D" w:rsidR="00D10A77">
        <w:t>.</w:t>
      </w:r>
    </w:p>
    <w:p w:rsidRPr="0006139D" w:rsidR="0022438C" w:rsidP="00137145" w:rsidRDefault="00E43B53">
      <w:pPr>
        <w:numPr>
          <w:ilvl w:val="0"/>
          <w:numId w:val="5"/>
        </w:numPr>
        <w:tabs>
          <w:tab w:val="num" w:pos="1260"/>
        </w:tabs>
        <w:ind w:left="1260"/>
        <w:jc w:val="both"/>
      </w:pPr>
      <w:r w:rsidRPr="0006139D">
        <w:t xml:space="preserve">Određuje se ročište radi izjašnjenja o prijedlogu za otvaranje stečajnog postupka za </w:t>
      </w:r>
      <w:r w:rsidRPr="0006139D" w:rsidR="0006139D">
        <w:rPr>
          <w:u w:val="single"/>
        </w:rPr>
        <w:t xml:space="preserve">4. studenog </w:t>
      </w:r>
      <w:r w:rsidRPr="0006139D" w:rsidR="00FB6A76">
        <w:rPr>
          <w:u w:val="single"/>
        </w:rPr>
        <w:t>2019</w:t>
      </w:r>
      <w:r w:rsidRPr="0006139D" w:rsidR="00CE12FE">
        <w:rPr>
          <w:u w:val="single"/>
        </w:rPr>
        <w:t xml:space="preserve">. u </w:t>
      </w:r>
      <w:r w:rsidRPr="0006139D" w:rsidR="0006139D">
        <w:rPr>
          <w:u w:val="single"/>
        </w:rPr>
        <w:t>10</w:t>
      </w:r>
      <w:r w:rsidRPr="0006139D" w:rsidR="00A71B09">
        <w:rPr>
          <w:u w:val="single"/>
        </w:rPr>
        <w:t>,</w:t>
      </w:r>
      <w:r w:rsidRPr="0006139D" w:rsidR="00345792">
        <w:rPr>
          <w:u w:val="single"/>
        </w:rPr>
        <w:t>15</w:t>
      </w:r>
      <w:r w:rsidRPr="0006139D">
        <w:rPr>
          <w:u w:val="single"/>
        </w:rPr>
        <w:t xml:space="preserve"> sati,</w:t>
      </w:r>
      <w:r w:rsidRPr="0006139D">
        <w:rPr>
          <w:bCs/>
          <w:u w:val="single"/>
        </w:rPr>
        <w:t xml:space="preserve"> u</w:t>
      </w:r>
      <w:r w:rsidRPr="0006139D">
        <w:rPr>
          <w:u w:val="single"/>
        </w:rPr>
        <w:t xml:space="preserve"> zgradi ovog suda u sobi br. </w:t>
      </w:r>
      <w:r w:rsidRPr="0006139D" w:rsidR="0022438C">
        <w:rPr>
          <w:u w:val="single"/>
        </w:rPr>
        <w:t>88</w:t>
      </w:r>
      <w:r w:rsidRPr="0006139D">
        <w:rPr>
          <w:u w:val="single"/>
        </w:rPr>
        <w:t xml:space="preserve">/II </w:t>
      </w:r>
      <w:r w:rsidRPr="0006139D" w:rsidR="0022438C">
        <w:rPr>
          <w:u w:val="single"/>
        </w:rPr>
        <w:t>ulična</w:t>
      </w:r>
      <w:r w:rsidRPr="0006139D">
        <w:rPr>
          <w:u w:val="single"/>
        </w:rPr>
        <w:t xml:space="preserve"> zgrada,</w:t>
      </w:r>
      <w:r w:rsidRPr="0006139D">
        <w:t xml:space="preserve"> na koje se pozivaju dostavom ovog rješenja:</w:t>
      </w:r>
    </w:p>
    <w:p w:rsidRPr="0006139D" w:rsidR="003E15C9" w:rsidP="00F7663E" w:rsidRDefault="0022438C">
      <w:pPr>
        <w:numPr>
          <w:ilvl w:val="0"/>
          <w:numId w:val="4"/>
        </w:numPr>
        <w:tabs>
          <w:tab w:val="clear" w:pos="720"/>
          <w:tab w:val="num" w:pos="1440"/>
        </w:tabs>
        <w:ind w:left="1440"/>
        <w:jc w:val="both"/>
      </w:pPr>
      <w:r w:rsidRPr="0006139D">
        <w:t>P</w:t>
      </w:r>
      <w:r w:rsidRPr="0006139D" w:rsidR="00E43B53">
        <w:t>redlagatelj</w:t>
      </w:r>
      <w:r w:rsidRPr="0006139D">
        <w:t>-</w:t>
      </w:r>
      <w:r w:rsidRPr="0006139D" w:rsidR="00D10A77">
        <w:t>Financijska agencija,</w:t>
      </w:r>
      <w:r w:rsidRPr="0006139D" w:rsidR="002D799D">
        <w:t xml:space="preserve"> </w:t>
      </w:r>
    </w:p>
    <w:p w:rsidR="00494628" w:rsidP="002D799D" w:rsidRDefault="003E15C9">
      <w:pPr>
        <w:numPr>
          <w:ilvl w:val="0"/>
          <w:numId w:val="4"/>
        </w:numPr>
        <w:tabs>
          <w:tab w:val="clear" w:pos="720"/>
          <w:tab w:val="num" w:pos="1440"/>
        </w:tabs>
        <w:ind w:left="1440"/>
        <w:jc w:val="both"/>
      </w:pPr>
      <w:r w:rsidRPr="0006139D">
        <w:t>dužnik</w:t>
      </w:r>
      <w:r w:rsidRPr="0006139D" w:rsidR="0094283E">
        <w:t>,</w:t>
      </w:r>
    </w:p>
    <w:p w:rsidRPr="0006139D" w:rsidR="001E11CA" w:rsidP="002D799D" w:rsidRDefault="001E11CA">
      <w:pPr>
        <w:numPr>
          <w:ilvl w:val="0"/>
          <w:numId w:val="4"/>
        </w:numPr>
        <w:tabs>
          <w:tab w:val="clear" w:pos="720"/>
          <w:tab w:val="num" w:pos="1440"/>
        </w:tabs>
        <w:ind w:left="1440"/>
        <w:jc w:val="both"/>
      </w:pPr>
      <w:r>
        <w:t>RH po ŽDO Sisak</w:t>
      </w:r>
    </w:p>
    <w:p w:rsidRPr="0006139D" w:rsidR="008731B1" w:rsidP="00E43B53" w:rsidRDefault="00E43B53">
      <w:pPr>
        <w:numPr>
          <w:ilvl w:val="0"/>
          <w:numId w:val="4"/>
        </w:numPr>
        <w:tabs>
          <w:tab w:val="clear" w:pos="720"/>
          <w:tab w:val="num" w:pos="1440"/>
        </w:tabs>
        <w:ind w:left="1440"/>
        <w:jc w:val="both"/>
      </w:pPr>
      <w:r w:rsidRPr="0006139D">
        <w:t>zastupni</w:t>
      </w:r>
      <w:r w:rsidRPr="0006139D" w:rsidR="009653B2">
        <w:t>k</w:t>
      </w:r>
      <w:r w:rsidRPr="0006139D">
        <w:t xml:space="preserve"> p</w:t>
      </w:r>
      <w:r w:rsidRPr="0006139D" w:rsidR="002D799D">
        <w:t>o zakonu dužnika:</w:t>
      </w:r>
      <w:r w:rsidRPr="0006139D" w:rsidR="008C2D8C">
        <w:t xml:space="preserve"> </w:t>
      </w:r>
      <w:r w:rsidRPr="0006139D" w:rsidR="0006139D">
        <w:t>Jadranko Alapić</w:t>
      </w:r>
      <w:r w:rsidRPr="0006139D" w:rsidR="00090EBA">
        <w:t>,</w:t>
      </w:r>
    </w:p>
    <w:p w:rsidRPr="0006139D" w:rsidR="00090EBA" w:rsidP="00090EBA" w:rsidRDefault="00090EBA">
      <w:pPr>
        <w:numPr>
          <w:ilvl w:val="0"/>
          <w:numId w:val="4"/>
        </w:numPr>
        <w:tabs>
          <w:tab w:val="clear" w:pos="720"/>
          <w:tab w:val="num" w:pos="1440"/>
        </w:tabs>
        <w:ind w:left="1440"/>
        <w:jc w:val="both"/>
      </w:pPr>
      <w:r w:rsidRPr="0006139D">
        <w:t xml:space="preserve">pravna osoba koja za dužnika obavlja poslove platnog prometa: </w:t>
      </w:r>
      <w:r w:rsidRPr="0006139D" w:rsidR="0006139D">
        <w:t xml:space="preserve">Kreditna banka Zagreb d.d. </w:t>
      </w:r>
    </w:p>
    <w:p w:rsidRPr="0006139D" w:rsidR="00E43B53" w:rsidP="00E43B53" w:rsidRDefault="00E43B53">
      <w:pPr>
        <w:tabs>
          <w:tab w:val="num" w:pos="1440"/>
        </w:tabs>
        <w:jc w:val="both"/>
      </w:pPr>
      <w:r w:rsidRPr="0006139D">
        <w:t xml:space="preserve">                III.  Osobe  navedene  u točki II. ovog  rješenja  mogu  se  i  pisano  izjasniti o</w:t>
      </w:r>
    </w:p>
    <w:p w:rsidRPr="0006139D" w:rsidR="00E43B53" w:rsidP="00E43B53" w:rsidRDefault="00E43B53">
      <w:pPr>
        <w:tabs>
          <w:tab w:val="num" w:pos="1440"/>
        </w:tabs>
        <w:jc w:val="both"/>
      </w:pPr>
      <w:r w:rsidRPr="0006139D">
        <w:t xml:space="preserve">                      prijedlogu.</w:t>
      </w:r>
    </w:p>
    <w:p w:rsidRPr="0006139D" w:rsidR="00E43B53" w:rsidP="000E2D4A" w:rsidRDefault="00E43B53">
      <w:pPr>
        <w:pStyle w:val="Tijeloteksta"/>
        <w:rPr>
          <w:highlight w:val="lightGray"/>
        </w:rPr>
      </w:pPr>
    </w:p>
    <w:p w:rsidRPr="00D7447D" w:rsidR="001E11CA" w:rsidP="00D7447D" w:rsidRDefault="00900561">
      <w:pPr>
        <w:pStyle w:val="Tijeloteksta"/>
        <w:jc w:val="center"/>
      </w:pPr>
      <w:r w:rsidRPr="00D7447D">
        <w:t>Obrazloženje</w:t>
      </w:r>
    </w:p>
    <w:p w:rsidR="001E11CA" w:rsidP="001E11CA" w:rsidRDefault="001E11CA">
      <w:pPr>
        <w:ind w:firstLine="708"/>
        <w:jc w:val="both"/>
      </w:pPr>
      <w:r>
        <w:t>Financijska agencija podnijela je, na temelju odredbe čl. 429. st. 1. Stečajnog zakona (“Narodne novine” broj 71/15 i 104/17 dalje: SZ), zahtjev za provedbu skraćenog stečajnog postupka nad UVIJEK ISPRED j.d.o.o., OIB: 18780745360, Sunja, Ljudevita Posavskog 16. Sud je 14. veljače 2019. objavio oglas kojim je, među ostalim, pozvao vjerovnike dužnika najkasnije u roku od 45 dana od dana objave oglasa predložiti otvaranje stečajnog postupka i po pozivu suda predujmiti sredstva za namirenje troškova postupka.</w:t>
      </w:r>
    </w:p>
    <w:p w:rsidRPr="006258C9" w:rsidR="001E11CA" w:rsidP="001E11CA" w:rsidRDefault="001E11CA">
      <w:pPr>
        <w:jc w:val="both"/>
      </w:pPr>
    </w:p>
    <w:p w:rsidRPr="006258C9" w:rsidR="006258C9" w:rsidP="006258C9" w:rsidRDefault="001E11CA">
      <w:pPr>
        <w:ind w:firstLine="720"/>
        <w:jc w:val="both"/>
      </w:pPr>
      <w:r w:rsidRPr="006258C9">
        <w:lastRenderedPageBreak/>
        <w:t>Republika Hrvatska, Ministarstvo financija, Porezna uprava, Područni ured Sisak je kao vjerovnik, podneskom od 14. ožujka 2019. predložila nad dužnikom otvoriti stečaj, navodeći da prema dužniku ima tražbinu u ukupnom iznosu od 39.725,52 kn, koja se temelji na ovršnim i vjerodostojnim ispravama. U prilogu je dostavi</w:t>
      </w:r>
      <w:r w:rsidRPr="006258C9" w:rsidR="006258C9">
        <w:t>la ovršne i vjerodostojne isprave (listovi 19-37 spisa) i time učinila vjerojatnim postojanje tražbine prema dužniku.</w:t>
      </w:r>
    </w:p>
    <w:p w:rsidRPr="006258C9" w:rsidR="001E11CA" w:rsidP="001E11CA" w:rsidRDefault="001E11CA">
      <w:pPr>
        <w:jc w:val="both"/>
      </w:pPr>
      <w:r w:rsidRPr="001E11CA">
        <w:rPr>
          <w:color w:val="FF0000"/>
        </w:rPr>
        <w:tab/>
      </w:r>
      <w:r w:rsidRPr="006258C9">
        <w:t xml:space="preserve">Kako je vjerovnik REPUBLIKA HRVATSKA, Ministarstvo financija, Porezna uprava, u roku 45 dana od dana objave oglasa, predložio otvoriti stečaj nad dužnikom, te kako je postupio po nalogu suda i platio predujam za namirenje troškova stečajnog postupka iz čl. 114. st. 1. SZ-,  sud je na temelju odredbe čl. 433. SZ-a obustavio skraćeni stečajni postupak. </w:t>
      </w:r>
    </w:p>
    <w:p w:rsidRPr="001E11CA" w:rsidR="00001988" w:rsidP="00EA6E1F" w:rsidRDefault="00001988">
      <w:pPr>
        <w:ind w:firstLine="709"/>
        <w:jc w:val="both"/>
      </w:pPr>
      <w:r w:rsidRPr="001E11CA">
        <w:t>Imajući u vidu činjenicu da je Financija agencija u zahtjevu za provedbu skraćenog stečajnog postupka, koji se vodio pod poslovnim brojem St-</w:t>
      </w:r>
      <w:r w:rsidRPr="001E11CA" w:rsidR="001E11CA">
        <w:t>2922/2018</w:t>
      </w:r>
      <w:r w:rsidRPr="001E11CA">
        <w:t xml:space="preserve">, navela da je dužnik na dan </w:t>
      </w:r>
      <w:r w:rsidRPr="001E11CA" w:rsidR="001E11CA">
        <w:t>12. studenog 2018.</w:t>
      </w:r>
      <w:r w:rsidRPr="001E11CA">
        <w:t xml:space="preserve"> u Očevidniku redoslijeda osnova za plaćanje imao evidentirane neizvršene osnove za plaćanje u neprekinutom razdoblju o</w:t>
      </w:r>
      <w:r w:rsidRPr="001E11CA" w:rsidR="00596431">
        <w:t>d 120</w:t>
      </w:r>
      <w:r w:rsidRPr="001E11CA">
        <w:t xml:space="preserve"> dana</w:t>
      </w:r>
      <w:r w:rsidRPr="001E11CA" w:rsidR="00596431">
        <w:t xml:space="preserve"> u ukupnom iznosu od </w:t>
      </w:r>
      <w:r w:rsidRPr="001E11CA" w:rsidR="001E11CA">
        <w:t>27.126,34</w:t>
      </w:r>
      <w:r w:rsidRPr="001E11CA" w:rsidR="00596431">
        <w:t xml:space="preserve"> kn, a </w:t>
      </w:r>
      <w:r w:rsidRPr="001E11CA">
        <w:t xml:space="preserve">kako navedena agencija vodi Očevidnik redoslijeda osnova za plaćanje, sud je prihvatio tvrdnje Financijske agencije o neprekinutom razdoblju evidentiranih neizvršenih osnova za plaćanje koji su zavedeni u Očevidniku  redoslijeda osnova za plaćanje. </w:t>
      </w:r>
    </w:p>
    <w:p w:rsidRPr="001E11CA" w:rsidR="00D7447D" w:rsidP="00D7447D" w:rsidRDefault="00001988">
      <w:pPr>
        <w:ind w:firstLine="709"/>
        <w:jc w:val="both"/>
      </w:pPr>
      <w:r w:rsidRPr="001E11CA">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Pr="00D7447D" w:rsidR="00D7447D" w:rsidP="00D7447D" w:rsidRDefault="00D7447D">
      <w:pPr>
        <w:ind w:firstLine="709"/>
        <w:jc w:val="both"/>
      </w:pPr>
      <w:r w:rsidRPr="00D7447D">
        <w:t>S obzirom na to da iz navoda Financijske agencije proizlazi kako dužnik ima evidentirane neizvršene osnove za plaćanje u neprekinutom razdoblju duljem od 120 dana, a vjerovnik REPUBLIKA HRVATSKA, Ministarstvo financija, Porezna uprava 6a, je predložio otvaranje stečajnog postupka, sud je na temelju odredbe čl. 109. st. 4. i 115. st. 1. u vezi s čl. 433. SZ-a riješio kao u izreci.</w:t>
      </w:r>
    </w:p>
    <w:p w:rsidRPr="00D7447D" w:rsidR="00D7447D" w:rsidP="00D7447D" w:rsidRDefault="00D7447D">
      <w:pPr>
        <w:ind w:firstLine="709"/>
        <w:jc w:val="both"/>
      </w:pPr>
      <w:r w:rsidRPr="00D7447D">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II. rješenja). Osobe koje su pozvane na navedeno ročište o prijedlogu mogu se očitovati i pisano (čl. 123. st. 2. SZ-a).</w:t>
      </w:r>
    </w:p>
    <w:p w:rsidRPr="00D7447D" w:rsidR="00001988" w:rsidP="00001988" w:rsidRDefault="00001988">
      <w:pPr>
        <w:pStyle w:val="Tijeloteksta"/>
        <w:jc w:val="center"/>
      </w:pPr>
      <w:r w:rsidRPr="00D7447D">
        <w:t>Zagreb,</w:t>
      </w:r>
      <w:r w:rsidR="00D7447D">
        <w:t xml:space="preserve"> </w:t>
      </w:r>
      <w:r w:rsidRPr="00D7447D" w:rsidR="001E11CA">
        <w:t xml:space="preserve">9. rujna </w:t>
      </w:r>
      <w:r w:rsidRPr="00D7447D">
        <w:t>201</w:t>
      </w:r>
      <w:r w:rsidRPr="00D7447D" w:rsidR="00EA6E1F">
        <w:t>9</w:t>
      </w:r>
      <w:r w:rsidRPr="00D7447D">
        <w:t>.</w:t>
      </w:r>
    </w:p>
    <w:p w:rsidRPr="001E11CA" w:rsidR="00001988" w:rsidP="00001988" w:rsidRDefault="00FB6A76">
      <w:pPr>
        <w:pStyle w:val="Tijeloteksta"/>
        <w:ind w:left="5760" w:firstLine="612"/>
      </w:pPr>
      <w:r w:rsidRPr="001E11CA">
        <w:t xml:space="preserve">  </w:t>
      </w:r>
      <w:r w:rsidRPr="001E11CA" w:rsidR="00001988">
        <w:tab/>
        <w:t xml:space="preserve">  Sutkinja:</w:t>
      </w:r>
    </w:p>
    <w:p w:rsidRPr="001E11CA" w:rsidR="00EA6E1F" w:rsidP="00EA6E1F" w:rsidRDefault="00001988">
      <w:pPr>
        <w:pStyle w:val="Podnaslov"/>
        <w:ind w:left="4320" w:firstLine="720"/>
        <w:rPr>
          <w:rFonts w:ascii="Times New Roman" w:hAnsi="Times New Roman"/>
          <w:b w:val="false"/>
          <w:color w:val="auto"/>
          <w:szCs w:val="24"/>
        </w:rPr>
      </w:pPr>
      <w:r w:rsidRPr="001E11CA">
        <w:rPr>
          <w:rFonts w:ascii="Times New Roman" w:hAnsi="Times New Roman"/>
          <w:b w:val="false"/>
          <w:color w:val="auto"/>
          <w:szCs w:val="24"/>
        </w:rPr>
        <w:t xml:space="preserve">       </w:t>
      </w:r>
      <w:r w:rsidRPr="001E11CA" w:rsidR="00EA6E1F">
        <w:rPr>
          <w:rFonts w:ascii="Times New Roman" w:hAnsi="Times New Roman"/>
          <w:b w:val="false"/>
          <w:color w:val="auto"/>
          <w:szCs w:val="24"/>
        </w:rPr>
        <w:t xml:space="preserve">              </w:t>
      </w:r>
      <w:r w:rsidRPr="001E11CA" w:rsidR="00FB6A76">
        <w:rPr>
          <w:rFonts w:ascii="Times New Roman" w:hAnsi="Times New Roman"/>
          <w:b w:val="false"/>
          <w:color w:val="auto"/>
          <w:szCs w:val="24"/>
        </w:rPr>
        <w:t xml:space="preserve">          </w:t>
      </w:r>
      <w:r w:rsidRPr="001E11CA" w:rsidR="00EA6E1F">
        <w:rPr>
          <w:rFonts w:ascii="Times New Roman" w:hAnsi="Times New Roman"/>
          <w:b w:val="false"/>
          <w:color w:val="auto"/>
          <w:szCs w:val="24"/>
        </w:rPr>
        <w:t xml:space="preserve"> Maja Praljak</w:t>
      </w:r>
    </w:p>
    <w:p w:rsidRPr="001E11CA" w:rsidR="00017F10" w:rsidP="00001988" w:rsidRDefault="00017F10">
      <w:pPr>
        <w:pStyle w:val="Podnaslov"/>
        <w:rPr>
          <w:rFonts w:ascii="Times New Roman" w:hAnsi="Times New Roman"/>
          <w:b w:val="false"/>
          <w:color w:val="auto"/>
          <w:szCs w:val="24"/>
        </w:rPr>
      </w:pPr>
    </w:p>
    <w:p w:rsidR="00587ACE" w:rsidP="00001988" w:rsidRDefault="00587ACE">
      <w:pPr>
        <w:pStyle w:val="Podnaslov"/>
        <w:rPr>
          <w:rFonts w:ascii="Times New Roman" w:hAnsi="Times New Roman"/>
          <w:b w:val="false"/>
          <w:color w:val="auto"/>
          <w:szCs w:val="24"/>
        </w:rPr>
      </w:pPr>
    </w:p>
    <w:p w:rsidR="00B305D9" w:rsidP="00001988" w:rsidRDefault="00B305D9">
      <w:pPr>
        <w:pStyle w:val="Podnaslov"/>
        <w:rPr>
          <w:rFonts w:ascii="Times New Roman" w:hAnsi="Times New Roman"/>
          <w:b w:val="false"/>
          <w:color w:val="auto"/>
          <w:szCs w:val="24"/>
        </w:rPr>
      </w:pPr>
    </w:p>
    <w:p w:rsidRPr="001E11CA" w:rsidR="00001988" w:rsidP="00001988" w:rsidRDefault="00001988">
      <w:pPr>
        <w:pStyle w:val="Podnaslov"/>
        <w:rPr>
          <w:rFonts w:ascii="Times New Roman" w:hAnsi="Times New Roman"/>
          <w:b w:val="false"/>
          <w:color w:val="auto"/>
          <w:szCs w:val="24"/>
        </w:rPr>
      </w:pPr>
      <w:r w:rsidRPr="001E11CA">
        <w:rPr>
          <w:rFonts w:ascii="Times New Roman" w:hAnsi="Times New Roman"/>
          <w:b w:val="false"/>
          <w:color w:val="auto"/>
          <w:szCs w:val="24"/>
        </w:rPr>
        <w:lastRenderedPageBreak/>
        <w:t>Uputa o pravnom lijeku:</w:t>
      </w:r>
    </w:p>
    <w:p w:rsidR="00001988" w:rsidP="00D7447D" w:rsidRDefault="00001988">
      <w:pPr>
        <w:jc w:val="both"/>
        <w:rPr>
          <w:b/>
        </w:rPr>
      </w:pPr>
      <w:r w:rsidRPr="001E11CA">
        <w:t>Protiv ovog rješenja nije dopuštena žalba (čl. 115.st. 1. SZ-a).</w:t>
      </w:r>
      <w:r w:rsidRPr="001E11CA">
        <w:rPr>
          <w:b/>
        </w:rPr>
        <w:t xml:space="preserve"> </w:t>
      </w:r>
    </w:p>
    <w:p w:rsidR="00D7447D" w:rsidP="00D7447D" w:rsidRDefault="00D7447D">
      <w:pPr>
        <w:jc w:val="both"/>
        <w:rPr>
          <w:b/>
        </w:rPr>
      </w:pPr>
    </w:p>
    <w:p w:rsidR="00D7447D" w:rsidP="00D7447D" w:rsidRDefault="00D7447D">
      <w:pPr>
        <w:jc w:val="both"/>
        <w:rPr>
          <w:b/>
        </w:rPr>
      </w:pPr>
    </w:p>
    <w:p w:rsidR="00D7447D" w:rsidP="00D7447D" w:rsidRDefault="00D7447D">
      <w:pPr>
        <w:jc w:val="both"/>
        <w:rPr>
          <w:b/>
        </w:rPr>
      </w:pPr>
    </w:p>
    <w:p w:rsidRPr="00D7447D" w:rsidR="00D7447D" w:rsidP="00D7447D" w:rsidRDefault="00D7447D">
      <w:pPr>
        <w:jc w:val="both"/>
        <w:rPr>
          <w:b/>
        </w:rPr>
      </w:pPr>
    </w:p>
    <w:p w:rsidRPr="001E11CA" w:rsidR="00001988" w:rsidP="00090EBA" w:rsidRDefault="00001988">
      <w:r w:rsidRPr="001E11CA">
        <w:t>DNA:</w:t>
      </w:r>
      <w:r w:rsidRPr="001E11CA" w:rsidR="0022438C">
        <w:t xml:space="preserve"> </w:t>
      </w:r>
    </w:p>
    <w:p w:rsidRPr="001E11CA" w:rsidR="00001988" w:rsidP="00001988" w:rsidRDefault="00001988">
      <w:pPr>
        <w:numPr>
          <w:ilvl w:val="0"/>
          <w:numId w:val="6"/>
        </w:numPr>
        <w:jc w:val="both"/>
      </w:pPr>
      <w:r w:rsidRPr="001E11CA">
        <w:t>dužnik</w:t>
      </w:r>
    </w:p>
    <w:p w:rsidRPr="001E11CA" w:rsidR="00001988" w:rsidP="001E11CA" w:rsidRDefault="00001988">
      <w:pPr>
        <w:numPr>
          <w:ilvl w:val="0"/>
          <w:numId w:val="6"/>
        </w:numPr>
        <w:jc w:val="both"/>
      </w:pPr>
      <w:r w:rsidRPr="001E11CA">
        <w:t xml:space="preserve">zastupnik po zakonu dužnika: </w:t>
      </w:r>
      <w:r w:rsidRPr="001E11CA" w:rsidR="001E11CA">
        <w:t>Jadranko Alapić,</w:t>
      </w:r>
    </w:p>
    <w:p w:rsidRPr="001E11CA" w:rsidR="00001988" w:rsidP="00001988" w:rsidRDefault="00001988">
      <w:pPr>
        <w:numPr>
          <w:ilvl w:val="0"/>
          <w:numId w:val="6"/>
        </w:numPr>
        <w:jc w:val="both"/>
      </w:pPr>
      <w:r w:rsidRPr="001E11CA">
        <w:t>Fina, Zagreb</w:t>
      </w:r>
    </w:p>
    <w:p w:rsidRPr="001E11CA" w:rsidR="001E11CA" w:rsidP="00001988" w:rsidRDefault="001E11CA">
      <w:pPr>
        <w:numPr>
          <w:ilvl w:val="0"/>
          <w:numId w:val="6"/>
        </w:numPr>
        <w:jc w:val="both"/>
      </w:pPr>
      <w:r w:rsidRPr="001E11CA">
        <w:t>RH po ŽDO Sisak</w:t>
      </w:r>
    </w:p>
    <w:p w:rsidRPr="001E11CA" w:rsidR="001E11CA" w:rsidP="001E11CA" w:rsidRDefault="001E11CA">
      <w:pPr>
        <w:numPr>
          <w:ilvl w:val="0"/>
          <w:numId w:val="6"/>
        </w:numPr>
        <w:jc w:val="both"/>
      </w:pPr>
      <w:r w:rsidRPr="001E11CA">
        <w:t xml:space="preserve">Kreditna banka Zagreb d.d. </w:t>
      </w:r>
    </w:p>
    <w:p w:rsidRPr="001E11CA" w:rsidR="00527006" w:rsidP="00001988" w:rsidRDefault="00527006">
      <w:pPr>
        <w:numPr>
          <w:ilvl w:val="0"/>
          <w:numId w:val="6"/>
        </w:numPr>
        <w:jc w:val="both"/>
      </w:pPr>
      <w:r w:rsidRPr="001E11CA">
        <w:t>e oglasna ploča suda</w:t>
      </w:r>
    </w:p>
    <w:p w:rsidRPr="001E11CA" w:rsidR="00070AA7" w:rsidP="00FF15FF" w:rsidRDefault="00070AA7"/>
    <w:p w:rsidRPr="001E11CA" w:rsidR="00070AA7" w:rsidP="00FF15FF" w:rsidRDefault="00070AA7"/>
    <w:p w:rsidRPr="0006139D" w:rsidR="00070AA7" w:rsidP="00FF15FF" w:rsidRDefault="00070AA7">
      <w:pPr>
        <w:rPr>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06139D" w:rsidR="00070AA7" w:rsidP="00FF15FF" w:rsidRDefault="00070AA7">
      <w:pPr>
        <w:rPr>
          <w:color w:val="FF0000"/>
          <w:highlight w:val="lightGray"/>
        </w:rPr>
      </w:pPr>
    </w:p>
    <w:p w:rsidRPr="005F010E" w:rsidR="008C2D8C" w:rsidP="00580CC4" w:rsidRDefault="008C2D8C">
      <w:pPr>
        <w:ind w:left="360"/>
        <w:jc w:val="both"/>
        <w:rPr>
          <w:color w:val="FF0000"/>
        </w:rPr>
      </w:pPr>
    </w:p>
    <w:p w:rsidRPr="005F010E" w:rsidR="001D11DA" w:rsidP="00E456A7" w:rsidRDefault="001D11DA">
      <w:pPr>
        <w:ind w:left="360"/>
        <w:jc w:val="both"/>
        <w:rPr>
          <w:color w:val="FF0000"/>
        </w:rPr>
      </w:pPr>
    </w:p>
    <w:sectPr w:rsidRPr="005F010E" w:rsidR="001D11DA" w:rsidSect="00600173">
      <w:headerReference w:type="default" r:id="rId11"/>
      <w:pgSz w:w="12240" w:h="15840"/>
      <w:pgMar w:top="1440" w:right="1800" w:bottom="1440" w:left="1800"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467BE" w:rsidP="004467BE" w:rsidRDefault="004467BE">
      <w:r>
        <w:separator/>
      </w:r>
    </w:p>
  </w:endnote>
  <w:endnote w:type="continuationSeparator" w:id="0">
    <w:p w:rsidR="004467BE" w:rsidP="004467BE" w:rsidRDefault="004467B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467BE" w:rsidP="004467BE" w:rsidRDefault="004467BE">
      <w:r>
        <w:separator/>
      </w:r>
    </w:p>
  </w:footnote>
  <w:footnote w:type="continuationSeparator" w:id="0">
    <w:p w:rsidR="004467BE" w:rsidP="004467BE" w:rsidRDefault="004467B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7468108"/>
      <w:docPartObj>
        <w:docPartGallery w:val="Page Numbers (Top of Page)"/>
        <w:docPartUnique/>
      </w:docPartObj>
    </w:sdtPr>
    <w:sdtEndPr/>
    <w:sdtContent>
      <w:p w:rsidR="004467BE" w:rsidRDefault="004467BE">
        <w:pPr>
          <w:pStyle w:val="Zaglavlje"/>
          <w:jc w:val="center"/>
        </w:pPr>
        <w:r w:rsidRPr="00B77765">
          <w:rPr>
            <w:lang w:val="pt-BR"/>
          </w:rPr>
          <w:t xml:space="preserve">   </w:t>
        </w:r>
        <w:r>
          <w:rPr>
            <w:lang w:val="pt-BR"/>
          </w:rPr>
          <w:t xml:space="preserve">                                                                                                 </w:t>
        </w:r>
        <w:r w:rsidR="00755337">
          <w:rPr>
            <w:lang w:val="pt-BR"/>
          </w:rPr>
          <w:t>46</w:t>
        </w:r>
        <w:r w:rsidRPr="00B77765">
          <w:t>. St-</w:t>
        </w:r>
        <w:r w:rsidR="0006139D">
          <w:t>1364</w:t>
        </w:r>
        <w:r w:rsidR="0022438C">
          <w:t>/2019</w:t>
        </w:r>
      </w:p>
    </w:sdtContent>
  </w:sdt>
  <w:p w:rsidR="004467BE" w:rsidRDefault="004467B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ilvl="0" w:tplc="A8FAF838">
      <w:start w:val="1"/>
      <w:numFmt w:val="upperRoman"/>
      <w:lvlText w:val="%1."/>
      <w:lvlJc w:val="right"/>
      <w:pPr>
        <w:tabs>
          <w:tab w:val="num" w:pos="889"/>
        </w:tabs>
        <w:ind w:left="889" w:hanging="180"/>
      </w:pPr>
      <w:rPr>
        <w:rFonts w:hint="default"/>
        <w:b w:val="false"/>
        <w:bCs/>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
    <w:nsid w:val="38DB63DA"/>
    <w:multiLevelType w:val="hybridMultilevel"/>
    <w:tmpl w:val="3A6803A2"/>
    <w:lvl w:ilvl="0" w:tplc="44FCFF0C">
      <w:start w:val="5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615139E2"/>
    <w:multiLevelType w:val="hybridMultilevel"/>
    <w:tmpl w:val="0F16042E"/>
    <w:lvl w:ilvl="0" w:tplc="A8FAF838">
      <w:start w:val="1"/>
      <w:numFmt w:val="upperRoman"/>
      <w:lvlText w:val="%1."/>
      <w:lvlJc w:val="right"/>
      <w:pPr>
        <w:tabs>
          <w:tab w:val="num" w:pos="540"/>
        </w:tabs>
        <w:ind w:left="540" w:hanging="180"/>
      </w:pPr>
      <w:rPr>
        <w:rFonts w:hint="default"/>
        <w:b w:val="false"/>
        <w:bCs/>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01988"/>
    <w:rsid w:val="00013549"/>
    <w:rsid w:val="00017F10"/>
    <w:rsid w:val="00055341"/>
    <w:rsid w:val="0006139D"/>
    <w:rsid w:val="000631BD"/>
    <w:rsid w:val="00070AA7"/>
    <w:rsid w:val="000778D8"/>
    <w:rsid w:val="00090EBA"/>
    <w:rsid w:val="000A0BD3"/>
    <w:rsid w:val="000E2D4A"/>
    <w:rsid w:val="000E2F63"/>
    <w:rsid w:val="001D11DA"/>
    <w:rsid w:val="001E11CA"/>
    <w:rsid w:val="0022438C"/>
    <w:rsid w:val="00243248"/>
    <w:rsid w:val="00254DC6"/>
    <w:rsid w:val="0029068A"/>
    <w:rsid w:val="00294AD4"/>
    <w:rsid w:val="002A6BA6"/>
    <w:rsid w:val="002C0221"/>
    <w:rsid w:val="002D799D"/>
    <w:rsid w:val="002E07CD"/>
    <w:rsid w:val="00330F84"/>
    <w:rsid w:val="003448DF"/>
    <w:rsid w:val="00345792"/>
    <w:rsid w:val="003469B5"/>
    <w:rsid w:val="003A630A"/>
    <w:rsid w:val="003C0F53"/>
    <w:rsid w:val="003E15C9"/>
    <w:rsid w:val="00407A48"/>
    <w:rsid w:val="00445446"/>
    <w:rsid w:val="004467BE"/>
    <w:rsid w:val="00494628"/>
    <w:rsid w:val="004A3309"/>
    <w:rsid w:val="004A54FB"/>
    <w:rsid w:val="004E5469"/>
    <w:rsid w:val="004F022B"/>
    <w:rsid w:val="00527006"/>
    <w:rsid w:val="00580CC4"/>
    <w:rsid w:val="00583223"/>
    <w:rsid w:val="00587ACE"/>
    <w:rsid w:val="00596431"/>
    <w:rsid w:val="005C2C94"/>
    <w:rsid w:val="005F010E"/>
    <w:rsid w:val="005F296E"/>
    <w:rsid w:val="005F3D5C"/>
    <w:rsid w:val="00600173"/>
    <w:rsid w:val="00605BA1"/>
    <w:rsid w:val="006258C9"/>
    <w:rsid w:val="0063004E"/>
    <w:rsid w:val="00643C23"/>
    <w:rsid w:val="00661F07"/>
    <w:rsid w:val="00663AAF"/>
    <w:rsid w:val="00690E3C"/>
    <w:rsid w:val="00724315"/>
    <w:rsid w:val="007344D9"/>
    <w:rsid w:val="00734AAF"/>
    <w:rsid w:val="00751731"/>
    <w:rsid w:val="00755337"/>
    <w:rsid w:val="00762460"/>
    <w:rsid w:val="00774971"/>
    <w:rsid w:val="00774C28"/>
    <w:rsid w:val="007A0019"/>
    <w:rsid w:val="007A6843"/>
    <w:rsid w:val="007A7FD9"/>
    <w:rsid w:val="007B3F07"/>
    <w:rsid w:val="007E1191"/>
    <w:rsid w:val="00815321"/>
    <w:rsid w:val="00855110"/>
    <w:rsid w:val="008731B1"/>
    <w:rsid w:val="008A1581"/>
    <w:rsid w:val="008C2D8C"/>
    <w:rsid w:val="008C3C9F"/>
    <w:rsid w:val="008C4D21"/>
    <w:rsid w:val="00900561"/>
    <w:rsid w:val="009214EB"/>
    <w:rsid w:val="009320F5"/>
    <w:rsid w:val="0094283E"/>
    <w:rsid w:val="009653B2"/>
    <w:rsid w:val="00967701"/>
    <w:rsid w:val="00987D56"/>
    <w:rsid w:val="009B00D4"/>
    <w:rsid w:val="009C383A"/>
    <w:rsid w:val="009F010F"/>
    <w:rsid w:val="00A71B09"/>
    <w:rsid w:val="00A94094"/>
    <w:rsid w:val="00AA6FF2"/>
    <w:rsid w:val="00AB3BFC"/>
    <w:rsid w:val="00AC37E3"/>
    <w:rsid w:val="00AD17CD"/>
    <w:rsid w:val="00AD1D41"/>
    <w:rsid w:val="00AE33D1"/>
    <w:rsid w:val="00B06980"/>
    <w:rsid w:val="00B255D3"/>
    <w:rsid w:val="00B305D9"/>
    <w:rsid w:val="00B639DE"/>
    <w:rsid w:val="00B77765"/>
    <w:rsid w:val="00B85696"/>
    <w:rsid w:val="00BA5D74"/>
    <w:rsid w:val="00BC2BB1"/>
    <w:rsid w:val="00BE39EF"/>
    <w:rsid w:val="00C03E52"/>
    <w:rsid w:val="00C14BFF"/>
    <w:rsid w:val="00C75B84"/>
    <w:rsid w:val="00C819D4"/>
    <w:rsid w:val="00CE12FE"/>
    <w:rsid w:val="00CF5DEA"/>
    <w:rsid w:val="00D05DF1"/>
    <w:rsid w:val="00D10A77"/>
    <w:rsid w:val="00D22B8E"/>
    <w:rsid w:val="00D40252"/>
    <w:rsid w:val="00D50A49"/>
    <w:rsid w:val="00D7447D"/>
    <w:rsid w:val="00D924AE"/>
    <w:rsid w:val="00E30401"/>
    <w:rsid w:val="00E41EB3"/>
    <w:rsid w:val="00E43B53"/>
    <w:rsid w:val="00E456A7"/>
    <w:rsid w:val="00E81E49"/>
    <w:rsid w:val="00EA2143"/>
    <w:rsid w:val="00EA6E1F"/>
    <w:rsid w:val="00F31E99"/>
    <w:rsid w:val="00F56FDA"/>
    <w:rsid w:val="00F7663E"/>
    <w:rsid w:val="00F874BD"/>
    <w:rsid w:val="00F94CDE"/>
    <w:rsid w:val="00FA16A5"/>
    <w:rsid w:val="00FB5FF2"/>
    <w:rsid w:val="00FB6A76"/>
    <w:rsid w:val="00FC5469"/>
    <w:rsid w:val="00FF02F6"/>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00561"/>
    <w:rPr>
      <w:sz w:val="24"/>
      <w:szCs w:val="24"/>
      <w:lang w:eastAsia="en-US"/>
    </w:rPr>
  </w:style>
  <w:style w:type="paragraph" w:styleId="Naslov1">
    <w:name w:val="heading 1"/>
    <w:basedOn w:val="Normal"/>
    <w:next w:val="Normal"/>
    <w:qFormat/>
    <w:rsid w:val="00E43B53"/>
    <w:pPr>
      <w:keepNext/>
      <w:jc w:val="both"/>
      <w:outlineLvl w:val="0"/>
    </w:pPr>
    <w:rPr>
      <w:rFonts w:ascii="Arial" w:hAnsi="Arial"/>
      <w:i/>
      <w:color w:val="FF000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900561"/>
    <w:pPr>
      <w:jc w:val="both"/>
    </w:pPr>
    <w:rPr>
      <w:lang w:eastAsia="hr-HR"/>
    </w:rPr>
  </w:style>
  <w:style w:type="character" w:styleId="TijelotekstaChar" w:customStyle="true">
    <w:name w:val="Tijelo teksta Char"/>
    <w:link w:val="Tijeloteksta"/>
    <w:locked/>
    <w:rsid w:val="00B255D3"/>
    <w:rPr>
      <w:sz w:val="24"/>
      <w:szCs w:val="24"/>
      <w:lang w:val="hr-HR" w:eastAsia="hr-HR" w:bidi="ar-SA"/>
    </w:rPr>
  </w:style>
  <w:style w:type="paragraph" w:styleId="Podnaslov">
    <w:name w:val="Subtitle"/>
    <w:basedOn w:val="Normal"/>
    <w:link w:val="PodnaslovChar"/>
    <w:qFormat/>
    <w:rsid w:val="009C383A"/>
    <w:pPr>
      <w:jc w:val="both"/>
    </w:pPr>
    <w:rPr>
      <w:rFonts w:ascii="Tahoma" w:hAnsi="Tahoma"/>
      <w:b/>
      <w:color w:val="0000FF"/>
      <w:szCs w:val="20"/>
      <w:lang w:eastAsia="hr-HR"/>
    </w:rPr>
  </w:style>
  <w:style w:type="paragraph" w:styleId="Tekstbalonia">
    <w:name w:val="Balloon Text"/>
    <w:basedOn w:val="Normal"/>
    <w:link w:val="TekstbaloniaChar"/>
    <w:rsid w:val="004467BE"/>
    <w:rPr>
      <w:rFonts w:ascii="Tahoma" w:hAnsi="Tahoma" w:cs="Tahoma"/>
      <w:sz w:val="16"/>
      <w:szCs w:val="16"/>
    </w:rPr>
  </w:style>
  <w:style w:type="character" w:styleId="TekstbaloniaChar" w:customStyle="true">
    <w:name w:val="Tekst balončića Char"/>
    <w:basedOn w:val="Zadanifontodlomka"/>
    <w:link w:val="Tekstbalonia"/>
    <w:rsid w:val="004467BE"/>
    <w:rPr>
      <w:rFonts w:ascii="Tahoma" w:hAnsi="Tahoma" w:cs="Tahoma"/>
      <w:sz w:val="16"/>
      <w:szCs w:val="16"/>
      <w:lang w:eastAsia="en-US"/>
    </w:rPr>
  </w:style>
  <w:style w:type="paragraph" w:styleId="Zaglavlje">
    <w:name w:val="header"/>
    <w:basedOn w:val="Normal"/>
    <w:link w:val="ZaglavljeChar"/>
    <w:uiPriority w:val="99"/>
    <w:rsid w:val="004467BE"/>
    <w:pPr>
      <w:tabs>
        <w:tab w:val="center" w:pos="4536"/>
        <w:tab w:val="right" w:pos="9072"/>
      </w:tabs>
    </w:pPr>
  </w:style>
  <w:style w:type="character" w:styleId="ZaglavljeChar" w:customStyle="true">
    <w:name w:val="Zaglavlje Char"/>
    <w:basedOn w:val="Zadanifontodlomka"/>
    <w:link w:val="Zaglavlje"/>
    <w:uiPriority w:val="99"/>
    <w:rsid w:val="004467BE"/>
    <w:rPr>
      <w:sz w:val="24"/>
      <w:szCs w:val="24"/>
      <w:lang w:eastAsia="en-US"/>
    </w:rPr>
  </w:style>
  <w:style w:type="paragraph" w:styleId="Podnoje">
    <w:name w:val="footer"/>
    <w:basedOn w:val="Normal"/>
    <w:link w:val="PodnojeChar"/>
    <w:rsid w:val="004467BE"/>
    <w:pPr>
      <w:tabs>
        <w:tab w:val="center" w:pos="4536"/>
        <w:tab w:val="right" w:pos="9072"/>
      </w:tabs>
    </w:pPr>
  </w:style>
  <w:style w:type="character" w:styleId="PodnojeChar" w:customStyle="true">
    <w:name w:val="Podnožje Char"/>
    <w:basedOn w:val="Zadanifontodlomka"/>
    <w:link w:val="Podnoje"/>
    <w:rsid w:val="004467BE"/>
    <w:rPr>
      <w:sz w:val="24"/>
      <w:szCs w:val="24"/>
      <w:lang w:eastAsia="en-US"/>
    </w:rPr>
  </w:style>
  <w:style w:type="character" w:styleId="PodnaslovChar" w:customStyle="true">
    <w:name w:val="Podnaslov Char"/>
    <w:basedOn w:val="Zadanifontodlomka"/>
    <w:link w:val="Podnaslov"/>
    <w:rsid w:val="004467BE"/>
    <w:rPr>
      <w:rFonts w:ascii="Tahoma" w:hAnsi="Tahoma"/>
      <w:b/>
      <w:color w:val="0000FF"/>
      <w:sz w:val="24"/>
    </w:rPr>
  </w:style>
  <w:style w:type="character" w:styleId="Hiperveza">
    <w:name w:val="Hyperlink"/>
    <w:basedOn w:val="Zadanifontodlomka"/>
    <w:uiPriority w:val="99"/>
    <w:semiHidden/>
    <w:unhideWhenUsed/>
    <w:rsid w:val="008C2D8C"/>
    <w:rPr>
      <w:color w:val="0000FF"/>
      <w:u w:val="single"/>
    </w:rPr>
  </w:style>
  <w:style w:type="character" w:styleId="Tekstrezerviranogmjesta">
    <w:name w:val="Placeholder Text"/>
    <w:basedOn w:val="Zadanifontodlomka"/>
    <w:uiPriority w:val="99"/>
    <w:semiHidden/>
    <w:rsid w:val="009320F5"/>
    <w:rPr>
      <w:color w:val="808080"/>
      <w:bdr w:val="none" w:color="auto" w:sz="0" w:space="0"/>
      <w:shd w:val="clear" w:color="auto" w:fill="auto"/>
    </w:rPr>
  </w:style>
  <w:style w:type="character" w:styleId="eSPISCCParagraphDefaultFont" w:customStyle="true">
    <w:name w:val="eSPIS_CC_Paragraph Default Font"/>
    <w:basedOn w:val="Zadanifontodlomka"/>
    <w:rsid w:val="009320F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320F5"/>
    <w:rPr>
      <w:bdr w:val="none" w:color="auto" w:sz="0" w:space="0"/>
      <w:shd w:val="clear" w:color="auto" w:fill="FFFFCC"/>
      <w:lang w:val="hr-HR"/>
    </w:rPr>
  </w:style>
  <w:style w:type="character" w:styleId="PozadinaSvijetloCrvena" w:customStyle="true">
    <w:name w:val="Pozadina_SvijetloCrvena"/>
    <w:basedOn w:val="eSPISCCParagraphDefaultFont"/>
    <w:rsid w:val="009320F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320F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Hiperveza" w:type="character">
    <w:name w:val="Hyperlink"/>
    <w:basedOn w:val="Zadanifontodlomka"/>
    <w:uiPriority w:val="99"/>
    <w:semiHidden/>
    <w:unhideWhenUsed/>
    <w:rsid w:val="008C2D8C"/>
    <w:rPr>
      <w:color w:val="0000FF"/>
      <w:u w:val="single"/>
    </w:rPr>
  </w:style>
  <w:style w:styleId="Tekstrezerviranogmjesta" w:type="character">
    <w:name w:val="Placeholder Text"/>
    <w:basedOn w:val="Zadanifontodlomka"/>
    <w:uiPriority w:val="99"/>
    <w:semiHidden/>
    <w:rsid w:val="009320F5"/>
    <w:rPr>
      <w:color w:val="808080"/>
      <w:bdr w:color="auto" w:space="0" w:sz="0" w:val="none"/>
      <w:shd w:color="auto" w:fill="auto" w:val="clear"/>
    </w:rPr>
  </w:style>
  <w:style w:customStyle="1" w:styleId="eSPISCCParagraphDefaultFont" w:type="character">
    <w:name w:val="eSPIS_CC_Paragraph Default Font"/>
    <w:basedOn w:val="Zadanifontodlomka"/>
    <w:rsid w:val="009320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0F5"/>
    <w:rPr>
      <w:bdr w:color="auto" w:space="0" w:sz="0" w:val="none"/>
      <w:shd w:color="auto" w:fill="FFFFCC" w:val="clear"/>
      <w:lang w:val="hr-HR"/>
    </w:rPr>
  </w:style>
  <w:style w:customStyle="1" w:styleId="PozadinaSvijetloCrvena" w:type="character">
    <w:name w:val="Pozadina_SvijetloCrvena"/>
    <w:basedOn w:val="eSPISCCParagraphDefaultFont"/>
    <w:rsid w:val="009320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20F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1889409980">
          <w:marLeft w:val="0"/>
          <w:marRight w:val="0"/>
          <w:marTop w:val="50"/>
          <w:marBottom w:val="0"/>
          <w:divBdr>
            <w:top w:val="none" w:color="auto" w:sz="0" w:space="0"/>
            <w:left w:val="none" w:color="auto" w:sz="0" w:space="0"/>
            <w:bottom w:val="none" w:color="auto" w:sz="0" w:space="0"/>
            <w:right w:val="none" w:color="auto" w:sz="0" w:space="0"/>
          </w:divBdr>
          <w:divsChild>
            <w:div w:id="1126196557">
              <w:marLeft w:val="0"/>
              <w:marRight w:val="0"/>
              <w:marTop w:val="0"/>
              <w:marBottom w:val="0"/>
              <w:divBdr>
                <w:top w:val="none" w:color="auto" w:sz="0" w:space="0"/>
                <w:left w:val="none" w:color="auto" w:sz="0" w:space="0"/>
                <w:bottom w:val="none" w:color="auto" w:sz="0" w:space="0"/>
                <w:right w:val="none" w:color="auto" w:sz="0" w:space="0"/>
              </w:divBdr>
              <w:divsChild>
                <w:div w:id="1164277436">
                  <w:marLeft w:val="3130"/>
                  <w:marRight w:val="0"/>
                  <w:marTop w:val="0"/>
                  <w:marBottom w:val="250"/>
                  <w:divBdr>
                    <w:top w:val="none" w:color="auto" w:sz="0" w:space="0"/>
                    <w:left w:val="none" w:color="auto" w:sz="0" w:space="0"/>
                    <w:bottom w:val="none" w:color="auto" w:sz="0" w:space="0"/>
                    <w:right w:val="none" w:color="auto" w:sz="0" w:space="0"/>
                  </w:divBdr>
                  <w:divsChild>
                    <w:div w:id="1326325020">
                      <w:marLeft w:val="0"/>
                      <w:marRight w:val="0"/>
                      <w:marTop w:val="0"/>
                      <w:marBottom w:val="0"/>
                      <w:divBdr>
                        <w:top w:val="none" w:color="auto" w:sz="0" w:space="0"/>
                        <w:left w:val="none" w:color="auto" w:sz="0" w:space="0"/>
                        <w:bottom w:val="none" w:color="auto" w:sz="0" w:space="0"/>
                        <w:right w:val="none" w:color="auto" w:sz="0" w:space="0"/>
                      </w:divBdr>
                      <w:divsChild>
                        <w:div w:id="1782140412">
                          <w:marLeft w:val="0"/>
                          <w:marRight w:val="0"/>
                          <w:marTop w:val="0"/>
                          <w:marBottom w:val="0"/>
                          <w:divBdr>
                            <w:top w:val="none" w:color="auto" w:sz="0" w:space="0"/>
                            <w:left w:val="none" w:color="auto" w:sz="0" w:space="0"/>
                            <w:bottom w:val="none" w:color="auto" w:sz="0" w:space="0"/>
                            <w:right w:val="none" w:color="auto" w:sz="0" w:space="0"/>
                          </w:divBdr>
                          <w:divsChild>
                            <w:div w:id="524710526">
                              <w:marLeft w:val="0"/>
                              <w:marRight w:val="0"/>
                              <w:marTop w:val="0"/>
                              <w:marBottom w:val="0"/>
                              <w:divBdr>
                                <w:top w:val="none" w:color="auto" w:sz="0" w:space="0"/>
                                <w:left w:val="none" w:color="auto" w:sz="0" w:space="0"/>
                                <w:bottom w:val="none" w:color="auto" w:sz="0" w:space="0"/>
                                <w:right w:val="none" w:color="auto" w:sz="0" w:space="0"/>
                              </w:divBdr>
                              <w:divsChild>
                                <w:div w:id="373241087">
                                  <w:marLeft w:val="0"/>
                                  <w:marRight w:val="0"/>
                                  <w:marTop w:val="0"/>
                                  <w:marBottom w:val="0"/>
                                  <w:divBdr>
                                    <w:top w:val="none" w:color="auto" w:sz="0" w:space="0"/>
                                    <w:left w:val="none" w:color="auto" w:sz="0" w:space="0"/>
                                    <w:bottom w:val="none" w:color="auto" w:sz="0" w:space="0"/>
                                    <w:right w:val="none" w:color="auto" w:sz="0" w:space="0"/>
                                  </w:divBdr>
                                  <w:divsChild>
                                    <w:div w:id="998774623">
                                      <w:marLeft w:val="0"/>
                                      <w:marRight w:val="0"/>
                                      <w:marTop w:val="0"/>
                                      <w:marBottom w:val="0"/>
                                      <w:divBdr>
                                        <w:top w:val="none" w:color="auto" w:sz="0" w:space="0"/>
                                        <w:left w:val="none" w:color="auto" w:sz="0" w:space="0"/>
                                        <w:bottom w:val="none" w:color="auto" w:sz="0" w:space="0"/>
                                        <w:right w:val="none" w:color="auto" w:sz="0" w:space="0"/>
                                      </w:divBdr>
                                      <w:divsChild>
                                        <w:div w:id="1182353538">
                                          <w:marLeft w:val="0"/>
                                          <w:marRight w:val="0"/>
                                          <w:marTop w:val="0"/>
                                          <w:marBottom w:val="0"/>
                                          <w:divBdr>
                                            <w:top w:val="none" w:color="auto" w:sz="0" w:space="0"/>
                                            <w:left w:val="none" w:color="auto" w:sz="0" w:space="0"/>
                                            <w:bottom w:val="none" w:color="auto" w:sz="0" w:space="0"/>
                                            <w:right w:val="none" w:color="auto" w:sz="0" w:space="0"/>
                                          </w:divBdr>
                                          <w:divsChild>
                                            <w:div w:id="135457325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1677153390">
          <w:marLeft w:val="0"/>
          <w:marRight w:val="0"/>
          <w:marTop w:val="50"/>
          <w:marBottom w:val="0"/>
          <w:divBdr>
            <w:top w:val="none" w:color="auto" w:sz="0" w:space="0"/>
            <w:left w:val="none" w:color="auto" w:sz="0" w:space="0"/>
            <w:bottom w:val="none" w:color="auto" w:sz="0" w:space="0"/>
            <w:right w:val="none" w:color="auto" w:sz="0" w:space="0"/>
          </w:divBdr>
          <w:divsChild>
            <w:div w:id="320743486">
              <w:marLeft w:val="0"/>
              <w:marRight w:val="0"/>
              <w:marTop w:val="0"/>
              <w:marBottom w:val="0"/>
              <w:divBdr>
                <w:top w:val="none" w:color="auto" w:sz="0" w:space="0"/>
                <w:left w:val="none" w:color="auto" w:sz="0" w:space="0"/>
                <w:bottom w:val="none" w:color="auto" w:sz="0" w:space="0"/>
                <w:right w:val="none" w:color="auto" w:sz="0" w:space="0"/>
              </w:divBdr>
              <w:divsChild>
                <w:div w:id="1981037866">
                  <w:marLeft w:val="3130"/>
                  <w:marRight w:val="0"/>
                  <w:marTop w:val="0"/>
                  <w:marBottom w:val="250"/>
                  <w:divBdr>
                    <w:top w:val="none" w:color="auto" w:sz="0" w:space="0"/>
                    <w:left w:val="none" w:color="auto" w:sz="0" w:space="0"/>
                    <w:bottom w:val="none" w:color="auto" w:sz="0" w:space="0"/>
                    <w:right w:val="none" w:color="auto" w:sz="0" w:space="0"/>
                  </w:divBdr>
                  <w:divsChild>
                    <w:div w:id="887913647">
                      <w:marLeft w:val="0"/>
                      <w:marRight w:val="0"/>
                      <w:marTop w:val="0"/>
                      <w:marBottom w:val="0"/>
                      <w:divBdr>
                        <w:top w:val="none" w:color="auto" w:sz="0" w:space="0"/>
                        <w:left w:val="none" w:color="auto" w:sz="0" w:space="0"/>
                        <w:bottom w:val="none" w:color="auto" w:sz="0" w:space="0"/>
                        <w:right w:val="none" w:color="auto" w:sz="0" w:space="0"/>
                      </w:divBdr>
                      <w:divsChild>
                        <w:div w:id="1946307787">
                          <w:marLeft w:val="0"/>
                          <w:marRight w:val="0"/>
                          <w:marTop w:val="0"/>
                          <w:marBottom w:val="0"/>
                          <w:divBdr>
                            <w:top w:val="none" w:color="auto" w:sz="0" w:space="0"/>
                            <w:left w:val="none" w:color="auto" w:sz="0" w:space="0"/>
                            <w:bottom w:val="none" w:color="auto" w:sz="0" w:space="0"/>
                            <w:right w:val="none" w:color="auto" w:sz="0" w:space="0"/>
                          </w:divBdr>
                          <w:divsChild>
                            <w:div w:id="2042392336">
                              <w:marLeft w:val="0"/>
                              <w:marRight w:val="0"/>
                              <w:marTop w:val="0"/>
                              <w:marBottom w:val="0"/>
                              <w:divBdr>
                                <w:top w:val="none" w:color="auto" w:sz="0" w:space="0"/>
                                <w:left w:val="none" w:color="auto" w:sz="0" w:space="0"/>
                                <w:bottom w:val="none" w:color="auto" w:sz="0" w:space="0"/>
                                <w:right w:val="none" w:color="auto" w:sz="0" w:space="0"/>
                              </w:divBdr>
                              <w:divsChild>
                                <w:div w:id="575628839">
                                  <w:marLeft w:val="0"/>
                                  <w:marRight w:val="0"/>
                                  <w:marTop w:val="0"/>
                                  <w:marBottom w:val="0"/>
                                  <w:divBdr>
                                    <w:top w:val="none" w:color="auto" w:sz="0" w:space="0"/>
                                    <w:left w:val="none" w:color="auto" w:sz="0" w:space="0"/>
                                    <w:bottom w:val="none" w:color="auto" w:sz="0" w:space="0"/>
                                    <w:right w:val="none" w:color="auto" w:sz="0" w:space="0"/>
                                  </w:divBdr>
                                  <w:divsChild>
                                    <w:div w:id="1118374476">
                                      <w:marLeft w:val="0"/>
                                      <w:marRight w:val="0"/>
                                      <w:marTop w:val="0"/>
                                      <w:marBottom w:val="0"/>
                                      <w:divBdr>
                                        <w:top w:val="none" w:color="auto" w:sz="0" w:space="0"/>
                                        <w:left w:val="none" w:color="auto" w:sz="0" w:space="0"/>
                                        <w:bottom w:val="none" w:color="auto" w:sz="0" w:space="0"/>
                                        <w:right w:val="none" w:color="auto" w:sz="0" w:space="0"/>
                                      </w:divBdr>
                                      <w:divsChild>
                                        <w:div w:id="1654142441">
                                          <w:marLeft w:val="0"/>
                                          <w:marRight w:val="0"/>
                                          <w:marTop w:val="0"/>
                                          <w:marBottom w:val="0"/>
                                          <w:divBdr>
                                            <w:top w:val="none" w:color="auto" w:sz="0" w:space="0"/>
                                            <w:left w:val="none" w:color="auto" w:sz="0" w:space="0"/>
                                            <w:bottom w:val="none" w:color="auto" w:sz="0" w:space="0"/>
                                            <w:right w:val="none" w:color="auto" w:sz="0" w:space="0"/>
                                          </w:divBdr>
                                          <w:divsChild>
                                            <w:div w:id="175867096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rujna 2019.</izvorni_sadrzaj>
    <derivirana_varijabla naziv="DomainObject.DatumDonosenjaOdluke_1">9.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St-1364/2019-12</izvorni_sadrzaj>
    <derivirana_varijabla naziv="DomainObject.Oznaka_1">St-1364/2019-12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1364</izvorni_sadrzaj>
    <derivirana_varijabla naziv="DomainObject.Predmet.Broj_1">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2019.</izvorni_sadrzaj>
    <derivirana_varijabla naziv="DomainObject.Predmet.DatumOsnivanja_1">13.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St-1364/2019</izvorni_sadrzaj>
    <derivirana_varijabla naziv="DomainObject.Predmet.OznakaBroj_1">St-1364/2019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UVIJEK ISPRED j.d.o.o. za ugostiteljstvo i usluge</izvorni_sadrzaj>
    <derivirana_varijabla naziv="DomainObject.Predmet.ProtustrankaFormated_1">  UVIJEK ISPRED j.d.o.o. za ugostiteljstvo i usluge</derivirana_varijabla>
  </DomainObject.Predmet.ProtustrankaFormated>
  <DomainObject.Predmet.ProtustrankaFormatedOIB>
    <izvorni_sadrzaj>  UVIJEK ISPRED j.d.o.o. za ugostiteljstvo i usluge, OIB 18780745360</izvorni_sadrzaj>
    <derivirana_varijabla naziv="DomainObject.Predmet.ProtustrankaFormatedOIB_1">  UVIJEK ISPRED j.d.o.o. za ugostiteljstvo i usluge, OIB 18780745360</derivirana_varijabla>
  </DomainObject.Predmet.ProtustrankaFormatedOIB>
  <DomainObject.Predmet.ProtustrankaFormatedWithAdress>
    <izvorni_sadrzaj> UVIJEK ISPRED j.d.o.o. za ugostiteljstvo i usluge, Ljudevita Posavskog 16, 44210 Sunja</izvorni_sadrzaj>
    <derivirana_varijabla naziv="DomainObject.Predmet.ProtustrankaFormatedWithAdress_1"> UVIJEK ISPRED j.d.o.o. za ugostiteljstvo i usluge, Ljudevita Posavskog 16, 44210 Sunja</derivirana_varijabla>
  </DomainObject.Predmet.ProtustrankaFormatedWithAdress>
  <DomainObject.Predmet.ProtustrankaFormatedWithAdressOIB>
    <izvorni_sadrzaj> UVIJEK ISPRED j.d.o.o. za ugostiteljstvo i usluge, OIB 18780745360, Ljudevita Posavskog 16, 44210 Sunja</izvorni_sadrzaj>
    <derivirana_varijabla naziv="DomainObject.Predmet.ProtustrankaFormatedWithAdressOIB_1"> UVIJEK ISPRED j.d.o.o. za ugostiteljstvo i usluge, OIB 18780745360, Ljudevita Posavskog 16, 44210 Sunja</derivirana_varijabla>
  </DomainObject.Predmet.ProtustrankaFormatedWithAdressOIB>
  <DomainObject.Predmet.ProtustrankaWithAdress>
    <izvorni_sadrzaj>UVIJEK ISPRED j.d.o.o. za ugostiteljstvo i usluge Ljudevita Posavskog 16, 44210 Sunja</izvorni_sadrzaj>
    <derivirana_varijabla naziv="DomainObject.Predmet.ProtustrankaWithAdress_1">UVIJEK ISPRED j.d.o.o. za ugostiteljstvo i usluge Ljudevita Posavskog 16, 44210 Sunja</derivirana_varijabla>
  </DomainObject.Predmet.ProtustrankaWithAdress>
  <DomainObject.Predmet.ProtustrankaWithAdressOIB>
    <izvorni_sadrzaj>UVIJEK ISPRED j.d.o.o. za ugostiteljstvo i usluge, OIB 18780745360, Ljudevita Posavskog 16, 44210 Sunja</izvorni_sadrzaj>
    <derivirana_varijabla naziv="DomainObject.Predmet.ProtustrankaWithAdressOIB_1">UVIJEK ISPRED j.d.o.o. za ugostiteljstvo i usluge, OIB 18780745360, Ljudevita Posavskog 16, 44210 Sunja</derivirana_varijabla>
  </DomainObject.Predmet.ProtustrankaWithAdressOIB>
  <DomainObject.Predmet.ProtustrankaNazivFormated>
    <izvorni_sadrzaj>UVIJEK ISPRED j.d.o.o. za ugostiteljstvo i usluge</izvorni_sadrzaj>
    <derivirana_varijabla naziv="DomainObject.Predmet.ProtustrankaNazivFormated_1">UVIJEK ISPRED j.d.o.o. za ugostiteljstvo i usluge</derivirana_varijabla>
  </DomainObject.Predmet.ProtustrankaNazivFormated>
  <DomainObject.Predmet.ProtustrankaNazivFormatedOIB>
    <izvorni_sadrzaj>UVIJEK ISPRED j.d.o.o. za ugostiteljstvo i usluge, OIB 18780745360</izvorni_sadrzaj>
    <derivirana_varijabla naziv="DomainObject.Predmet.ProtustrankaNazivFormatedOIB_1">UVIJEK ISPRED j.d.o.o. za ugostiteljstvo i usluge, OIB 18780745360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PU, Područni ured Sisak</izvorni_sadrzaj>
    <derivirana_varijabla naziv="DomainObject.Predmet.StrankaFormated_1">  FINA Regionalni centar Zagreb; RH Ministarstvo financija, PU, Područni ured Sisak</derivirana_varijabla>
  </DomainObject.Predmet.StrankaFormated>
  <DomainObject.Predmet.StrankaFormatedOIB>
    <izvorni_sadrzaj>  FINA Regionalni centar Zagreb, OIB 85821130368; RH Ministarstvo financija, PU, Područni ured Sisak, OIB 18683136487</izvorni_sadrzaj>
    <derivirana_varijabla naziv="DomainObject.Predmet.StrankaFormatedOIB_1">  FINA Regionalni centar Zagreb, OIB 85821130368; RH Ministarstvo financija, PU, Područni ured Sisak, OIB 18683136487</derivirana_varijabla>
  </DomainObject.Predmet.StrankaFormatedOIB>
  <DomainObject.Predmet.StrankaFormatedWithAdress>
    <izvorni_sadrzaj> FINA Regionalni centar Zagreb, Trg svibanjskih žrtava 1995. 1, 10000 Zagreb; RH Ministarstvo financija, PU, Područni ured Sisak, S. i A. Radića  30, 44000 Sisak</izvorni_sadrzaj>
    <derivirana_varijabla naziv="DomainObject.Predmet.StrankaFormatedWithAdress_1"> FINA Regionalni centar Zagreb, Trg svibanjskih žrtava 1995. 1, 10000 Zagreb; RH Ministarstvo financija, PU, Područni ured Sisak, S. i A. Radića  30, 44000 Sisak</derivirana_varijabla>
  </DomainObject.Predmet.StrankaFormatedWithAdress>
  <DomainObject.Predmet.StrankaFormatedWithAdressOIB>
    <izvorni_sadrzaj> FINA Regionalni centar Zagreb, OIB 85821130368, Trg svibanjskih žrtava 1995. 1, 10000 Zagreb; RH Ministarstvo financija, PU, Područni ured Sisak, OIB 18683136487, S. i A. Radića  30, 44000 Sisak</izvorni_sadrzaj>
    <derivirana_varijabla naziv="DomainObject.Predmet.StrankaFormatedWithAdressOIB_1"> FINA Regionalni centar Zagreb, OIB 85821130368, Trg svibanjskih žrtava 1995. 1, 10000 Zagreb; RH Ministarstvo financija, PU, Područni ured Sisak, OIB 18683136487, S. i A. Radića  30, 44000 Sisak</derivirana_varijabla>
  </DomainObject.Predmet.StrankaFormatedWithAdressOIB>
  <DomainObject.Predmet.StrankaWithAdress>
    <izvorni_sadrzaj>FINA Regionalni centar Zagreb Trg svibanjskih žrtava 1995. 1,10000 Zagreb,RH Ministarstvo financija, PU, Područni ured Sisak S. i A. Radića  30,44000 Sisak</izvorni_sadrzaj>
    <derivirana_varijabla naziv="DomainObject.Predmet.StrankaWithAdress_1">FINA Regionalni centar Zagreb Trg svibanjskih žrtava 1995. 1,10000 Zagreb,RH Ministarstvo financija, PU, Područni ured Sisak S. i A. Radića  30,44000 Sisak</derivirana_varijabla>
  </DomainObject.Predmet.StrankaWithAdress>
  <DomainObject.Predmet.StrankaWithAdressOIB>
    <izvorni_sadrzaj>FINA Regionalni centar Zagreb, OIB 85821130368, Trg svibanjskih žrtava 1995. 1,10000 Zagreb,RH Ministarstvo financija, PU, Područni ured Sisak, OIB 18683136487, S. i A. Radića  30,44000 Sisak</izvorni_sadrzaj>
    <derivirana_varijabla naziv="DomainObject.Predmet.StrankaWithAdressOIB_1">FINA Regionalni centar Zagreb, OIB 85821130368, Trg svibanjskih žrtava 1995. 1,10000 Zagreb,RH Ministarstvo financija, PU, Područni ured Sisak, OIB 18683136487, S. i A. Radića  30,44000 Sisak</derivirana_varijabla>
  </DomainObject.Predmet.StrankaWithAdressOIB>
  <DomainObject.Predmet.StrankaNazivFormated>
    <izvorni_sadrzaj>FINA Regionalni centar Zagreb,RH Ministarstvo financija, PU, Područni ured Sisak</izvorni_sadrzaj>
    <derivirana_varijabla naziv="DomainObject.Predmet.StrankaNazivFormated_1">FINA Regionalni centar Zagreb,RH Ministarstvo financija, PU, Područni ured Sisak</derivirana_varijabla>
  </DomainObject.Predmet.StrankaNazivFormated>
  <DomainObject.Predmet.StrankaNazivFormatedOIB>
    <izvorni_sadrzaj>FINA Regionalni centar Zagreb, OIB 85821130368,RH Ministarstvo financija, PU, Područni ured Sisak, OIB 18683136487</izvorni_sadrzaj>
    <derivirana_varijabla naziv="DomainObject.Predmet.StrankaNazivFormatedOIB_1">FINA Regionalni centar Zagreb, OIB 85821130368,RH Ministarstvo financija, PU,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Ministarstvo financija, PU, Područni ured Sisak</item>
    </izvorni_sadrzaj>
    <derivirana_varijabla naziv="DomainObject.Predmet.StrankaListFormated_1">
      <item>FINA Regionalni centar Zagreb</item>
      <item>RH Ministarstvo financija, PU, Područni ured Sisak</item>
    </derivirana_varijabla>
  </DomainObject.Predmet.StrankaListFormated>
  <DomainObject.Predmet.StrankaListFormatedOIB>
    <izvorni_sadrzaj>
      <item>FINA Regionalni centar Zagreb, OIB 85821130368</item>
      <item>RH Ministarstvo financija, PU, Područni ured Sisak, OIB 18683136487</item>
    </izvorni_sadrzaj>
    <derivirana_varijabla naziv="DomainObject.Predmet.StrankaListFormatedOIB_1">
      <item>FINA Regionalni centar Zagreb, OIB 85821130368</item>
      <item>RH Ministarstvo financija, PU, Područni ured Sisak, OIB 18683136487</item>
    </derivirana_varijabla>
  </DomainObject.Predmet.StrankaListFormatedOIB>
  <DomainObject.Predmet.StrankaListFormatedWithAdress>
    <izvorni_sadrzaj>
      <item>FINA Regionalni centar Zagreb, Trg svibanjskih žrtava 1995. 1, 10000 Zagreb</item>
      <item>RH Ministarstvo financija, PU, Područni ured Sisak, S. i A. Radića  30, 44000 Sisak</item>
    </izvorni_sadrzaj>
    <derivirana_varijabla naziv="DomainObject.Predmet.StrankaListFormatedWithAdress_1">
      <item>FINA Regionalni centar Zagreb, Trg svibanjskih žrtava 1995. 1, 10000 Zagreb</item>
      <item>RH Ministarstvo financija, PU, Područni ured Sisak, S. i A. Radića  30, 44000 Sisak</item>
    </derivirana_varijabla>
  </DomainObject.Predmet.StrankaListFormatedWithAdress>
  <DomainObject.Predmet.StrankaListFormatedWithAdressOIB>
    <izvorni_sadrzaj>
      <item>FINA Regionalni centar Zagreb, OIB 85821130368, Trg svibanjskih žrtava 1995. 1, 10000 Zagreb</item>
      <item>RH Ministarstvo financija, PU, Područni ured Sisak, OIB 18683136487, S. i A. Radića  30, 44000 Sisak</item>
    </izvorni_sadrzaj>
    <derivirana_varijabla naziv="DomainObject.Predmet.StrankaListFormatedWithAdressOIB_1">
      <item>FINA Regionalni centar Zagreb, OIB 85821130368, Trg svibanjskih žrtava 1995. 1, 10000 Zagreb</item>
      <item>RH Ministarstvo financija, PU, Područni ured Sisak, OIB 18683136487, S. i A. Radića  30, 44000 Sisak</item>
    </derivirana_varijabla>
  </DomainObject.Predmet.StrankaListFormatedWithAdressOIB>
  <DomainObject.Predmet.StrankaListNazivFormated>
    <izvorni_sadrzaj>
      <item>FINA Regionalni centar Zagreb</item>
      <item>RH Ministarstvo financija, PU, Područni ured Sisak</item>
    </izvorni_sadrzaj>
    <derivirana_varijabla naziv="DomainObject.Predmet.StrankaListNazivFormated_1">
      <item>FINA Regionalni centar Zagreb</item>
      <item>RH Ministarstvo financija, PU, Područni ured Sisak</item>
    </derivirana_varijabla>
  </DomainObject.Predmet.StrankaListNazivFormated>
  <DomainObject.Predmet.StrankaListNazivFormatedOIB>
    <izvorni_sadrzaj>
      <item>FINA Regionalni centar Zagreb, OIB 85821130368</item>
      <item>RH Ministarstvo financija, PU, Područni ured Sisak, OIB 18683136487</item>
    </izvorni_sadrzaj>
    <derivirana_varijabla naziv="DomainObject.Predmet.StrankaListNazivFormatedOIB_1">
      <item>FINA Regionalni centar Zagreb, OIB 85821130368</item>
      <item>RH Ministarstvo financija, PU, Područni ured Sisak, OIB 18683136487</item>
    </derivirana_varijabla>
  </DomainObject.Predmet.StrankaListNazivFormatedOIB>
  <DomainObject.Predmet.ProtuStrankaListFormated>
    <izvorni_sadrzaj>
      <item>UVIJEK ISPRED j.d.o.o. za ugostiteljstvo i usluge</item>
    </izvorni_sadrzaj>
    <derivirana_varijabla naziv="DomainObject.Predmet.ProtuStrankaListFormated_1">
      <item>UVIJEK ISPRED j.d.o.o. za ugostiteljstvo i usluge</item>
    </derivirana_varijabla>
  </DomainObject.Predmet.ProtuStrankaListFormated>
  <DomainObject.Predmet.ProtuStrankaListFormatedOIB>
    <izvorni_sadrzaj>
      <item>UVIJEK ISPRED j.d.o.o. za ugostiteljstvo i usluge, OIB 18780745360</item>
    </izvorni_sadrzaj>
    <derivirana_varijabla naziv="DomainObject.Predmet.ProtuStrankaListFormatedOIB_1">
      <item>UVIJEK ISPRED j.d.o.o. za ugostiteljstvo i usluge, OIB 18780745360</item>
    </derivirana_varijabla>
  </DomainObject.Predmet.ProtuStrankaListFormatedOIB>
  <DomainObject.Predmet.ProtuStrankaListFormatedWithAdress>
    <izvorni_sadrzaj>
      <item>UVIJEK ISPRED j.d.o.o. za ugostiteljstvo i usluge, Ljudevita Posavskog 16, 44210 Sunja</item>
    </izvorni_sadrzaj>
    <derivirana_varijabla naziv="DomainObject.Predmet.ProtuStrankaListFormatedWithAdress_1">
      <item>UVIJEK ISPRED j.d.o.o. za ugostiteljstvo i usluge, Ljudevita Posavskog 16, 44210 Sunja</item>
    </derivirana_varijabla>
  </DomainObject.Predmet.ProtuStrankaListFormatedWithAdress>
  <DomainObject.Predmet.ProtuStrankaListFormatedWithAdressOIB>
    <izvorni_sadrzaj>
      <item>UVIJEK ISPRED j.d.o.o. za ugostiteljstvo i usluge, OIB 18780745360, Ljudevita Posavskog 16, 44210 Sunja</item>
    </izvorni_sadrzaj>
    <derivirana_varijabla naziv="DomainObject.Predmet.ProtuStrankaListFormatedWithAdressOIB_1">
      <item>UVIJEK ISPRED j.d.o.o. za ugostiteljstvo i usluge, OIB 18780745360, Ljudevita Posavskog 16, 44210 Sunja</item>
    </derivirana_varijabla>
  </DomainObject.Predmet.ProtuStrankaListFormatedWithAdressOIB>
  <DomainObject.Predmet.ProtuStrankaListNazivFormated>
    <izvorni_sadrzaj>
      <item>UVIJEK ISPRED j.d.o.o. za ugostiteljstvo i usluge</item>
    </izvorni_sadrzaj>
    <derivirana_varijabla naziv="DomainObject.Predmet.ProtuStrankaListNazivFormated_1">
      <item>UVIJEK ISPRED j.d.o.o. za ugostiteljstvo i usluge</item>
    </derivirana_varijabla>
  </DomainObject.Predmet.ProtuStrankaListNazivFormated>
  <DomainObject.Predmet.ProtuStrankaListNazivFormatedOIB>
    <izvorni_sadrzaj>
      <item>UVIJEK ISPRED j.d.o.o. za ugostiteljstvo i usluge, OIB 18780745360</item>
    </izvorni_sadrzaj>
    <derivirana_varijabla naziv="DomainObject.Predmet.ProtuStrankaListNazivFormatedOIB_1">
      <item>UVIJEK ISPRED j.d.o.o. za ugostiteljstvo i usluge, OIB 18780745360</item>
    </derivirana_varijabla>
  </DomainObject.Predmet.ProtuStrankaListNazivFormatedOIB>
  <DomainObject.Predmet.OstaliListFormated>
    <izvorni_sadrzaj>
      <item>Jadranko Alapić</item>
      <item>RH ŽUPANIJSKO DRŽAVNO ODVJETNIŠTVO U SISKU</item>
    </izvorni_sadrzaj>
    <derivirana_varijabla naziv="DomainObject.Predmet.OstaliListFormated_1">
      <item>Jadranko Alapić</item>
      <item>RH ŽUPANIJSKO DRŽAVNO ODVJETNIŠTVO U SISKU</item>
    </derivirana_varijabla>
  </DomainObject.Predmet.OstaliListFormated>
  <DomainObject.Predmet.OstaliListFormatedOIB>
    <izvorni_sadrzaj>
      <item>Jadranko Alapić, OIB 38295492967</item>
      <item>RH ŽUPANIJSKO DRŽAVNO ODVJETNIŠTVO U SISKU, OIB 05526850490</item>
    </izvorni_sadrzaj>
    <derivirana_varijabla naziv="DomainObject.Predmet.OstaliListFormatedOIB_1">
      <item>Jadranko Alapić, OIB 38295492967</item>
      <item>RH ŽUPANIJSKO DRŽAVNO ODVJETNIŠTVO U SISKU, OIB 05526850490</item>
    </derivirana_varijabla>
  </DomainObject.Predmet.OstaliListFormatedOIB>
  <DomainObject.Predmet.OstaliListFormatedWithAdress>
    <izvorni_sadrzaj>
      <item>Jadranko Alapić, Slavonska 16, 44000 Sisak</item>
      <item>RH ŽUPANIJSKO DRŽAVNO ODVJETNIŠTVO U SISKU, Ferde Hefelea 57, 44000 Sisak</item>
    </izvorni_sadrzaj>
    <derivirana_varijabla naziv="DomainObject.Predmet.OstaliListFormatedWithAdress_1">
      <item>Jadranko Alapić, Slavonska 16, 44000 Sisak</item>
      <item>RH ŽUPANIJSKO DRŽAVNO ODVJETNIŠTVO U SISKU, Ferde Hefelea 57, 44000 Sisak</item>
    </derivirana_varijabla>
  </DomainObject.Predmet.OstaliListFormatedWithAdress>
  <DomainObject.Predmet.OstaliListFormatedWithAdressOIB>
    <izvorni_sadrzaj>
      <item>Jadranko Alapić, OIB 38295492967, Slavonska 16, 44000 Sisak</item>
      <item>RH ŽUPANIJSKO DRŽAVNO ODVJETNIŠTVO U SISKU, OIB 05526850490, Ferde Hefelea 57, 44000 Sisak</item>
    </izvorni_sadrzaj>
    <derivirana_varijabla naziv="DomainObject.Predmet.OstaliListFormatedWithAdressOIB_1">
      <item>Jadranko Alapić, OIB 38295492967, Slavonska 16, 44000 Sisak</item>
      <item>RH ŽUPANIJSKO DRŽAVNO ODVJETNIŠTVO U SISKU, OIB 05526850490, Ferde Hefelea 57, 44000 Sisak</item>
    </derivirana_varijabla>
  </DomainObject.Predmet.OstaliListFormatedWithAdressOIB>
  <DomainObject.Predmet.OstaliListNazivFormated>
    <izvorni_sadrzaj>
      <item>Jadranko Alapić</item>
      <item>RH ŽUPANIJSKO DRŽAVNO ODVJETNIŠTVO U SISKU</item>
    </izvorni_sadrzaj>
    <derivirana_varijabla naziv="DomainObject.Predmet.OstaliListNazivFormated_1">
      <item>Jadranko Alapić</item>
      <item>RH ŽUPANIJSKO DRŽAVNO ODVJETNIŠTVO U SISKU</item>
    </derivirana_varijabla>
  </DomainObject.Predmet.OstaliListNazivFormated>
  <DomainObject.Predmet.OstaliListNazivFormatedOIB>
    <izvorni_sadrzaj>
      <item>Jadranko Alapić, OIB 38295492967</item>
      <item>RH ŽUPANIJSKO DRŽAVNO ODVJETNIŠTVO U SISKU, OIB 05526850490</item>
    </izvorni_sadrzaj>
    <derivirana_varijabla naziv="DomainObject.Predmet.OstaliListNazivFormatedOIB_1">
      <item>Jadranko Alapić, OIB 38295492967</item>
      <item>RH 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St-1364/2019-12</izvorni_sadrzaj>
    <derivirana_varijabla naziv="DomainObject.PoslovniBrojDokumenta_1">St-1364/2019-12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UVIJEK ISPRED j.d.o.o. za ugostiteljstvo i usluge</izvorni_sadrzaj>
    <derivirana_varijabla naziv="DomainObject.Predmet.ProtustrankaIDrugi_1">UVIJEK ISPRED j.d.o.o. za ugostiteljstvo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UVIJEK ISPRED j.d.o.o. za ugostiteljstvo i usluge, OIB 18780745360, Ljudevita Posavskog 16, 44210 Sunja</izvorni_sadrzaj>
    <derivirana_varijabla naziv="DomainObject.Predmet.ProtustrankaIDrugiAdressOIB_1">UVIJEK ISPRED j.d.o.o. za ugostiteljstvo i usluge, OIB 18780745360, Ljudevita Posavskog 16,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UVIJEK ISPRED j.d.o.o. za ugostiteljstvo i usluge</item>
      <item>Jadranko Alapić</item>
      <item>FINA Regionalni centar Zagreb</item>
      <item>RH Ministarstvo financija, PU, Područni ured Sisak</item>
      <item>RH ŽUPANIJSKO DRŽAVNO ODVJETNIŠTVO U SISKU</item>
    </izvorni_sadrzaj>
    <derivirana_varijabla naziv="DomainObject.Predmet.SudioniciListNaziv_1">
      <item>UVIJEK ISPRED j.d.o.o. za ugostiteljstvo i usluge</item>
      <item>Jadranko Alapić</item>
      <item>FINA Regionalni centar Zagreb</item>
      <item>RH Ministarstvo financija, PU, Područni ured Sisak</item>
      <item>RH ŽUPANIJSKO DRŽAVNO ODVJETNIŠTVO U SISKU</item>
    </derivirana_varijabla>
  </DomainObject.Predmet.SudioniciListNaziv>
  <DomainObject.Predmet.SudioniciListAdressOIB>
    <izvorni_sadrzaj>
      <item>UVIJEK ISPRED j.d.o.o. za ugostiteljstvo i usluge, OIB 18780745360, Ljudevita Posavskog 16,44210 Sunja</item>
      <item>Jadranko Alapić, OIB 38295492967, Slavonska 16,44000 Sisak</item>
      <item>FINA Regionalni centar Zagreb, OIB 85821130368, Trg svibanjskih žrtava 1995. 1,10000 Zagreb</item>
      <item>RH Ministarstvo financija, PU, Područni ured Sisak, OIB 18683136487, S. i A. Radića  30,44000 Sisak</item>
      <item>RH ŽUPANIJSKO DRŽAVNO ODVJETNIŠTVO U SISKU, OIB 05526850490, Ferde Hefelea 57,44000 Sisak</item>
    </izvorni_sadrzaj>
    <derivirana_varijabla naziv="DomainObject.Predmet.SudioniciListAdressOIB_1">
      <item>UVIJEK ISPRED j.d.o.o. za ugostiteljstvo i usluge, OIB 18780745360, Ljudevita Posavskog 16,44210 Sunja</item>
      <item>Jadranko Alapić, OIB 38295492967, Slavonska 16,44000 Sisak</item>
      <item>FINA Regionalni centar Zagreb, OIB 85821130368, Trg svibanjskih žrtava 1995. 1,10000 Zagreb</item>
      <item>RH Ministarstvo financija, PU, Područni ured Sisak, OIB 18683136487, S. i A. Radića  30,44000 Sisak</item>
      <item>RH 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18780745360</item>
      <item>, OIB 38295492967</item>
      <item>, OIB 85821130368</item>
      <item>, OIB 18683136487</item>
      <item>, OIB 05526850490</item>
    </izvorni_sadrzaj>
    <derivirana_varijabla naziv="DomainObject.Predmet.SudioniciListNazivOIB_1">
      <item>, OIB 18780745360</item>
      <item>, OIB 38295492967</item>
      <item>, OIB 85821130368</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51AE4B-7242-457A-9106-2FEF1630270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719</properties:Words>
  <properties:Characters>3969</properties:Characters>
  <properties:Lines>107</properties:Lines>
  <properties:Paragraphs>36</properties:Paragraphs>
  <properties:TotalTime>313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2018-09-18T10:43:00Z</dcterms:created>
  <dc:creator>nmarkovic</dc:creator>
  <cp:lastModifiedBy>Nikolina Krunić</cp:lastModifiedBy>
  <cp:lastPrinted>2019-09-10T06:15:00Z</cp:lastPrinted>
  <dcterms:modified xmlns:xsi="http://www.w3.org/2001/XMLSchema-instance" xsi:type="dcterms:W3CDTF">2019-09-10T06:15:00Z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St-1364/2019-12 / Odluka - Rješenje - pokretanje prethodnog postupka radi utvrđivanja uvjeta za otvaranje stečajnog postupka (1-_Rj._Prethodni-_Obustavljen_STS-prijedlog_RH._prethodni-_obustavljen_sts-prijedlog_rh)</vt:lpwstr>
  </prop:property>
  <prop:property fmtid="{D5CDD505-2E9C-101B-9397-08002B2CF9AE}" pid="4" name="CC_coloring">
    <vt:bool>false</vt:bool>
  </prop:property>
  <prop:property fmtid="{D5CDD505-2E9C-101B-9397-08002B2CF9AE}" pid="5" name="BrojStranica">
    <vt:i4>3</vt:i4>
  </prop:property>
</prop:Properties>
</file>